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43" w:rsidRDefault="00B54E43">
      <w:pPr>
        <w:pStyle w:val="ConsPlusNormal"/>
        <w:jc w:val="both"/>
        <w:outlineLvl w:val="0"/>
      </w:pPr>
    </w:p>
    <w:p w:rsidR="00B54E43" w:rsidRPr="00DD0729" w:rsidRDefault="00B54E43" w:rsidP="00B5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B54E43" w:rsidRDefault="00B54E43" w:rsidP="000C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0C11BC">
        <w:rPr>
          <w:rFonts w:ascii="Times New Roman" w:hAnsi="Times New Roman" w:cs="Times New Roman"/>
          <w:b/>
          <w:bCs/>
          <w:sz w:val="28"/>
          <w:szCs w:val="28"/>
        </w:rPr>
        <w:t>СТАРОТОРОПСКОГО СЕЛЬСКОГО ПОСЕЛЕНИЯ</w:t>
      </w:r>
    </w:p>
    <w:p w:rsidR="00B54E43" w:rsidRPr="00DD0729" w:rsidRDefault="00B54E43" w:rsidP="00B5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B54E43" w:rsidRPr="00DD0729" w:rsidRDefault="00B54E43" w:rsidP="00B54E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B54E43" w:rsidRDefault="00B54E43" w:rsidP="00B5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43" w:rsidRPr="00DD0729" w:rsidRDefault="00B54E43" w:rsidP="00B54E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54E43" w:rsidRPr="00DD0729" w:rsidRDefault="00B54E43" w:rsidP="00B54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29">
        <w:rPr>
          <w:rFonts w:ascii="Times New Roman" w:hAnsi="Times New Roman" w:cs="Times New Roman"/>
          <w:sz w:val="28"/>
          <w:szCs w:val="28"/>
        </w:rPr>
        <w:t xml:space="preserve">   </w:t>
      </w:r>
      <w:r w:rsidR="00122AE8">
        <w:rPr>
          <w:rFonts w:ascii="Times New Roman" w:hAnsi="Times New Roman" w:cs="Times New Roman"/>
          <w:sz w:val="28"/>
          <w:szCs w:val="28"/>
        </w:rPr>
        <w:t>12.09.2019г.</w:t>
      </w:r>
      <w:r w:rsidRPr="00DD072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11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C11B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C11BC">
        <w:rPr>
          <w:rFonts w:ascii="Times New Roman" w:hAnsi="Times New Roman" w:cs="Times New Roman"/>
          <w:sz w:val="28"/>
          <w:szCs w:val="28"/>
        </w:rPr>
        <w:t>тарая Торопа</w:t>
      </w:r>
      <w:r w:rsidRPr="00DD07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0729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AE8">
        <w:rPr>
          <w:rFonts w:ascii="Times New Roman" w:hAnsi="Times New Roman" w:cs="Times New Roman"/>
          <w:sz w:val="28"/>
          <w:szCs w:val="28"/>
        </w:rPr>
        <w:t>19</w:t>
      </w:r>
    </w:p>
    <w:p w:rsidR="000D2844" w:rsidRPr="00604985" w:rsidRDefault="000D2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0D2844" w:rsidRPr="00604985" w:rsidRDefault="00FB170A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проведения</w:t>
      </w:r>
      <w:r w:rsidR="000D2844" w:rsidRPr="00604985">
        <w:rPr>
          <w:rFonts w:ascii="Times New Roman" w:hAnsi="Times New Roman" w:cs="Times New Roman"/>
          <w:sz w:val="24"/>
          <w:szCs w:val="24"/>
        </w:rPr>
        <w:t xml:space="preserve"> осмотров зданий, сооружений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на предмет их технического состояния и надлежащего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технического обслуживания в соответствии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с требованиями технических регламентов,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к конструктивным и другим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характеристикам надежности и безопасности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указанных объектов, требованиями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проектной документации, выдача рекомендаций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</w:t>
      </w:r>
    </w:p>
    <w:p w:rsidR="000D2844" w:rsidRPr="00604985" w:rsidRDefault="000D2844" w:rsidP="000D284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844" w:rsidRPr="00604985" w:rsidRDefault="000D28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Руководствуясь Градостроительным </w:t>
      </w:r>
      <w:hyperlink r:id="rId4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5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ст. 34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Федерального закона N 171-ФЗ от 23.06.2014 "Об общих принципах местного самоуправления в РФ", а также Федеральным </w:t>
      </w:r>
      <w:hyperlink r:id="rId6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от 30 декабря 2009 г. N 384-ФЗ "Технический регламент о безопасности зданий и сооружений", Совет депутатов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98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04985">
        <w:rPr>
          <w:rFonts w:ascii="Times New Roman" w:hAnsi="Times New Roman" w:cs="Times New Roman"/>
          <w:sz w:val="24"/>
          <w:szCs w:val="24"/>
        </w:rPr>
        <w:t xml:space="preserve"> района Тверской области решил:</w:t>
      </w:r>
    </w:p>
    <w:p w:rsidR="00B54E43" w:rsidRPr="00604985" w:rsidRDefault="00A407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  </w:t>
      </w:r>
      <w:r w:rsidR="00B54E43" w:rsidRPr="006049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="00B54E43" w:rsidRPr="0060498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54E43" w:rsidRPr="00604985">
        <w:rPr>
          <w:rFonts w:ascii="Times New Roman" w:hAnsi="Times New Roman" w:cs="Times New Roman"/>
          <w:sz w:val="24"/>
          <w:szCs w:val="24"/>
        </w:rPr>
        <w:t xml:space="preserve">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об устранении выявленных нарушений на территории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4E43"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в установленном порядке и подлежит официальному обнародованию </w:t>
      </w:r>
      <w:r w:rsidRPr="00604985">
        <w:rPr>
          <w:rFonts w:ascii="Times New Roman" w:hAnsi="Times New Roman" w:cs="Times New Roman"/>
          <w:sz w:val="24"/>
          <w:szCs w:val="24"/>
        </w:rPr>
        <w:tab/>
        <w:t xml:space="preserve">и размещению на официальном сайте администрации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A407A8" w:rsidRPr="00604985" w:rsidRDefault="00A407A8" w:rsidP="00A407A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proofErr w:type="gramStart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Контроль за</w:t>
      </w:r>
      <w:proofErr w:type="gramEnd"/>
      <w:r w:rsidRPr="00604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исполнением настоящего Решения оставляю за собой.</w:t>
      </w:r>
    </w:p>
    <w:p w:rsidR="00B54E43" w:rsidRDefault="00B54E43">
      <w:pPr>
        <w:pStyle w:val="ConsPlusNormal"/>
        <w:jc w:val="both"/>
      </w:pPr>
    </w:p>
    <w:p w:rsidR="00A407A8" w:rsidRDefault="00A407A8" w:rsidP="000C11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11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0C11BC" w:rsidRDefault="000C11BC" w:rsidP="000C11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7A8" w:rsidRDefault="00A407A8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AE8" w:rsidRDefault="00122AE8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AE8" w:rsidRDefault="00122AE8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AE8" w:rsidRDefault="00122AE8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AE8" w:rsidRDefault="00122AE8" w:rsidP="00A40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A407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4E43" w:rsidRPr="00604985">
        <w:rPr>
          <w:rFonts w:ascii="Times New Roman" w:hAnsi="Times New Roman" w:cs="Times New Roman"/>
          <w:sz w:val="24"/>
          <w:szCs w:val="24"/>
        </w:rPr>
        <w:t>риложение</w:t>
      </w:r>
    </w:p>
    <w:p w:rsidR="00B54E43" w:rsidRPr="00604985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11BC" w:rsidRDefault="000C11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43" w:rsidRPr="00604985" w:rsidRDefault="00B54E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от </w:t>
      </w:r>
      <w:r w:rsidR="00122AE8">
        <w:rPr>
          <w:rFonts w:ascii="Times New Roman" w:hAnsi="Times New Roman" w:cs="Times New Roman"/>
          <w:sz w:val="24"/>
          <w:szCs w:val="24"/>
        </w:rPr>
        <w:t>12.09.2019</w:t>
      </w:r>
      <w:r w:rsidRPr="00604985">
        <w:rPr>
          <w:rFonts w:ascii="Times New Roman" w:hAnsi="Times New Roman" w:cs="Times New Roman"/>
          <w:sz w:val="24"/>
          <w:szCs w:val="24"/>
        </w:rPr>
        <w:t xml:space="preserve"> 201</w:t>
      </w:r>
      <w:r w:rsidR="00A407A8" w:rsidRPr="00604985">
        <w:rPr>
          <w:rFonts w:ascii="Times New Roman" w:hAnsi="Times New Roman" w:cs="Times New Roman"/>
          <w:sz w:val="24"/>
          <w:szCs w:val="24"/>
        </w:rPr>
        <w:t>9</w:t>
      </w:r>
      <w:r w:rsidRPr="00604985">
        <w:rPr>
          <w:rFonts w:ascii="Times New Roman" w:hAnsi="Times New Roman" w:cs="Times New Roman"/>
          <w:sz w:val="24"/>
          <w:szCs w:val="24"/>
        </w:rPr>
        <w:t xml:space="preserve"> г. N </w:t>
      </w:r>
      <w:r w:rsidR="00122AE8">
        <w:rPr>
          <w:rFonts w:ascii="Times New Roman" w:hAnsi="Times New Roman" w:cs="Times New Roman"/>
          <w:sz w:val="24"/>
          <w:szCs w:val="24"/>
        </w:rPr>
        <w:t>19</w:t>
      </w: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04985">
        <w:rPr>
          <w:rFonts w:ascii="Times New Roman" w:hAnsi="Times New Roman" w:cs="Times New Roman"/>
          <w:sz w:val="24"/>
          <w:szCs w:val="24"/>
        </w:rPr>
        <w:t>ПОЛОЖЕНИЕ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 порядке проведения осмотров зданий, сооружений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на предмет их технического состояния и надлежащего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технического обслуживания в соответствии с требованиями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технических регламентов,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предъявляемыми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к конструктивным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и другим характеристикам надежности и безопасности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объектов, требованиями проектной документации, выдача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рекомендаций об устранении выявленных нарушений</w:t>
      </w:r>
    </w:p>
    <w:p w:rsidR="00B54E43" w:rsidRPr="00604985" w:rsidRDefault="00B54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1BC" w:rsidRDefault="00B54E43" w:rsidP="000C1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Градостроительным </w:t>
      </w:r>
      <w:hyperlink r:id="rId7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от 30 декабря 2009 года N 384-ФЗ "Технический регламент о безопасности зданий и сооружений", Уставом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11BC" w:rsidRPr="00604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43" w:rsidRPr="00604985" w:rsidRDefault="00B54E43" w:rsidP="000C1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2. Настоящее Положение определяет: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85">
        <w:rPr>
          <w:rFonts w:ascii="Times New Roman" w:hAnsi="Times New Roman" w:cs="Times New Roman"/>
          <w:sz w:val="24"/>
          <w:szCs w:val="24"/>
        </w:rPr>
        <w:t xml:space="preserve">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C11BC" w:rsidRPr="00604985">
        <w:rPr>
          <w:rFonts w:ascii="Times New Roman" w:hAnsi="Times New Roman" w:cs="Times New Roman"/>
          <w:sz w:val="24"/>
          <w:szCs w:val="24"/>
        </w:rPr>
        <w:t xml:space="preserve"> </w:t>
      </w:r>
      <w:r w:rsidRPr="00604985">
        <w:rPr>
          <w:rFonts w:ascii="Times New Roman" w:hAnsi="Times New Roman" w:cs="Times New Roman"/>
          <w:sz w:val="24"/>
          <w:szCs w:val="24"/>
        </w:rPr>
        <w:t>(далее - здания, сооружения),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  <w:proofErr w:type="gramEnd"/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полномочия администрации </w:t>
      </w:r>
      <w:proofErr w:type="spellStart"/>
      <w:r w:rsidR="00A407A8" w:rsidRPr="0060498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04985">
        <w:rPr>
          <w:rFonts w:ascii="Times New Roman" w:hAnsi="Times New Roman" w:cs="Times New Roman"/>
          <w:sz w:val="24"/>
          <w:szCs w:val="24"/>
        </w:rPr>
        <w:t xml:space="preserve"> района, уполномоченного на осуществление осмотров и выдачу рекомендаций (далее - </w:t>
      </w:r>
      <w:r w:rsidR="00676E21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полномоченный орган);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права и обязанности должностных лиц администрации при проведении осмотров и выдаче рекомендаций;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сроки проведения осмотров и выдачи рекомендаций;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3. Для целей настоящего Положения: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термины "здание" и "сооружение" применяются в значении, определенном </w:t>
      </w:r>
      <w:hyperlink r:id="rId10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статьей 2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2009 года N 384-ФЗ "Технический регламент о безопасности зданий и сооружений";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термин "надлежащее техническое состояние зданий, сооружений" применяется в значении, определенном </w:t>
      </w:r>
      <w:hyperlink r:id="rId11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55.24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термин "лицо, ответственное за эксплуатацию здания, сооружения" применяется в значении, определенном </w:t>
      </w:r>
      <w:hyperlink r:id="rId12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55.25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604985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85">
        <w:rPr>
          <w:rFonts w:ascii="Times New Roman" w:hAnsi="Times New Roman" w:cs="Times New Roman"/>
          <w:sz w:val="24"/>
          <w:szCs w:val="24"/>
        </w:rPr>
        <w:lastRenderedPageBreak/>
        <w:t xml:space="preserve">под осмотром 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proofErr w:type="spellStart"/>
      <w:r w:rsidR="000C11BC">
        <w:rPr>
          <w:rFonts w:ascii="Times New Roman" w:hAnsi="Times New Roman" w:cs="Times New Roman"/>
          <w:sz w:val="24"/>
          <w:szCs w:val="24"/>
        </w:rPr>
        <w:t>Староторопского</w:t>
      </w:r>
      <w:proofErr w:type="spellEnd"/>
      <w:r w:rsidR="000C1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независимо от форм собственности на них,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для строительства, реконструкции зданий, сооружений в соответствии с Градостроительным </w:t>
      </w:r>
      <w:hyperlink r:id="rId13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4. Настоящее Положение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6. Задачами проведения осмотров и выдачи рекомендаций являются: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1) профилактика нарушений требований законодательства при эксплуатации зданий, сооружений;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4) защита прав физических и юридических лиц, осуществляющих эксплуатацию зданий, сооружений.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7. Проведение осмотров и выдача рекомендаций основываются на следующих принципах: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1) соблюдения требований законодательства;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3) объективности и всесторонности проведения осмотров, а также достоверности их результатов;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4) возможности обжалования неправомерных действий (бездействия) должностных лиц, осуществляющих осмотр.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8. Основанием для </w:t>
      </w:r>
      <w:r w:rsidR="002155E9" w:rsidRPr="00604985">
        <w:rPr>
          <w:rFonts w:ascii="Times New Roman" w:hAnsi="Times New Roman" w:cs="Times New Roman"/>
          <w:sz w:val="24"/>
          <w:szCs w:val="24"/>
        </w:rPr>
        <w:t>осмотра является поступившее в 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9. Срок проведения осмотра и выдачи рекомендаций не должен превышать тридцати рабочих дней со дня регистра</w:t>
      </w:r>
      <w:r w:rsidR="002C54BC" w:rsidRPr="00604985">
        <w:rPr>
          <w:rFonts w:ascii="Times New Roman" w:hAnsi="Times New Roman" w:cs="Times New Roman"/>
          <w:sz w:val="24"/>
          <w:szCs w:val="24"/>
        </w:rPr>
        <w:t>ции Заявления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lastRenderedPageBreak/>
        <w:t xml:space="preserve">10. Проведение осмотров осуществляется по месту нахождения здания, сооружения должностными лицами </w:t>
      </w:r>
      <w:r w:rsidR="002C54BC" w:rsidRPr="00604985">
        <w:rPr>
          <w:rFonts w:ascii="Times New Roman" w:hAnsi="Times New Roman" w:cs="Times New Roman"/>
          <w:sz w:val="24"/>
          <w:szCs w:val="24"/>
        </w:rPr>
        <w:t>У</w:t>
      </w:r>
      <w:r w:rsidR="002155E9" w:rsidRPr="00604985">
        <w:rPr>
          <w:rFonts w:ascii="Times New Roman" w:hAnsi="Times New Roman" w:cs="Times New Roman"/>
          <w:sz w:val="24"/>
          <w:szCs w:val="24"/>
        </w:rPr>
        <w:t xml:space="preserve">полномоченного органа </w:t>
      </w:r>
      <w:r w:rsidRPr="00604985">
        <w:rPr>
          <w:rFonts w:ascii="Times New Roman" w:hAnsi="Times New Roman" w:cs="Times New Roman"/>
          <w:sz w:val="24"/>
          <w:szCs w:val="24"/>
        </w:rPr>
        <w:t>с привлечением специалистов по согласованию.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11. Осмотры проводятся на основании распоряжения главы </w:t>
      </w:r>
      <w:proofErr w:type="spellStart"/>
      <w:r w:rsidR="002155E9" w:rsidRPr="0060498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155E9" w:rsidRPr="006049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04985">
        <w:rPr>
          <w:rFonts w:ascii="Times New Roman" w:hAnsi="Times New Roman" w:cs="Times New Roman"/>
          <w:sz w:val="24"/>
          <w:szCs w:val="24"/>
        </w:rPr>
        <w:t xml:space="preserve">, а в период его временного отсутствия - лица, исполняющего обязанности главы </w:t>
      </w:r>
      <w:proofErr w:type="spellStart"/>
      <w:r w:rsidR="002155E9" w:rsidRPr="00604985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2155E9" w:rsidRPr="006049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04985">
        <w:rPr>
          <w:rFonts w:ascii="Times New Roman" w:hAnsi="Times New Roman" w:cs="Times New Roman"/>
          <w:sz w:val="24"/>
          <w:szCs w:val="24"/>
        </w:rPr>
        <w:t xml:space="preserve">. Распоряжение издается в срок, не превышающий десяти рабочих дней со дня регистрации Заявления в администрации </w:t>
      </w:r>
      <w:r w:rsidR="002155E9" w:rsidRPr="00604985">
        <w:rPr>
          <w:rFonts w:ascii="Times New Roman" w:hAnsi="Times New Roman" w:cs="Times New Roman"/>
          <w:sz w:val="24"/>
          <w:szCs w:val="24"/>
        </w:rPr>
        <w:t>района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604985">
        <w:rPr>
          <w:rFonts w:ascii="Times New Roman" w:hAnsi="Times New Roman" w:cs="Times New Roman"/>
          <w:sz w:val="24"/>
          <w:szCs w:val="24"/>
        </w:rPr>
        <w:t>12. Специалист администрации</w:t>
      </w:r>
      <w:r w:rsidR="002155E9" w:rsidRPr="006049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04985">
        <w:rPr>
          <w:rFonts w:ascii="Times New Roman" w:hAnsi="Times New Roman" w:cs="Times New Roman"/>
          <w:sz w:val="24"/>
          <w:szCs w:val="24"/>
        </w:rPr>
        <w:t xml:space="preserve">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13. В распоряжении указываются: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1) наименование администрации;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proofErr w:type="gramStart"/>
      <w:r w:rsidRPr="00604985"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</w:t>
      </w:r>
      <w:r w:rsidR="002155E9" w:rsidRPr="00604985">
        <w:rPr>
          <w:rFonts w:ascii="Times New Roman" w:hAnsi="Times New Roman" w:cs="Times New Roman"/>
          <w:sz w:val="24"/>
          <w:szCs w:val="24"/>
        </w:rPr>
        <w:t>при наличии таких сведений в 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полномоченном органе);</w:t>
      </w:r>
      <w:proofErr w:type="gramEnd"/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4) предмет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5) правовые основания проведения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6) сроки проведения осмотра.</w:t>
      </w:r>
    </w:p>
    <w:p w:rsidR="00B54E43" w:rsidRPr="00604985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</w:t>
      </w:r>
      <w:hyperlink w:anchor="P73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пункта 12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7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подпункта 3 пункта 13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155E9" w:rsidRPr="00604985">
        <w:rPr>
          <w:rFonts w:ascii="Times New Roman" w:hAnsi="Times New Roman" w:cs="Times New Roman"/>
          <w:sz w:val="24"/>
          <w:szCs w:val="24"/>
        </w:rPr>
        <w:t>Положения</w:t>
      </w:r>
      <w:r w:rsidRPr="00604985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15. Копия распоряжения вручается под роспись должностными лицами администрации</w:t>
      </w:r>
      <w:r w:rsidR="002155E9" w:rsidRPr="006049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04985"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="002155E9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омиссия), осуществляющими осмотр, лицу, ответственному за эксплуатацию здания, сооружения (в лице руководителя юридического лица или его уполномоченного представителя; индивидуального предпринимателя или его уполномоченного представителя; физического лица или его уполномоченного представителя).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16. Осмотры проводятся с участием лица, ответственного за эксплуатацию здания, </w:t>
      </w:r>
      <w:r w:rsidRPr="00604985">
        <w:rPr>
          <w:rFonts w:ascii="Times New Roman" w:hAnsi="Times New Roman" w:cs="Times New Roman"/>
          <w:sz w:val="24"/>
          <w:szCs w:val="24"/>
        </w:rPr>
        <w:lastRenderedPageBreak/>
        <w:t>сооружения, или его уполномоченного представителя.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604985">
        <w:rPr>
          <w:rFonts w:ascii="Times New Roman" w:hAnsi="Times New Roman" w:cs="Times New Roman"/>
          <w:sz w:val="24"/>
          <w:szCs w:val="24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17. Лица, ответственные за эксплуатацию здания, сооружения, уведомляются о проведении осмотра не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 с указанием о возможности принятия участия в осмотре.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</w:t>
      </w:r>
      <w:r w:rsidR="006E2459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полномоченным органом не менее чем за двадцать четыре часа до начала его проведения любым доступным способом.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Осмотр начинается с предъявления служебного удостоверения должностными лицами администрации,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  <w:proofErr w:type="gramEnd"/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во </w:t>
      </w:r>
      <w:hyperlink w:anchor="P86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втором абзаце пункта 16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E2459" w:rsidRPr="00604985">
        <w:rPr>
          <w:rFonts w:ascii="Times New Roman" w:hAnsi="Times New Roman" w:cs="Times New Roman"/>
          <w:sz w:val="24"/>
          <w:szCs w:val="24"/>
        </w:rPr>
        <w:t>Положения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lastRenderedPageBreak/>
        <w:t>Комиссия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аффинированными лицами.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20. Проведение осмотров и выдача рекомендаций включают в себя: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20.1. Ознакомление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>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журналом эксплуатации здания, сооружения, ведение которого предусмотрено </w:t>
      </w:r>
      <w:hyperlink r:id="rId14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55.25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20.2.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 xml:space="preserve">Обследование зданий, сооружений на соответствие требованиям Федерального </w:t>
      </w:r>
      <w:hyperlink r:id="rId15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и соответствия указанных характеристик требованиям законодательства.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21. По результатам осмотра составляется </w:t>
      </w:r>
      <w:hyperlink w:anchor="P181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осмотра по форме согласно приложению N 1 к настоящему </w:t>
      </w:r>
      <w:r w:rsidR="008131C6" w:rsidRPr="00604985">
        <w:rPr>
          <w:rFonts w:ascii="Times New Roman" w:hAnsi="Times New Roman" w:cs="Times New Roman"/>
          <w:sz w:val="24"/>
          <w:szCs w:val="24"/>
        </w:rPr>
        <w:t>Положению</w:t>
      </w:r>
      <w:r w:rsidRPr="00604985">
        <w:rPr>
          <w:rFonts w:ascii="Times New Roman" w:hAnsi="Times New Roman" w:cs="Times New Roman"/>
          <w:sz w:val="24"/>
          <w:szCs w:val="24"/>
        </w:rPr>
        <w:t>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К акту осмотра прилагаются: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протоколы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отбора проб обследования объектов производственной среды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>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объяснения лиц, допустивших нарушение требований законодательства;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604985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04985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604985"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Акт осмотра составляется членами комиссии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в ознакомлении с актом осмотра. Копия акта осмотра направляется заявителю.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4985">
        <w:rPr>
          <w:rFonts w:ascii="Times New Roman" w:hAnsi="Times New Roman" w:cs="Times New Roman"/>
          <w:sz w:val="24"/>
          <w:szCs w:val="24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</w:t>
      </w:r>
      <w:r w:rsidR="00FB170A" w:rsidRPr="00604985">
        <w:rPr>
          <w:rFonts w:ascii="Times New Roman" w:hAnsi="Times New Roman" w:cs="Times New Roman"/>
          <w:sz w:val="24"/>
          <w:szCs w:val="24"/>
        </w:rPr>
        <w:t>та осмотра, хранящемуся в деле 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полномоченного органа.</w:t>
      </w:r>
      <w:proofErr w:type="gramEnd"/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23.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24. В случае обнаружения нарушений требований законодательства лицам, ответственным за эксплуатацию здания, сооружения, выдаются </w:t>
      </w:r>
      <w:hyperlink w:anchor="P246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2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Рекомендации подготавливаются в срок не позднее десяти рабочих дней со дня подписания акта осмотра должностными лицами </w:t>
      </w:r>
      <w:r w:rsidR="00FB170A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 xml:space="preserve">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</w:t>
      </w:r>
      <w:hyperlink w:anchor="P109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настоящего Порядка для направления акта осмотра.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604985">
        <w:rPr>
          <w:rFonts w:ascii="Times New Roman" w:hAnsi="Times New Roman" w:cs="Times New Roman"/>
          <w:sz w:val="24"/>
          <w:szCs w:val="24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</w:t>
      </w:r>
      <w:r w:rsidR="00FB170A" w:rsidRPr="00604985">
        <w:rPr>
          <w:rFonts w:ascii="Times New Roman" w:hAnsi="Times New Roman" w:cs="Times New Roman"/>
          <w:sz w:val="24"/>
          <w:szCs w:val="24"/>
        </w:rPr>
        <w:t>а осмотра вправе представить в 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604985">
        <w:rPr>
          <w:rFonts w:ascii="Times New Roman" w:hAnsi="Times New Roman" w:cs="Times New Roman"/>
          <w:sz w:val="24"/>
          <w:szCs w:val="24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54E43" w:rsidRPr="00604985" w:rsidRDefault="00B54E4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 w:rsidP="00521F9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="00521F95" w:rsidRPr="0060498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="00521F95" w:rsidRPr="00604985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Российской Федерации, для приостановления или прекращения эксплуатации зданий, сооружений.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27. При выявлении в результате проведения осмотра факта совершения лицами, ответственными за эксплуатацию зданий, сооружений, действия (бездействия), </w:t>
      </w:r>
      <w:r w:rsidRPr="00604985">
        <w:rPr>
          <w:rFonts w:ascii="Times New Roman" w:hAnsi="Times New Roman" w:cs="Times New Roman"/>
          <w:sz w:val="24"/>
          <w:szCs w:val="24"/>
        </w:rPr>
        <w:lastRenderedPageBreak/>
        <w:t xml:space="preserve">содержащего признаки состава преступления, </w:t>
      </w:r>
      <w:r w:rsidR="00521F95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28. Должностные лица уполномоченного органа ведут учет проведенных осмотров в </w:t>
      </w:r>
      <w:hyperlink w:anchor="P297" w:history="1">
        <w:r w:rsidRPr="0060498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604985">
        <w:rPr>
          <w:rFonts w:ascii="Times New Roman" w:hAnsi="Times New Roman" w:cs="Times New Roman"/>
          <w:sz w:val="24"/>
          <w:szCs w:val="24"/>
        </w:rPr>
        <w:t xml:space="preserve"> учета осмотров зданий, сооружений, который ведется по форме согласно приложению N 3 к настоящему Положению.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29. При осуществлении осмотров должностные лица </w:t>
      </w:r>
      <w:r w:rsidR="00521F9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 имеют право: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</w:t>
      </w:r>
      <w:r w:rsidR="00521F95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 xml:space="preserve">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</w:t>
      </w:r>
      <w:r w:rsidR="00521F95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полномоченный орган, если иное не предусмотрено законодательством Российской Федерации;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обжаловать действия (бездействие) физических и юридических лиц, повлекшие за собой нарушение прав должностных лиц </w:t>
      </w:r>
      <w:r w:rsidR="00521F9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омиссии, а также препятствующие исполнению ими должностных обязанностей.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30. Долж</w:t>
      </w:r>
      <w:r w:rsidR="00521F95" w:rsidRPr="00604985">
        <w:rPr>
          <w:rFonts w:ascii="Times New Roman" w:hAnsi="Times New Roman" w:cs="Times New Roman"/>
          <w:sz w:val="24"/>
          <w:szCs w:val="24"/>
        </w:rPr>
        <w:t>ностные лица К</w:t>
      </w:r>
      <w:r w:rsidRPr="00604985">
        <w:rPr>
          <w:rFonts w:ascii="Times New Roman" w:hAnsi="Times New Roman" w:cs="Times New Roman"/>
          <w:sz w:val="24"/>
          <w:szCs w:val="24"/>
        </w:rPr>
        <w:t>омиссии обязаны: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рассматривать поступившие Заявления в установленный срок;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проводить осмотр только на основании распоряжения;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удостоверений, копии приказа;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соблюдать законодательство при осуществлении мероприятий по осмотру;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lastRenderedPageBreak/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осуществлять мониторинг исполнения рекомендаций;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осуществлять запись о проведенных осмотрах в журнале учета осмотров зданий, сооружений.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31. Должностные лица </w:t>
      </w:r>
      <w:r w:rsidR="00521F9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 несут ответственность: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за неправомерные действия (бездействия), связанные с выполнением должностных обязанностей;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32. Лица, ответственные за эксплуатацию зданий, сооружений, имеют право: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получать от членов </w:t>
      </w:r>
      <w:r w:rsidR="00521F9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 информацию, которая относится к предмету осмотра и предоставление которой предусмотрено законодательством;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521F9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обжаловать действия</w:t>
      </w:r>
      <w:r w:rsidR="00521F95" w:rsidRPr="00604985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>33. Лица, ответственные за эксплуатацию зданий, сооружений, обязаны: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обеспечить должностным лицам </w:t>
      </w:r>
      <w:r w:rsidR="00521F95" w:rsidRPr="00604985">
        <w:rPr>
          <w:rFonts w:ascii="Times New Roman" w:hAnsi="Times New Roman" w:cs="Times New Roman"/>
          <w:sz w:val="24"/>
          <w:szCs w:val="24"/>
        </w:rPr>
        <w:t>У</w:t>
      </w:r>
      <w:r w:rsidRPr="00604985">
        <w:rPr>
          <w:rFonts w:ascii="Times New Roman" w:hAnsi="Times New Roman" w:cs="Times New Roman"/>
          <w:sz w:val="24"/>
          <w:szCs w:val="24"/>
        </w:rPr>
        <w:t>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принять меры по устранению выявленных нарушений требований законодательства, </w:t>
      </w:r>
      <w:r w:rsidRPr="00604985">
        <w:rPr>
          <w:rFonts w:ascii="Times New Roman" w:hAnsi="Times New Roman" w:cs="Times New Roman"/>
          <w:sz w:val="24"/>
          <w:szCs w:val="24"/>
        </w:rPr>
        <w:lastRenderedPageBreak/>
        <w:t>указанных в рекомендациях.</w:t>
      </w:r>
    </w:p>
    <w:p w:rsidR="00B54E43" w:rsidRPr="00604985" w:rsidRDefault="00B54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985">
        <w:rPr>
          <w:rFonts w:ascii="Times New Roman" w:hAnsi="Times New Roman" w:cs="Times New Roman"/>
          <w:sz w:val="24"/>
          <w:szCs w:val="24"/>
        </w:rPr>
        <w:t xml:space="preserve">34. Лица, ответственные за эксплуатацию зданий, сооружений, допустившие нарушение требований законодательства и (или) не выполнившие в установленный срок рекомендации </w:t>
      </w:r>
      <w:r w:rsidR="00604985" w:rsidRPr="00604985">
        <w:rPr>
          <w:rFonts w:ascii="Times New Roman" w:hAnsi="Times New Roman" w:cs="Times New Roman"/>
          <w:sz w:val="24"/>
          <w:szCs w:val="24"/>
        </w:rPr>
        <w:t>К</w:t>
      </w:r>
      <w:r w:rsidRPr="00604985">
        <w:rPr>
          <w:rFonts w:ascii="Times New Roman" w:hAnsi="Times New Roman" w:cs="Times New Roman"/>
          <w:sz w:val="24"/>
          <w:szCs w:val="24"/>
        </w:rPr>
        <w:t>омиссии, несут ответственность в соответствии с законодательством Российской Федерации.</w:t>
      </w: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Pr="00604985" w:rsidRDefault="00B54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4E43" w:rsidRDefault="00B54E43">
      <w:pPr>
        <w:pStyle w:val="ConsPlusNormal"/>
        <w:jc w:val="both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714E9F" w:rsidRDefault="00714E9F">
      <w:pPr>
        <w:pStyle w:val="ConsPlusNormal"/>
        <w:jc w:val="right"/>
        <w:outlineLvl w:val="1"/>
      </w:pPr>
    </w:p>
    <w:p w:rsidR="00714E9F" w:rsidRDefault="00714E9F">
      <w:pPr>
        <w:pStyle w:val="ConsPlusNormal"/>
        <w:jc w:val="right"/>
        <w:outlineLvl w:val="1"/>
      </w:pPr>
    </w:p>
    <w:p w:rsidR="00714E9F" w:rsidRDefault="00714E9F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B54E43" w:rsidRDefault="00B54E43">
      <w:pPr>
        <w:pStyle w:val="ConsPlusNormal"/>
        <w:jc w:val="right"/>
        <w:outlineLvl w:val="1"/>
      </w:pPr>
      <w:r>
        <w:lastRenderedPageBreak/>
        <w:t>Приложение N 1</w:t>
      </w:r>
    </w:p>
    <w:p w:rsidR="00B54E43" w:rsidRDefault="00B54E43">
      <w:pPr>
        <w:pStyle w:val="ConsPlusNormal"/>
        <w:jc w:val="right"/>
      </w:pPr>
      <w:r>
        <w:t>к Положению о порядке проведения</w:t>
      </w:r>
    </w:p>
    <w:p w:rsidR="00B54E43" w:rsidRDefault="00B54E43">
      <w:pPr>
        <w:pStyle w:val="ConsPlusNormal"/>
        <w:jc w:val="right"/>
      </w:pPr>
      <w:r>
        <w:t>осмотров зданий, сооружений на предмет</w:t>
      </w:r>
    </w:p>
    <w:p w:rsidR="00B54E43" w:rsidRDefault="00B54E43">
      <w:pPr>
        <w:pStyle w:val="ConsPlusNormal"/>
        <w:jc w:val="right"/>
      </w:pPr>
      <w:r>
        <w:t>их технического состояния и надлежащего</w:t>
      </w:r>
    </w:p>
    <w:p w:rsidR="00B54E43" w:rsidRDefault="00B54E43">
      <w:pPr>
        <w:pStyle w:val="ConsPlusNormal"/>
        <w:jc w:val="right"/>
      </w:pPr>
      <w:r>
        <w:t>технического обслуживания в соответствии</w:t>
      </w:r>
    </w:p>
    <w:p w:rsidR="00B54E43" w:rsidRDefault="00B54E43">
      <w:pPr>
        <w:pStyle w:val="ConsPlusNormal"/>
        <w:jc w:val="right"/>
      </w:pPr>
      <w:r>
        <w:t>с требованиями технических регламентов,</w:t>
      </w:r>
    </w:p>
    <w:p w:rsidR="00B54E43" w:rsidRDefault="00B54E43">
      <w:pPr>
        <w:pStyle w:val="ConsPlusNormal"/>
        <w:jc w:val="right"/>
      </w:pPr>
      <w:proofErr w:type="gramStart"/>
      <w:r>
        <w:t>предъявляемыми</w:t>
      </w:r>
      <w:proofErr w:type="gramEnd"/>
      <w:r>
        <w:t xml:space="preserve"> к конструктивным и другим</w:t>
      </w:r>
    </w:p>
    <w:p w:rsidR="00B54E43" w:rsidRDefault="00B54E43">
      <w:pPr>
        <w:pStyle w:val="ConsPlusNormal"/>
        <w:jc w:val="right"/>
      </w:pPr>
      <w:r>
        <w:t>характеристикам надежности и безопасности</w:t>
      </w:r>
    </w:p>
    <w:p w:rsidR="00B54E43" w:rsidRDefault="00B54E43">
      <w:pPr>
        <w:pStyle w:val="ConsPlusNormal"/>
        <w:jc w:val="right"/>
      </w:pPr>
      <w:r>
        <w:t xml:space="preserve">указанных объектов, требованиями </w:t>
      </w:r>
      <w:proofErr w:type="gramStart"/>
      <w:r>
        <w:t>проектной</w:t>
      </w:r>
      <w:proofErr w:type="gramEnd"/>
    </w:p>
    <w:p w:rsidR="00B54E43" w:rsidRDefault="00B54E43">
      <w:pPr>
        <w:pStyle w:val="ConsPlusNormal"/>
        <w:jc w:val="right"/>
      </w:pPr>
      <w:r>
        <w:t>документации, выдача рекомендаций о мерах</w:t>
      </w:r>
    </w:p>
    <w:p w:rsidR="00B54E43" w:rsidRDefault="00B54E43">
      <w:pPr>
        <w:pStyle w:val="ConsPlusNormal"/>
        <w:jc w:val="right"/>
      </w:pPr>
      <w:r>
        <w:t>по устранению выявленных нарушений</w:t>
      </w:r>
    </w:p>
    <w:p w:rsidR="00B54E43" w:rsidRDefault="00B54E43" w:rsidP="00714E9F">
      <w:pPr>
        <w:pStyle w:val="ConsPlusNormal"/>
        <w:jc w:val="right"/>
      </w:pPr>
      <w:r>
        <w:t xml:space="preserve">на территории </w:t>
      </w:r>
      <w:proofErr w:type="spellStart"/>
      <w:r w:rsidR="00714E9F">
        <w:t>Староторопского</w:t>
      </w:r>
      <w:proofErr w:type="spellEnd"/>
      <w:r w:rsidR="00714E9F">
        <w:t xml:space="preserve"> сельского поселения</w:t>
      </w: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(наименование уполномоченного органа, осуществляющего осмотр)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bookmarkStart w:id="5" w:name="P181"/>
      <w:bookmarkEnd w:id="5"/>
      <w:r>
        <w:t xml:space="preserve">                              АКТ N _________</w:t>
      </w:r>
    </w:p>
    <w:p w:rsidR="00B54E43" w:rsidRDefault="00B54E43">
      <w:pPr>
        <w:pStyle w:val="ConsPlusNonformat"/>
        <w:jc w:val="both"/>
      </w:pPr>
      <w:r>
        <w:t xml:space="preserve">                        осмотра здания, сооружения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"____" _____________ 20__ г.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Место проведения осмотра (адрес): _________________________________________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</w:t>
      </w:r>
      <w:proofErr w:type="gramStart"/>
      <w:r>
        <w:t>(должности, Ф.И.О. должностных лиц уполномоченного органа,</w:t>
      </w:r>
      <w:proofErr w:type="gramEnd"/>
    </w:p>
    <w:p w:rsidR="00B54E43" w:rsidRDefault="00B54E43">
      <w:pPr>
        <w:pStyle w:val="ConsPlusNonformat"/>
        <w:jc w:val="both"/>
      </w:pPr>
      <w:r>
        <w:t xml:space="preserve">                            </w:t>
      </w:r>
      <w:proofErr w:type="gramStart"/>
      <w:r>
        <w:t>проводивших</w:t>
      </w:r>
      <w:proofErr w:type="gramEnd"/>
      <w:r>
        <w:t xml:space="preserve"> осмотр)</w:t>
      </w: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>на основании распоряжения от _______________ ________ N ___________________</w:t>
      </w:r>
    </w:p>
    <w:p w:rsidR="00B54E43" w:rsidRDefault="00B54E43">
      <w:pPr>
        <w:pStyle w:val="ConsPlusNonformat"/>
        <w:jc w:val="both"/>
      </w:pPr>
      <w:r>
        <w:t>прове</w:t>
      </w:r>
      <w:proofErr w:type="gramStart"/>
      <w:r>
        <w:t>л(</w:t>
      </w:r>
      <w:proofErr w:type="gramEnd"/>
      <w:r>
        <w:t>и) осмотр здания, сооружения, расположенного по адресу:</w:t>
      </w:r>
    </w:p>
    <w:p w:rsidR="00B54E43" w:rsidRDefault="00B54E43">
      <w:pPr>
        <w:pStyle w:val="ConsPlusNonformat"/>
        <w:jc w:val="both"/>
      </w:pPr>
      <w:r>
        <w:t>__________________________________________________________________________,</w:t>
      </w:r>
    </w:p>
    <w:p w:rsidR="00B54E43" w:rsidRDefault="00B54E43">
      <w:pPr>
        <w:pStyle w:val="ConsPlusNonformat"/>
        <w:jc w:val="both"/>
      </w:pPr>
      <w:r>
        <w:t>принадлежащего 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        </w:t>
      </w:r>
      <w:proofErr w:type="gramStart"/>
      <w:r>
        <w:t>(Ф.И.О. физического лица, индивидуального предпринимателя,</w:t>
      </w:r>
      <w:proofErr w:type="gramEnd"/>
    </w:p>
    <w:p w:rsidR="00B54E43" w:rsidRDefault="00B54E43">
      <w:pPr>
        <w:pStyle w:val="ConsPlusNonformat"/>
        <w:jc w:val="both"/>
      </w:pPr>
      <w:r>
        <w:t>__________________________________________________________________________,</w:t>
      </w:r>
    </w:p>
    <w:p w:rsidR="00B54E43" w:rsidRDefault="00B54E43">
      <w:pPr>
        <w:pStyle w:val="ConsPlusNonformat"/>
        <w:jc w:val="both"/>
      </w:pPr>
      <w:r>
        <w:t xml:space="preserve">                      наименование юридического лица)</w:t>
      </w:r>
    </w:p>
    <w:p w:rsidR="00B54E43" w:rsidRDefault="00B54E43">
      <w:pPr>
        <w:pStyle w:val="ConsPlusNonformat"/>
        <w:jc w:val="both"/>
      </w:pPr>
      <w:r>
        <w:t>в присутствии: 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                </w:t>
      </w:r>
      <w:proofErr w:type="gramStart"/>
      <w:r>
        <w:t>(Ф.И.О. лица, действующего от имени лица,</w:t>
      </w:r>
      <w:proofErr w:type="gramEnd"/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ответственного за эксплуатацию здания, сооружения, с указанием</w:t>
      </w:r>
    </w:p>
    <w:p w:rsidR="00B54E43" w:rsidRDefault="00B54E43">
      <w:pPr>
        <w:pStyle w:val="ConsPlusNonformat"/>
        <w:jc w:val="both"/>
      </w:pPr>
      <w:r>
        <w:t xml:space="preserve">                         должности или документа,</w:t>
      </w: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              подтверждающего его полномочия)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Проверкой установлено: 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                         </w:t>
      </w:r>
      <w:proofErr w:type="gramStart"/>
      <w:r>
        <w:t>(описание выявленных нарушений,</w:t>
      </w:r>
      <w:proofErr w:type="gramEnd"/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    в случае</w:t>
      </w:r>
      <w:proofErr w:type="gramStart"/>
      <w:r>
        <w:t>,</w:t>
      </w:r>
      <w:proofErr w:type="gramEnd"/>
      <w:r>
        <w:t xml:space="preserve"> если нарушений не установлено, указывается</w:t>
      </w:r>
    </w:p>
    <w:p w:rsidR="00B54E43" w:rsidRDefault="00B54E43">
      <w:pPr>
        <w:pStyle w:val="ConsPlusNonformat"/>
        <w:jc w:val="both"/>
      </w:pPr>
      <w:r>
        <w:t xml:space="preserve">                         "нарушений не выявлено")</w:t>
      </w: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С текстом акта ознакомле</w:t>
      </w:r>
      <w:proofErr w:type="gramStart"/>
      <w:r>
        <w:t>н(</w:t>
      </w:r>
      <w:proofErr w:type="gramEnd"/>
      <w:r>
        <w:t>а) ____________________  ______________ (подпись)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Копию акта получи</w:t>
      </w:r>
      <w:proofErr w:type="gramStart"/>
      <w:r>
        <w:t>л(</w:t>
      </w:r>
      <w:proofErr w:type="gramEnd"/>
      <w:r>
        <w:t>а) ________________________  _______________ (подпись)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Подписи должностных лиц уполномоченного органа, проводивших осмотр:</w:t>
      </w:r>
    </w:p>
    <w:p w:rsidR="00B54E43" w:rsidRDefault="00B54E43">
      <w:pPr>
        <w:pStyle w:val="ConsPlusNonformat"/>
        <w:jc w:val="both"/>
      </w:pPr>
      <w:r>
        <w:t>________________________________________________    _______________________</w:t>
      </w:r>
    </w:p>
    <w:p w:rsidR="00B54E43" w:rsidRDefault="00B54E43">
      <w:pPr>
        <w:pStyle w:val="ConsPlusNonformat"/>
        <w:jc w:val="both"/>
      </w:pPr>
      <w:r>
        <w:t xml:space="preserve">              (должность, Ф.И.О.)                          (подпись)</w:t>
      </w:r>
    </w:p>
    <w:p w:rsidR="00B54E43" w:rsidRDefault="00B54E43">
      <w:pPr>
        <w:pStyle w:val="ConsPlusNonformat"/>
        <w:jc w:val="both"/>
      </w:pPr>
      <w:r>
        <w:t>________________________________________________    _______________________</w:t>
      </w:r>
    </w:p>
    <w:p w:rsidR="00B54E43" w:rsidRDefault="00B54E43">
      <w:pPr>
        <w:pStyle w:val="ConsPlusNonformat"/>
        <w:jc w:val="both"/>
      </w:pPr>
      <w:r>
        <w:t xml:space="preserve">              (должность, Ф.И.О.)                          (подпись)</w:t>
      </w:r>
    </w:p>
    <w:p w:rsidR="00B54E43" w:rsidRDefault="00B54E43">
      <w:pPr>
        <w:pStyle w:val="ConsPlusNormal"/>
        <w:jc w:val="both"/>
      </w:pPr>
    </w:p>
    <w:p w:rsidR="00714E9F" w:rsidRDefault="00714E9F">
      <w:pPr>
        <w:pStyle w:val="ConsPlusNormal"/>
        <w:jc w:val="both"/>
      </w:pPr>
    </w:p>
    <w:p w:rsidR="00B54E43" w:rsidRDefault="00B54E43">
      <w:pPr>
        <w:pStyle w:val="ConsPlusNormal"/>
        <w:jc w:val="right"/>
        <w:outlineLvl w:val="1"/>
      </w:pPr>
      <w:r>
        <w:lastRenderedPageBreak/>
        <w:t>Приложение N 2</w:t>
      </w:r>
    </w:p>
    <w:p w:rsidR="00B54E43" w:rsidRDefault="00B54E43">
      <w:pPr>
        <w:pStyle w:val="ConsPlusNormal"/>
        <w:jc w:val="right"/>
      </w:pPr>
      <w:r>
        <w:t>к Положению о порядке проведения</w:t>
      </w:r>
    </w:p>
    <w:p w:rsidR="00B54E43" w:rsidRDefault="00B54E43">
      <w:pPr>
        <w:pStyle w:val="ConsPlusNormal"/>
        <w:jc w:val="right"/>
      </w:pPr>
      <w:r>
        <w:t>осмотров зданий, сооружений на предмет</w:t>
      </w:r>
    </w:p>
    <w:p w:rsidR="00B54E43" w:rsidRDefault="00B54E43">
      <w:pPr>
        <w:pStyle w:val="ConsPlusNormal"/>
        <w:jc w:val="right"/>
      </w:pPr>
      <w:r>
        <w:t>их технического состояния и надлежащего</w:t>
      </w:r>
    </w:p>
    <w:p w:rsidR="00B54E43" w:rsidRDefault="00B54E43">
      <w:pPr>
        <w:pStyle w:val="ConsPlusNormal"/>
        <w:jc w:val="right"/>
      </w:pPr>
      <w:r>
        <w:t>технического обслуживания в соответствии</w:t>
      </w:r>
    </w:p>
    <w:p w:rsidR="00B54E43" w:rsidRDefault="00B54E43">
      <w:pPr>
        <w:pStyle w:val="ConsPlusNormal"/>
        <w:jc w:val="right"/>
      </w:pPr>
      <w:r>
        <w:t>с требованиями технических регламентов,</w:t>
      </w:r>
    </w:p>
    <w:p w:rsidR="00B54E43" w:rsidRDefault="00B54E43">
      <w:pPr>
        <w:pStyle w:val="ConsPlusNormal"/>
        <w:jc w:val="right"/>
      </w:pPr>
      <w:proofErr w:type="gramStart"/>
      <w:r>
        <w:t>предъявляемыми</w:t>
      </w:r>
      <w:proofErr w:type="gramEnd"/>
      <w:r>
        <w:t xml:space="preserve"> к конструктивным и другим</w:t>
      </w:r>
    </w:p>
    <w:p w:rsidR="00B54E43" w:rsidRDefault="00B54E43">
      <w:pPr>
        <w:pStyle w:val="ConsPlusNormal"/>
        <w:jc w:val="right"/>
      </w:pPr>
      <w:r>
        <w:t>характеристикам надежности и безопасности</w:t>
      </w:r>
    </w:p>
    <w:p w:rsidR="00B54E43" w:rsidRDefault="00B54E43">
      <w:pPr>
        <w:pStyle w:val="ConsPlusNormal"/>
        <w:jc w:val="right"/>
      </w:pPr>
      <w:r>
        <w:t xml:space="preserve">указанных объектов, требованиями </w:t>
      </w:r>
      <w:proofErr w:type="gramStart"/>
      <w:r>
        <w:t>проектной</w:t>
      </w:r>
      <w:proofErr w:type="gramEnd"/>
    </w:p>
    <w:p w:rsidR="00B54E43" w:rsidRDefault="00B54E43">
      <w:pPr>
        <w:pStyle w:val="ConsPlusNormal"/>
        <w:jc w:val="right"/>
      </w:pPr>
      <w:r>
        <w:t>документации, выдача рекомендаций о мерах</w:t>
      </w:r>
    </w:p>
    <w:p w:rsidR="00B54E43" w:rsidRDefault="00B54E43">
      <w:pPr>
        <w:pStyle w:val="ConsPlusNormal"/>
        <w:jc w:val="right"/>
      </w:pPr>
      <w:r>
        <w:t>по устранению выявленных нарушений</w:t>
      </w:r>
    </w:p>
    <w:p w:rsidR="00B54E43" w:rsidRDefault="00B54E43" w:rsidP="00714E9F">
      <w:pPr>
        <w:pStyle w:val="ConsPlusNormal"/>
        <w:jc w:val="right"/>
      </w:pPr>
      <w:r>
        <w:t xml:space="preserve">на территории </w:t>
      </w:r>
      <w:proofErr w:type="spellStart"/>
      <w:r w:rsidR="00714E9F">
        <w:t>Староторопского</w:t>
      </w:r>
      <w:proofErr w:type="spellEnd"/>
      <w:r w:rsidR="00714E9F">
        <w:t xml:space="preserve"> сельского поселения</w:t>
      </w: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___________________________________________________________________________</w:t>
      </w:r>
    </w:p>
    <w:p w:rsidR="00B54E43" w:rsidRDefault="00B54E43">
      <w:pPr>
        <w:pStyle w:val="ConsPlusNonformat"/>
        <w:jc w:val="both"/>
      </w:pPr>
      <w:r>
        <w:t xml:space="preserve">       (наименование уполномоченного органа, осуществляющего осмотр)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bookmarkStart w:id="6" w:name="P246"/>
      <w:bookmarkEnd w:id="6"/>
      <w:r>
        <w:t xml:space="preserve">                               РЕКОМЕНДАЦИИ</w:t>
      </w:r>
    </w:p>
    <w:p w:rsidR="00B54E43" w:rsidRDefault="00B54E43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В соответствии с Актом осмотра здания, сооружения от ______________ N _____</w:t>
      </w:r>
    </w:p>
    <w:p w:rsidR="00B54E43" w:rsidRDefault="00B54E43">
      <w:pPr>
        <w:pStyle w:val="ConsPlusNonformat"/>
        <w:jc w:val="both"/>
      </w:pPr>
      <w:r>
        <w:t>РЕКОМЕНДУЕМ:</w:t>
      </w:r>
    </w:p>
    <w:p w:rsidR="00B54E43" w:rsidRDefault="00B54E4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402"/>
        <w:gridCol w:w="2835"/>
      </w:tblGrid>
      <w:tr w:rsidR="00B54E4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4E43" w:rsidRDefault="00B54E4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4E43" w:rsidRDefault="00B54E43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54E43" w:rsidRDefault="00B54E43">
            <w:pPr>
              <w:pStyle w:val="ConsPlusNormal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4E43" w:rsidRDefault="00B54E43">
            <w:pPr>
              <w:pStyle w:val="ConsPlusNormal"/>
              <w:jc w:val="center"/>
            </w:pPr>
            <w:r>
              <w:t>Срок устранения выявленного нарушения</w:t>
            </w:r>
          </w:p>
        </w:tc>
      </w:tr>
    </w:tbl>
    <w:p w:rsidR="00B54E43" w:rsidRDefault="00B54E43">
      <w:pPr>
        <w:pStyle w:val="ConsPlusNormal"/>
        <w:jc w:val="both"/>
      </w:pPr>
    </w:p>
    <w:p w:rsidR="00B54E43" w:rsidRDefault="00B54E43">
      <w:pPr>
        <w:pStyle w:val="ConsPlusNonformat"/>
        <w:jc w:val="both"/>
      </w:pPr>
      <w:r>
        <w:t>Рекомендации получи</w:t>
      </w:r>
      <w:proofErr w:type="gramStart"/>
      <w:r>
        <w:t>л(</w:t>
      </w:r>
      <w:proofErr w:type="gramEnd"/>
      <w:r>
        <w:t>а) _________________________       ___________________</w:t>
      </w:r>
    </w:p>
    <w:p w:rsidR="00B54E43" w:rsidRDefault="00B54E43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Подписи должностных лиц, подготовивших рекомендации: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По пункт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N ________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      _______________________</w:t>
      </w:r>
    </w:p>
    <w:p w:rsidR="00B54E43" w:rsidRDefault="00B54E43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По пункт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N ________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      _______________________</w:t>
      </w:r>
    </w:p>
    <w:p w:rsidR="00B54E43" w:rsidRDefault="00B54E43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По пункт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N ________</w:t>
      </w:r>
    </w:p>
    <w:p w:rsidR="00B54E43" w:rsidRDefault="00B54E43">
      <w:pPr>
        <w:pStyle w:val="ConsPlusNonformat"/>
        <w:jc w:val="both"/>
      </w:pPr>
    </w:p>
    <w:p w:rsidR="00B54E43" w:rsidRDefault="00B54E43">
      <w:pPr>
        <w:pStyle w:val="ConsPlusNonformat"/>
        <w:jc w:val="both"/>
      </w:pPr>
      <w:r>
        <w:t>______________________________________________      _______________________</w:t>
      </w:r>
    </w:p>
    <w:p w:rsidR="00B54E43" w:rsidRDefault="00B54E43">
      <w:pPr>
        <w:pStyle w:val="ConsPlusNonformat"/>
        <w:jc w:val="both"/>
      </w:pPr>
      <w:r>
        <w:t xml:space="preserve">             (должность, Ф.И.О.)                           (подпись)</w:t>
      </w: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jc w:val="both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714E9F" w:rsidRDefault="00714E9F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604985" w:rsidRDefault="00604985">
      <w:pPr>
        <w:pStyle w:val="ConsPlusNormal"/>
        <w:jc w:val="right"/>
        <w:outlineLvl w:val="1"/>
      </w:pPr>
    </w:p>
    <w:p w:rsidR="00B54E43" w:rsidRDefault="00B54E43">
      <w:pPr>
        <w:pStyle w:val="ConsPlusNormal"/>
        <w:jc w:val="right"/>
        <w:outlineLvl w:val="1"/>
      </w:pPr>
      <w:r>
        <w:lastRenderedPageBreak/>
        <w:t>Приложение N 3</w:t>
      </w:r>
    </w:p>
    <w:p w:rsidR="00B54E43" w:rsidRDefault="00B54E43">
      <w:pPr>
        <w:pStyle w:val="ConsPlusNormal"/>
        <w:jc w:val="right"/>
      </w:pPr>
      <w:r>
        <w:t>к Положению о порядке проведения</w:t>
      </w:r>
    </w:p>
    <w:p w:rsidR="00B54E43" w:rsidRDefault="00B54E43">
      <w:pPr>
        <w:pStyle w:val="ConsPlusNormal"/>
        <w:jc w:val="right"/>
      </w:pPr>
      <w:r>
        <w:t>осмотров зданий, сооружений на предмет</w:t>
      </w:r>
    </w:p>
    <w:p w:rsidR="00B54E43" w:rsidRDefault="00B54E43">
      <w:pPr>
        <w:pStyle w:val="ConsPlusNormal"/>
        <w:jc w:val="right"/>
      </w:pPr>
      <w:r>
        <w:t>их технического состояния и надлежащего</w:t>
      </w:r>
    </w:p>
    <w:p w:rsidR="00B54E43" w:rsidRDefault="00B54E43">
      <w:pPr>
        <w:pStyle w:val="ConsPlusNormal"/>
        <w:jc w:val="right"/>
      </w:pPr>
      <w:r>
        <w:t>технического обслуживания в соответствии</w:t>
      </w:r>
    </w:p>
    <w:p w:rsidR="00B54E43" w:rsidRDefault="00B54E43">
      <w:pPr>
        <w:pStyle w:val="ConsPlusNormal"/>
        <w:jc w:val="right"/>
      </w:pPr>
      <w:r>
        <w:t>с требованиями технических регламентов,</w:t>
      </w:r>
    </w:p>
    <w:p w:rsidR="00B54E43" w:rsidRDefault="00B54E43">
      <w:pPr>
        <w:pStyle w:val="ConsPlusNormal"/>
        <w:jc w:val="right"/>
      </w:pPr>
      <w:proofErr w:type="gramStart"/>
      <w:r>
        <w:t>предъявляемыми</w:t>
      </w:r>
      <w:proofErr w:type="gramEnd"/>
      <w:r>
        <w:t xml:space="preserve"> к конструктивным и другим</w:t>
      </w:r>
    </w:p>
    <w:p w:rsidR="00B54E43" w:rsidRDefault="00B54E43">
      <w:pPr>
        <w:pStyle w:val="ConsPlusNormal"/>
        <w:jc w:val="right"/>
      </w:pPr>
      <w:r>
        <w:t>характеристикам надежности и безопасности</w:t>
      </w:r>
    </w:p>
    <w:p w:rsidR="00B54E43" w:rsidRDefault="00B54E43">
      <w:pPr>
        <w:pStyle w:val="ConsPlusNormal"/>
        <w:jc w:val="right"/>
      </w:pPr>
      <w:r>
        <w:t xml:space="preserve">указанных объектов, требованиями </w:t>
      </w:r>
      <w:proofErr w:type="gramStart"/>
      <w:r>
        <w:t>проектной</w:t>
      </w:r>
      <w:proofErr w:type="gramEnd"/>
    </w:p>
    <w:p w:rsidR="00B54E43" w:rsidRDefault="00B54E43">
      <w:pPr>
        <w:pStyle w:val="ConsPlusNormal"/>
        <w:jc w:val="right"/>
      </w:pPr>
      <w:r>
        <w:t>документации, выдача рекомендаций о мерах</w:t>
      </w:r>
    </w:p>
    <w:p w:rsidR="00B54E43" w:rsidRDefault="00B54E43">
      <w:pPr>
        <w:pStyle w:val="ConsPlusNormal"/>
        <w:jc w:val="right"/>
      </w:pPr>
      <w:r>
        <w:t>по устранению выявленных нарушений</w:t>
      </w:r>
    </w:p>
    <w:p w:rsidR="00B54E43" w:rsidRDefault="00B54E43" w:rsidP="00714E9F">
      <w:pPr>
        <w:pStyle w:val="ConsPlusNormal"/>
        <w:jc w:val="right"/>
      </w:pPr>
      <w:r>
        <w:t xml:space="preserve">на территории </w:t>
      </w:r>
      <w:proofErr w:type="spellStart"/>
      <w:r w:rsidR="00714E9F">
        <w:t>Староторопского</w:t>
      </w:r>
      <w:proofErr w:type="spellEnd"/>
      <w:r w:rsidR="00714E9F">
        <w:t xml:space="preserve"> сельского поселения</w:t>
      </w: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spacing w:before="280"/>
        <w:jc w:val="center"/>
      </w:pPr>
      <w:bookmarkStart w:id="7" w:name="P297"/>
      <w:bookmarkEnd w:id="7"/>
      <w:r>
        <w:t>ЖУРНАЛ</w:t>
      </w:r>
    </w:p>
    <w:p w:rsidR="00B54E43" w:rsidRDefault="00B54E43">
      <w:pPr>
        <w:pStyle w:val="ConsPlusNormal"/>
        <w:jc w:val="center"/>
      </w:pPr>
      <w:r>
        <w:t>учета осмотров зданий, сооружений,</w:t>
      </w:r>
    </w:p>
    <w:p w:rsidR="00B54E43" w:rsidRDefault="00B54E43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эксплуатации на территории</w:t>
      </w:r>
    </w:p>
    <w:p w:rsidR="00B54E43" w:rsidRDefault="00714E9F">
      <w:pPr>
        <w:pStyle w:val="ConsPlusNormal"/>
        <w:jc w:val="center"/>
      </w:pPr>
      <w:proofErr w:type="spellStart"/>
      <w:r>
        <w:t>Староторопского</w:t>
      </w:r>
      <w:proofErr w:type="spellEnd"/>
      <w:r>
        <w:t xml:space="preserve"> сельского поселения</w:t>
      </w:r>
    </w:p>
    <w:p w:rsidR="00B54E43" w:rsidRDefault="00B54E43">
      <w:pPr>
        <w:pStyle w:val="ConsPlusNormal"/>
        <w:jc w:val="both"/>
      </w:pPr>
    </w:p>
    <w:p w:rsidR="00B54E43" w:rsidRDefault="00B54E43">
      <w:pPr>
        <w:sectPr w:rsidR="00B54E43" w:rsidSect="00450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020"/>
        <w:gridCol w:w="1304"/>
        <w:gridCol w:w="1020"/>
        <w:gridCol w:w="1587"/>
        <w:gridCol w:w="1701"/>
        <w:gridCol w:w="1644"/>
        <w:gridCol w:w="1531"/>
      </w:tblGrid>
      <w:tr w:rsidR="00B54E43">
        <w:tc>
          <w:tcPr>
            <w:tcW w:w="567" w:type="dxa"/>
          </w:tcPr>
          <w:p w:rsidR="00B54E43" w:rsidRDefault="00B54E4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</w:tcPr>
          <w:p w:rsidR="00B54E43" w:rsidRDefault="00B54E43">
            <w:pPr>
              <w:pStyle w:val="ConsPlusNormal"/>
              <w:jc w:val="center"/>
            </w:pPr>
            <w:r>
              <w:t>Основание для проведения осмотра зданий, сооружений</w:t>
            </w:r>
          </w:p>
        </w:tc>
        <w:tc>
          <w:tcPr>
            <w:tcW w:w="1020" w:type="dxa"/>
          </w:tcPr>
          <w:p w:rsidR="00B54E43" w:rsidRDefault="00B54E43">
            <w:pPr>
              <w:pStyle w:val="ConsPlusNormal"/>
              <w:jc w:val="center"/>
            </w:pPr>
            <w:r>
              <w:t>Наименование объекта осмотра</w:t>
            </w:r>
          </w:p>
        </w:tc>
        <w:tc>
          <w:tcPr>
            <w:tcW w:w="1304" w:type="dxa"/>
          </w:tcPr>
          <w:p w:rsidR="00B54E43" w:rsidRDefault="00B54E43">
            <w:pPr>
              <w:pStyle w:val="ConsPlusNormal"/>
              <w:jc w:val="center"/>
            </w:pPr>
            <w:r>
              <w:t>Адрес проведения осмотра</w:t>
            </w:r>
          </w:p>
        </w:tc>
        <w:tc>
          <w:tcPr>
            <w:tcW w:w="1020" w:type="dxa"/>
          </w:tcPr>
          <w:p w:rsidR="00B54E43" w:rsidRDefault="00B54E43">
            <w:pPr>
              <w:pStyle w:val="ConsPlusNormal"/>
              <w:jc w:val="center"/>
            </w:pPr>
            <w:r>
              <w:t>Номер и дата акта осмотра</w:t>
            </w:r>
          </w:p>
        </w:tc>
        <w:tc>
          <w:tcPr>
            <w:tcW w:w="1587" w:type="dxa"/>
          </w:tcPr>
          <w:p w:rsidR="00B54E43" w:rsidRDefault="00B54E43" w:rsidP="00604985">
            <w:pPr>
              <w:pStyle w:val="ConsPlusNormal"/>
              <w:jc w:val="center"/>
            </w:pPr>
            <w:r>
              <w:t xml:space="preserve">Должностные лица </w:t>
            </w:r>
            <w:r w:rsidR="00604985">
              <w:t>У</w:t>
            </w:r>
            <w:r>
              <w:t>полномоченного органа, проводившие осмотр</w:t>
            </w:r>
          </w:p>
        </w:tc>
        <w:tc>
          <w:tcPr>
            <w:tcW w:w="1701" w:type="dxa"/>
          </w:tcPr>
          <w:p w:rsidR="00B54E43" w:rsidRDefault="00B54E43">
            <w:pPr>
              <w:pStyle w:val="ConsPlusNormal"/>
              <w:jc w:val="center"/>
            </w:pPr>
            <w:r>
              <w:t>Отметка о выдаче рекомендаций (</w:t>
            </w:r>
            <w:proofErr w:type="gramStart"/>
            <w:r>
              <w:t>выдавались</w:t>
            </w:r>
            <w:proofErr w:type="gramEnd"/>
            <w:r>
              <w:t>/не выдавались), срок устранения выявленных нарушений</w:t>
            </w:r>
          </w:p>
        </w:tc>
        <w:tc>
          <w:tcPr>
            <w:tcW w:w="1644" w:type="dxa"/>
          </w:tcPr>
          <w:p w:rsidR="00B54E43" w:rsidRDefault="00B54E43">
            <w:pPr>
              <w:pStyle w:val="ConsPlusNormal"/>
              <w:jc w:val="center"/>
            </w:pPr>
            <w:r>
              <w:t>Должностные лица уполномоченного органа, подготовившие рекомендации</w:t>
            </w:r>
          </w:p>
        </w:tc>
        <w:tc>
          <w:tcPr>
            <w:tcW w:w="1531" w:type="dxa"/>
          </w:tcPr>
          <w:p w:rsidR="00B54E43" w:rsidRDefault="00B54E43">
            <w:pPr>
              <w:pStyle w:val="ConsPlusNormal"/>
              <w:jc w:val="center"/>
            </w:pPr>
            <w:r>
              <w:t>Отметка о выполнении рекомендаций (</w:t>
            </w:r>
            <w:proofErr w:type="gramStart"/>
            <w:r>
              <w:t>выполнены</w:t>
            </w:r>
            <w:proofErr w:type="gramEnd"/>
            <w:r>
              <w:t>/не выполнены)</w:t>
            </w:r>
          </w:p>
        </w:tc>
      </w:tr>
      <w:tr w:rsidR="00B54E43">
        <w:tc>
          <w:tcPr>
            <w:tcW w:w="567" w:type="dxa"/>
          </w:tcPr>
          <w:p w:rsidR="00B54E43" w:rsidRDefault="00B54E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54E43" w:rsidRDefault="00B54E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B54E43" w:rsidRDefault="00B54E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54E43" w:rsidRDefault="00B54E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B54E43" w:rsidRDefault="00B54E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B54E43" w:rsidRDefault="00B54E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54E43" w:rsidRDefault="00B54E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B54E43" w:rsidRDefault="00B54E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B54E43" w:rsidRDefault="00B54E43">
            <w:pPr>
              <w:pStyle w:val="ConsPlusNormal"/>
              <w:jc w:val="center"/>
            </w:pPr>
            <w:r>
              <w:t>9</w:t>
            </w:r>
          </w:p>
        </w:tc>
      </w:tr>
    </w:tbl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jc w:val="both"/>
      </w:pPr>
    </w:p>
    <w:p w:rsidR="00B54E43" w:rsidRDefault="00B54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500" w:rsidRDefault="00153500"/>
    <w:sectPr w:rsidR="00153500" w:rsidSect="00A8462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E43"/>
    <w:rsid w:val="000C11BC"/>
    <w:rsid w:val="000D2844"/>
    <w:rsid w:val="00122AE8"/>
    <w:rsid w:val="00153500"/>
    <w:rsid w:val="0015396A"/>
    <w:rsid w:val="001B5B34"/>
    <w:rsid w:val="002155E9"/>
    <w:rsid w:val="00252CDF"/>
    <w:rsid w:val="002C54BC"/>
    <w:rsid w:val="00521F95"/>
    <w:rsid w:val="00604985"/>
    <w:rsid w:val="00676E21"/>
    <w:rsid w:val="006E2459"/>
    <w:rsid w:val="00714E9F"/>
    <w:rsid w:val="008131C6"/>
    <w:rsid w:val="008C0675"/>
    <w:rsid w:val="00A407A8"/>
    <w:rsid w:val="00B54E43"/>
    <w:rsid w:val="00DE225E"/>
    <w:rsid w:val="00E86861"/>
    <w:rsid w:val="00FB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407A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E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07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25D57D59B911FA894D2A8D56D2767E69E926A7C7D43EAEDAA0537FE3BAA30AC54173DA6D3B918E4F87412AIAC0J" TargetMode="External"/><Relationship Id="rId13" Type="http://schemas.openxmlformats.org/officeDocument/2006/relationships/hyperlink" Target="consultantplus://offline/ref=81C525D57D59B911FA894D2A8D56D2767E68EF20A0C4D43EAEDAA0537FE3BAA30AC54173DA6D3B918E4F87412AIAC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25D57D59B911FA894D2A8D56D2767E68EF20A0C4D43EAEDAA0537FE3BAA30AC54173DA6D3B918E4F87412AIAC0J" TargetMode="External"/><Relationship Id="rId12" Type="http://schemas.openxmlformats.org/officeDocument/2006/relationships/hyperlink" Target="consultantplus://offline/ref=81C525D57D59B911FA894D2A8D56D2767E68EF20A0C4D43EAEDAA0537FE3BAA318C51978DA692EC5DB15D04C2BADA4A17146535ABFI0C1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25D57D59B911FA894D2A8D56D2767C6CE627A0CCD43EAEDAA0537FE3BAA30AC54173DA6D3B918E4F87412AIAC0J" TargetMode="External"/><Relationship Id="rId11" Type="http://schemas.openxmlformats.org/officeDocument/2006/relationships/hyperlink" Target="consultantplus://offline/ref=81C525D57D59B911FA894D2A8D56D2767E68EF20A0C4D43EAEDAA0537FE3BAA318C5197BD36D2EC5DB15D04C2BADA4A17146535ABFI0C1J" TargetMode="External"/><Relationship Id="rId5" Type="http://schemas.openxmlformats.org/officeDocument/2006/relationships/hyperlink" Target="consultantplus://offline/ref=81C525D57D59B911FA894D2A8D56D2767E68EE28A7C3D43EAEDAA0537FE3BAA318C5197FDA6822958F5AD1106FFCB7A17146515EA00A05D5I5CCJ" TargetMode="External"/><Relationship Id="rId15" Type="http://schemas.openxmlformats.org/officeDocument/2006/relationships/hyperlink" Target="consultantplus://offline/ref=81C525D57D59B911FA894D2A8D56D2767C6CE627A0CCD43EAEDAA0537FE3BAA30AC54173DA6D3B918E4F87412AIAC0J" TargetMode="External"/><Relationship Id="rId10" Type="http://schemas.openxmlformats.org/officeDocument/2006/relationships/hyperlink" Target="consultantplus://offline/ref=81C525D57D59B911FA894D2A8D56D2767C6CE627A0CCD43EAEDAA0537FE3BAA318C5197FDA6925908F5AD1106FFCB7A17146515EA00A05D5I5CCJ" TargetMode="External"/><Relationship Id="rId4" Type="http://schemas.openxmlformats.org/officeDocument/2006/relationships/hyperlink" Target="consultantplus://offline/ref=81C525D57D59B911FA894D2A8D56D2767E68EF20A0C4D43EAEDAA0537FE3BAA30AC54173DA6D3B918E4F87412AIAC0J" TargetMode="External"/><Relationship Id="rId9" Type="http://schemas.openxmlformats.org/officeDocument/2006/relationships/hyperlink" Target="consultantplus://offline/ref=81C525D57D59B911FA894D2A8D56D2767C6CE627A0CCD43EAEDAA0537FE3BAA30AC54173DA6D3B918E4F87412AIAC0J" TargetMode="External"/><Relationship Id="rId14" Type="http://schemas.openxmlformats.org/officeDocument/2006/relationships/hyperlink" Target="consultantplus://offline/ref=81C525D57D59B911FA894D2A8D56D2767E68EF20A0C4D43EAEDAA0537FE3BAA318C51978DA6D2EC5DB15D04C2BADA4A17146535ABFI0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2019-09-24T13:17:00Z</cp:lastPrinted>
  <dcterms:created xsi:type="dcterms:W3CDTF">2019-05-15T08:14:00Z</dcterms:created>
  <dcterms:modified xsi:type="dcterms:W3CDTF">2019-09-24T13:18:00Z</dcterms:modified>
</cp:coreProperties>
</file>