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E75" w:rsidRPr="000E0690" w:rsidRDefault="00753E75" w:rsidP="00753E75">
      <w:pPr>
        <w:contextualSpacing/>
        <w:jc w:val="center"/>
        <w:rPr>
          <w:rFonts w:ascii="Times New Roman" w:hAnsi="Times New Roman" w:cs="Times New Roman"/>
          <w:b/>
          <w:bCs/>
          <w:color w:val="1A1A1A" w:themeColor="background1" w:themeShade="1A"/>
          <w:sz w:val="28"/>
          <w:szCs w:val="28"/>
        </w:rPr>
      </w:pPr>
      <w:r w:rsidRPr="000E0690">
        <w:rPr>
          <w:rFonts w:ascii="Times New Roman" w:hAnsi="Times New Roman" w:cs="Times New Roman"/>
          <w:b/>
          <w:bCs/>
          <w:color w:val="1A1A1A" w:themeColor="background1" w:themeShade="1A"/>
          <w:sz w:val="28"/>
          <w:szCs w:val="28"/>
        </w:rPr>
        <w:t>РФ</w:t>
      </w:r>
    </w:p>
    <w:p w:rsidR="00753E75" w:rsidRPr="000E0690" w:rsidRDefault="00753E75" w:rsidP="00F648EE">
      <w:pPr>
        <w:contextualSpacing/>
        <w:jc w:val="center"/>
        <w:rPr>
          <w:rFonts w:ascii="Times New Roman" w:hAnsi="Times New Roman" w:cs="Times New Roman"/>
          <w:b/>
          <w:bCs/>
          <w:color w:val="1A1A1A" w:themeColor="background1" w:themeShade="1A"/>
          <w:sz w:val="28"/>
          <w:szCs w:val="28"/>
        </w:rPr>
      </w:pPr>
      <w:r w:rsidRPr="000E0690">
        <w:rPr>
          <w:rFonts w:ascii="Times New Roman" w:hAnsi="Times New Roman" w:cs="Times New Roman"/>
          <w:b/>
          <w:bCs/>
          <w:color w:val="1A1A1A" w:themeColor="background1" w:themeShade="1A"/>
          <w:sz w:val="28"/>
          <w:szCs w:val="28"/>
        </w:rPr>
        <w:t xml:space="preserve">ГЛАВА </w:t>
      </w:r>
      <w:r w:rsidR="00F648EE">
        <w:rPr>
          <w:rFonts w:ascii="Times New Roman" w:hAnsi="Times New Roman" w:cs="Times New Roman"/>
          <w:b/>
          <w:bCs/>
          <w:color w:val="1A1A1A" w:themeColor="background1" w:themeShade="1A"/>
          <w:sz w:val="28"/>
          <w:szCs w:val="28"/>
        </w:rPr>
        <w:t>СТАРОТОРОПСКОГО СЕЛЬСКОГО ПОСЕЛЕНИЯ</w:t>
      </w:r>
    </w:p>
    <w:p w:rsidR="00753E75" w:rsidRPr="000E0690" w:rsidRDefault="00753E75" w:rsidP="00753E75">
      <w:pPr>
        <w:contextualSpacing/>
        <w:jc w:val="center"/>
        <w:rPr>
          <w:rFonts w:ascii="Times New Roman" w:hAnsi="Times New Roman" w:cs="Times New Roman"/>
          <w:b/>
          <w:bCs/>
          <w:color w:val="1A1A1A" w:themeColor="background1" w:themeShade="1A"/>
          <w:sz w:val="28"/>
          <w:szCs w:val="28"/>
        </w:rPr>
      </w:pPr>
      <w:r w:rsidRPr="000E0690">
        <w:rPr>
          <w:rFonts w:ascii="Times New Roman" w:hAnsi="Times New Roman" w:cs="Times New Roman"/>
          <w:b/>
          <w:bCs/>
          <w:color w:val="1A1A1A" w:themeColor="background1" w:themeShade="1A"/>
          <w:sz w:val="28"/>
          <w:szCs w:val="28"/>
        </w:rPr>
        <w:t>ЗАПАДНОДВИНСКОГО РАЙОНА</w:t>
      </w:r>
    </w:p>
    <w:p w:rsidR="00753E75" w:rsidRPr="000E0690" w:rsidRDefault="00753E75" w:rsidP="00753E75">
      <w:pPr>
        <w:contextualSpacing/>
        <w:jc w:val="center"/>
        <w:rPr>
          <w:rFonts w:ascii="Times New Roman" w:hAnsi="Times New Roman" w:cs="Times New Roman"/>
          <w:b/>
          <w:bCs/>
          <w:color w:val="1A1A1A" w:themeColor="background1" w:themeShade="1A"/>
          <w:sz w:val="28"/>
          <w:szCs w:val="28"/>
        </w:rPr>
      </w:pPr>
      <w:r w:rsidRPr="000E0690">
        <w:rPr>
          <w:rFonts w:ascii="Times New Roman" w:hAnsi="Times New Roman" w:cs="Times New Roman"/>
          <w:b/>
          <w:bCs/>
          <w:color w:val="1A1A1A" w:themeColor="background1" w:themeShade="1A"/>
          <w:sz w:val="28"/>
          <w:szCs w:val="28"/>
        </w:rPr>
        <w:t>ТВЕРСКОЙ ОБЛАСТИ</w:t>
      </w:r>
    </w:p>
    <w:p w:rsidR="00753E75" w:rsidRPr="000E0690" w:rsidRDefault="00753E75" w:rsidP="00753E75">
      <w:pPr>
        <w:contextualSpacing/>
        <w:jc w:val="center"/>
        <w:rPr>
          <w:rFonts w:ascii="Times New Roman" w:hAnsi="Times New Roman" w:cs="Times New Roman"/>
          <w:b/>
          <w:bCs/>
          <w:color w:val="1A1A1A" w:themeColor="background1" w:themeShade="1A"/>
          <w:sz w:val="28"/>
          <w:szCs w:val="28"/>
        </w:rPr>
      </w:pPr>
    </w:p>
    <w:p w:rsidR="00753E75" w:rsidRPr="000E0690" w:rsidRDefault="00753E75" w:rsidP="00753E75">
      <w:pPr>
        <w:keepNext/>
        <w:contextualSpacing/>
        <w:jc w:val="center"/>
        <w:outlineLvl w:val="0"/>
        <w:rPr>
          <w:rFonts w:ascii="Times New Roman" w:eastAsia="Arial Unicode MS" w:hAnsi="Times New Roman" w:cs="Times New Roman"/>
          <w:b/>
          <w:bCs/>
          <w:color w:val="1A1A1A" w:themeColor="background1" w:themeShade="1A"/>
          <w:sz w:val="28"/>
          <w:szCs w:val="28"/>
        </w:rPr>
      </w:pPr>
      <w:r w:rsidRPr="000E0690">
        <w:rPr>
          <w:rFonts w:ascii="Times New Roman" w:eastAsia="Arial Unicode MS" w:hAnsi="Times New Roman" w:cs="Times New Roman"/>
          <w:b/>
          <w:bCs/>
          <w:color w:val="1A1A1A" w:themeColor="background1" w:themeShade="1A"/>
          <w:sz w:val="28"/>
          <w:szCs w:val="28"/>
        </w:rPr>
        <w:t>РАСПОРЯЖЕНИЕ</w:t>
      </w:r>
    </w:p>
    <w:p w:rsidR="00753E75" w:rsidRPr="000E0690" w:rsidRDefault="00753E75" w:rsidP="00753E75">
      <w:pPr>
        <w:contextualSpacing/>
        <w:rPr>
          <w:rFonts w:ascii="Times New Roman" w:hAnsi="Times New Roman" w:cs="Times New Roman"/>
          <w:color w:val="1A1A1A" w:themeColor="background1" w:themeShade="1A"/>
          <w:sz w:val="28"/>
          <w:szCs w:val="28"/>
        </w:rPr>
      </w:pPr>
    </w:p>
    <w:p w:rsidR="00753E75" w:rsidRDefault="00767117" w:rsidP="00753E75">
      <w:pPr>
        <w:contextualSpacing/>
        <w:rPr>
          <w:rFonts w:ascii="Times New Roman" w:hAnsi="Times New Roman" w:cs="Times New Roman"/>
          <w:color w:val="1A1A1A" w:themeColor="background1" w:themeShade="1A"/>
          <w:sz w:val="28"/>
          <w:szCs w:val="28"/>
        </w:rPr>
      </w:pPr>
      <w:r>
        <w:rPr>
          <w:rFonts w:ascii="Times New Roman" w:hAnsi="Times New Roman" w:cs="Times New Roman"/>
          <w:color w:val="1A1A1A" w:themeColor="background1" w:themeShade="1A"/>
          <w:sz w:val="28"/>
          <w:szCs w:val="28"/>
        </w:rPr>
        <w:t>31</w:t>
      </w:r>
      <w:r w:rsidR="00C6619C">
        <w:rPr>
          <w:rFonts w:ascii="Times New Roman" w:hAnsi="Times New Roman" w:cs="Times New Roman"/>
          <w:color w:val="1A1A1A" w:themeColor="background1" w:themeShade="1A"/>
          <w:sz w:val="28"/>
          <w:szCs w:val="28"/>
        </w:rPr>
        <w:t>.1</w:t>
      </w:r>
      <w:r>
        <w:rPr>
          <w:rFonts w:ascii="Times New Roman" w:hAnsi="Times New Roman" w:cs="Times New Roman"/>
          <w:color w:val="1A1A1A" w:themeColor="background1" w:themeShade="1A"/>
          <w:sz w:val="28"/>
          <w:szCs w:val="28"/>
        </w:rPr>
        <w:t>0</w:t>
      </w:r>
      <w:r w:rsidR="00753E75" w:rsidRPr="000E0690">
        <w:rPr>
          <w:rFonts w:ascii="Times New Roman" w:hAnsi="Times New Roman" w:cs="Times New Roman"/>
          <w:color w:val="1A1A1A" w:themeColor="background1" w:themeShade="1A"/>
          <w:sz w:val="28"/>
          <w:szCs w:val="28"/>
        </w:rPr>
        <w:t xml:space="preserve">.2019 г.                            </w:t>
      </w:r>
      <w:r w:rsidR="00F648EE">
        <w:rPr>
          <w:rFonts w:ascii="Times New Roman" w:hAnsi="Times New Roman" w:cs="Times New Roman"/>
          <w:color w:val="1A1A1A" w:themeColor="background1" w:themeShade="1A"/>
          <w:sz w:val="28"/>
          <w:szCs w:val="28"/>
        </w:rPr>
        <w:t>п.Старая Торопа</w:t>
      </w:r>
      <w:r w:rsidR="00753E75" w:rsidRPr="000E0690">
        <w:rPr>
          <w:rFonts w:ascii="Times New Roman" w:hAnsi="Times New Roman" w:cs="Times New Roman"/>
          <w:color w:val="1A1A1A" w:themeColor="background1" w:themeShade="1A"/>
          <w:sz w:val="28"/>
          <w:szCs w:val="28"/>
        </w:rPr>
        <w:t xml:space="preserve">                                     № </w:t>
      </w:r>
      <w:r>
        <w:rPr>
          <w:rFonts w:ascii="Times New Roman" w:hAnsi="Times New Roman" w:cs="Times New Roman"/>
          <w:color w:val="1A1A1A" w:themeColor="background1" w:themeShade="1A"/>
          <w:sz w:val="28"/>
          <w:szCs w:val="28"/>
        </w:rPr>
        <w:t>9-1</w:t>
      </w:r>
    </w:p>
    <w:p w:rsidR="00767117" w:rsidRPr="000E0690" w:rsidRDefault="00767117" w:rsidP="00753E75">
      <w:pPr>
        <w:contextualSpacing/>
        <w:rPr>
          <w:rFonts w:ascii="Times New Roman" w:hAnsi="Times New Roman" w:cs="Times New Roman"/>
          <w:color w:val="1A1A1A" w:themeColor="background1" w:themeShade="1A"/>
          <w:sz w:val="28"/>
          <w:szCs w:val="28"/>
        </w:rPr>
      </w:pPr>
    </w:p>
    <w:p w:rsidR="00767117" w:rsidRDefault="00767117" w:rsidP="00767117">
      <w:pPr>
        <w:spacing w:after="0"/>
        <w:rPr>
          <w:rFonts w:ascii="Times New Roman" w:hAnsi="Times New Roman" w:cs="Times New Roman"/>
          <w:b/>
          <w:sz w:val="28"/>
          <w:szCs w:val="28"/>
        </w:rPr>
      </w:pPr>
      <w:r>
        <w:rPr>
          <w:rFonts w:ascii="Times New Roman" w:hAnsi="Times New Roman" w:cs="Times New Roman"/>
          <w:b/>
          <w:sz w:val="28"/>
          <w:szCs w:val="28"/>
        </w:rPr>
        <w:t>О назначении публичных слушаний по проекту</w:t>
      </w:r>
    </w:p>
    <w:p w:rsidR="00767117" w:rsidRDefault="00767117" w:rsidP="00767117">
      <w:pPr>
        <w:spacing w:after="0"/>
        <w:rPr>
          <w:rFonts w:ascii="Times New Roman" w:hAnsi="Times New Roman" w:cs="Times New Roman"/>
          <w:b/>
          <w:sz w:val="28"/>
          <w:szCs w:val="28"/>
        </w:rPr>
      </w:pPr>
      <w:r>
        <w:rPr>
          <w:rFonts w:ascii="Times New Roman" w:hAnsi="Times New Roman" w:cs="Times New Roman"/>
          <w:b/>
          <w:sz w:val="28"/>
          <w:szCs w:val="28"/>
        </w:rPr>
        <w:t xml:space="preserve">Генерального плана Староторопского сельского поселения  </w:t>
      </w:r>
    </w:p>
    <w:p w:rsidR="00767117" w:rsidRDefault="00767117" w:rsidP="00767117">
      <w:pPr>
        <w:spacing w:after="0"/>
        <w:rPr>
          <w:rFonts w:ascii="Times New Roman" w:hAnsi="Times New Roman" w:cs="Times New Roman"/>
          <w:b/>
          <w:sz w:val="28"/>
          <w:szCs w:val="28"/>
        </w:rPr>
      </w:pPr>
      <w:r>
        <w:rPr>
          <w:rFonts w:ascii="Times New Roman" w:hAnsi="Times New Roman" w:cs="Times New Roman"/>
          <w:b/>
          <w:sz w:val="28"/>
          <w:szCs w:val="28"/>
        </w:rPr>
        <w:t xml:space="preserve">Западнодвинского района Тверской области                 </w:t>
      </w:r>
    </w:p>
    <w:p w:rsidR="00767117" w:rsidRDefault="00767117" w:rsidP="00767117">
      <w:pPr>
        <w:spacing w:after="0"/>
        <w:jc w:val="both"/>
        <w:rPr>
          <w:rFonts w:ascii="Times New Roman" w:hAnsi="Times New Roman" w:cs="Times New Roman"/>
          <w:sz w:val="28"/>
          <w:szCs w:val="28"/>
        </w:rPr>
      </w:pPr>
      <w:r>
        <w:rPr>
          <w:rFonts w:ascii="Times New Roman" w:hAnsi="Times New Roman" w:cs="Times New Roman"/>
          <w:sz w:val="28"/>
          <w:szCs w:val="28"/>
        </w:rPr>
        <w:t xml:space="preserve">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упрощения и ускорения решения вопросов разрешенного использования земельных участков, в соответствии с Градостроительным кодексом РФ, Федеральным законом от 06.10.2003 г. №131-ФЗ «Об общих принципах организации местного самоуправления в РФ», решением Совета депутатов Староторопского сельского поселения Тверской области от 31.05.2019 г. № 10  «Об утверждении Положения о публичных слушаний  в  Староторопском  сельском поселении Западнодвинского района Тверской  области», Уставом муниципального образования Староторопское сельское поселение Западнодвинского района Тверской области:</w:t>
      </w:r>
    </w:p>
    <w:p w:rsidR="00767117" w:rsidRDefault="00767117" w:rsidP="00767117">
      <w:pPr>
        <w:pStyle w:val="a3"/>
        <w:jc w:val="both"/>
        <w:rPr>
          <w:rFonts w:ascii="Times New Roman" w:hAnsi="Times New Roman" w:cs="Times New Roman"/>
          <w:sz w:val="28"/>
          <w:szCs w:val="28"/>
        </w:rPr>
      </w:pPr>
      <w:r>
        <w:rPr>
          <w:rFonts w:ascii="Times New Roman" w:hAnsi="Times New Roman" w:cs="Times New Roman"/>
          <w:sz w:val="28"/>
          <w:szCs w:val="28"/>
        </w:rPr>
        <w:t xml:space="preserve">       1. Назначить проведение публичных слушаний по проекту Генерального плана  Староторопского сельского поселения Западнодвинского района Тверской области  (Приложение 1).</w:t>
      </w:r>
    </w:p>
    <w:p w:rsidR="00767117" w:rsidRDefault="00767117" w:rsidP="00767117">
      <w:pPr>
        <w:pStyle w:val="a3"/>
        <w:jc w:val="both"/>
        <w:rPr>
          <w:rFonts w:ascii="Times New Roman" w:hAnsi="Times New Roman" w:cs="Times New Roman"/>
          <w:sz w:val="28"/>
          <w:szCs w:val="28"/>
        </w:rPr>
      </w:pPr>
      <w:r>
        <w:rPr>
          <w:rFonts w:ascii="Times New Roman" w:hAnsi="Times New Roman" w:cs="Times New Roman"/>
          <w:sz w:val="28"/>
          <w:szCs w:val="28"/>
        </w:rPr>
        <w:t xml:space="preserve">      2.Публичные слушания провести в каждом населенном пункте Староторопского сельского поселения согласно графику (Приложение 2) в срок до 10 декабря  2019 года включительно.</w:t>
      </w:r>
    </w:p>
    <w:p w:rsidR="00767117" w:rsidRDefault="00767117" w:rsidP="00767117">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Установить срок подачи предложений и рекомендаций по публичным слушаниям до 29 ноября 2019 г. Предложения принимаются в администрации Староторопского сельского поселения по адресу: п.Старая Торопа, ул. Кирова, д. 10, каб. Главы поселения,   тел. 8(48265)31-1-26.</w:t>
      </w:r>
    </w:p>
    <w:p w:rsidR="00767117" w:rsidRDefault="00767117" w:rsidP="00767117">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 Комиссии по подготовке проекта Генерального плана</w:t>
      </w:r>
      <w:r>
        <w:rPr>
          <w:rFonts w:ascii="Times New Roman" w:hAnsi="Times New Roman" w:cs="Times New Roman"/>
          <w:sz w:val="28"/>
          <w:szCs w:val="28"/>
        </w:rPr>
        <w:t xml:space="preserve">  Староторопского сельского поселения Западнодвинского района Тверской области </w:t>
      </w:r>
      <w:r>
        <w:rPr>
          <w:rFonts w:ascii="Times New Roman" w:eastAsia="Times New Roman" w:hAnsi="Times New Roman" w:cs="Times New Roman"/>
          <w:sz w:val="28"/>
          <w:szCs w:val="28"/>
        </w:rPr>
        <w:t>обеспечить проведение публичных слушаний, указанных в пункте   2 настоящего распоряжения, и подготовку заключения о результатах слушаний.</w:t>
      </w:r>
    </w:p>
    <w:p w:rsidR="00767117" w:rsidRDefault="00767117" w:rsidP="00767117">
      <w:pPr>
        <w:pStyle w:val="a3"/>
        <w:jc w:val="both"/>
        <w:rPr>
          <w:rFonts w:ascii="Times New Roman" w:hAnsi="Times New Roman" w:cs="Times New Roman"/>
          <w:sz w:val="28"/>
          <w:szCs w:val="28"/>
        </w:rPr>
      </w:pPr>
      <w:r>
        <w:rPr>
          <w:rFonts w:ascii="Times New Roman" w:hAnsi="Times New Roman" w:cs="Times New Roman"/>
          <w:sz w:val="28"/>
          <w:szCs w:val="28"/>
        </w:rPr>
        <w:t xml:space="preserve">     5. Контроль за исполнением настоящего Распоряжения оставляю за собой.</w:t>
      </w:r>
    </w:p>
    <w:p w:rsidR="00A60103" w:rsidRDefault="00767117" w:rsidP="00A60103">
      <w:pPr>
        <w:pStyle w:val="a3"/>
        <w:jc w:val="both"/>
        <w:rPr>
          <w:rFonts w:ascii="Times New Roman" w:hAnsi="Times New Roman" w:cs="Times New Roman"/>
          <w:sz w:val="28"/>
          <w:szCs w:val="28"/>
        </w:rPr>
      </w:pPr>
      <w:r>
        <w:rPr>
          <w:rFonts w:ascii="Times New Roman" w:hAnsi="Times New Roman" w:cs="Times New Roman"/>
          <w:sz w:val="28"/>
          <w:szCs w:val="28"/>
        </w:rPr>
        <w:t xml:space="preserve">    6.Настоящее Распоряжение подлежит официальному обнародованию в установленном порядке.</w:t>
      </w:r>
    </w:p>
    <w:p w:rsidR="00E02B7E" w:rsidRDefault="00A60103" w:rsidP="00A60103">
      <w:pPr>
        <w:pStyle w:val="a3"/>
        <w:jc w:val="both"/>
        <w:rPr>
          <w:rFonts w:ascii="Times New Roman" w:hAnsi="Times New Roman" w:cs="Times New Roman"/>
          <w:color w:val="1A1A1A" w:themeColor="background1" w:themeShade="1A"/>
          <w:sz w:val="28"/>
          <w:szCs w:val="28"/>
        </w:rPr>
      </w:pPr>
      <w:r>
        <w:rPr>
          <w:rFonts w:ascii="Times New Roman" w:hAnsi="Times New Roman" w:cs="Times New Roman"/>
          <w:sz w:val="28"/>
          <w:szCs w:val="28"/>
        </w:rPr>
        <w:t>Г</w:t>
      </w:r>
      <w:r w:rsidR="00753E75" w:rsidRPr="000E0690">
        <w:rPr>
          <w:rFonts w:ascii="Times New Roman" w:hAnsi="Times New Roman" w:cs="Times New Roman"/>
          <w:color w:val="1A1A1A" w:themeColor="background1" w:themeShade="1A"/>
          <w:sz w:val="28"/>
          <w:szCs w:val="28"/>
        </w:rPr>
        <w:t xml:space="preserve">лава </w:t>
      </w:r>
      <w:r w:rsidR="00F648EE">
        <w:rPr>
          <w:rFonts w:ascii="Times New Roman" w:hAnsi="Times New Roman" w:cs="Times New Roman"/>
          <w:color w:val="1A1A1A" w:themeColor="background1" w:themeShade="1A"/>
          <w:sz w:val="28"/>
          <w:szCs w:val="28"/>
        </w:rPr>
        <w:t>Староторопского сельского поселения:                      М.Н.Шунькова</w:t>
      </w:r>
    </w:p>
    <w:p w:rsidR="00A60103" w:rsidRDefault="00A60103" w:rsidP="00F648EE">
      <w:pPr>
        <w:spacing w:after="0"/>
        <w:jc w:val="both"/>
        <w:rPr>
          <w:rFonts w:ascii="Times New Roman" w:hAnsi="Times New Roman" w:cs="Times New Roman"/>
          <w:color w:val="1A1A1A" w:themeColor="background1" w:themeShade="1A"/>
          <w:sz w:val="28"/>
          <w:szCs w:val="28"/>
        </w:rPr>
      </w:pPr>
    </w:p>
    <w:p w:rsidR="00A60103" w:rsidRDefault="00A60103" w:rsidP="00F648EE">
      <w:pPr>
        <w:spacing w:after="0"/>
        <w:jc w:val="both"/>
        <w:rPr>
          <w:rFonts w:ascii="Times New Roman" w:hAnsi="Times New Roman" w:cs="Times New Roman"/>
          <w:color w:val="1A1A1A" w:themeColor="background1" w:themeShade="1A"/>
          <w:sz w:val="28"/>
          <w:szCs w:val="28"/>
        </w:rPr>
      </w:pPr>
    </w:p>
    <w:p w:rsidR="00A60103" w:rsidRDefault="00A60103" w:rsidP="00F648EE">
      <w:pPr>
        <w:spacing w:after="0"/>
        <w:jc w:val="both"/>
        <w:rPr>
          <w:rFonts w:ascii="Times New Roman" w:hAnsi="Times New Roman" w:cs="Times New Roman"/>
          <w:color w:val="1A1A1A" w:themeColor="background1" w:themeShade="1A"/>
          <w:sz w:val="28"/>
          <w:szCs w:val="28"/>
        </w:rPr>
      </w:pPr>
    </w:p>
    <w:p w:rsidR="00A60103" w:rsidRPr="00FD749B" w:rsidRDefault="00A60103" w:rsidP="00A60103">
      <w:pPr>
        <w:contextualSpacing/>
        <w:jc w:val="center"/>
        <w:rPr>
          <w:b/>
          <w:caps/>
        </w:rPr>
      </w:pPr>
      <w:r w:rsidRPr="00FD749B">
        <w:rPr>
          <w:b/>
          <w:sz w:val="36"/>
        </w:rPr>
        <w:lastRenderedPageBreak/>
        <w:t>ООО "ТИТАН–ПРОЕКТ"</w:t>
      </w:r>
    </w:p>
    <w:p w:rsidR="00A60103" w:rsidRPr="00FD749B" w:rsidRDefault="00A60103" w:rsidP="00A60103">
      <w:pPr>
        <w:contextualSpacing/>
        <w:jc w:val="center"/>
        <w:rPr>
          <w:b/>
          <w:caps/>
          <w:sz w:val="36"/>
          <w:szCs w:val="36"/>
        </w:rPr>
      </w:pPr>
    </w:p>
    <w:p w:rsidR="00A60103" w:rsidRPr="00FD749B" w:rsidRDefault="00A60103" w:rsidP="00A60103">
      <w:pPr>
        <w:contextualSpacing/>
        <w:jc w:val="center"/>
        <w:rPr>
          <w:b/>
          <w:caps/>
          <w:sz w:val="36"/>
          <w:szCs w:val="36"/>
        </w:rPr>
      </w:pPr>
    </w:p>
    <w:p w:rsidR="00A60103" w:rsidRPr="00FD749B" w:rsidRDefault="00A60103" w:rsidP="00A60103">
      <w:pPr>
        <w:contextualSpacing/>
        <w:jc w:val="center"/>
        <w:rPr>
          <w:b/>
          <w:caps/>
          <w:sz w:val="36"/>
          <w:szCs w:val="36"/>
        </w:rPr>
      </w:pPr>
      <w:r w:rsidRPr="00FD749B">
        <w:rPr>
          <w:b/>
          <w:caps/>
          <w:sz w:val="36"/>
          <w:szCs w:val="36"/>
        </w:rPr>
        <w:t>ТВЕРСКАЯ ОБЛАСТЬ</w:t>
      </w:r>
    </w:p>
    <w:p w:rsidR="00A60103" w:rsidRPr="00FD749B" w:rsidRDefault="00A60103" w:rsidP="00A60103">
      <w:pPr>
        <w:contextualSpacing/>
        <w:jc w:val="center"/>
        <w:rPr>
          <w:b/>
          <w:sz w:val="36"/>
          <w:szCs w:val="36"/>
        </w:rPr>
      </w:pPr>
    </w:p>
    <w:p w:rsidR="00A60103" w:rsidRPr="00FD749B" w:rsidRDefault="00A60103" w:rsidP="00A60103">
      <w:pPr>
        <w:contextualSpacing/>
        <w:jc w:val="center"/>
        <w:rPr>
          <w:b/>
          <w:sz w:val="36"/>
          <w:szCs w:val="36"/>
        </w:rPr>
      </w:pPr>
    </w:p>
    <w:p w:rsidR="00A60103" w:rsidRPr="00FD749B" w:rsidRDefault="00A60103" w:rsidP="00A60103">
      <w:pPr>
        <w:contextualSpacing/>
        <w:jc w:val="center"/>
        <w:rPr>
          <w:b/>
          <w:caps/>
          <w:sz w:val="28"/>
          <w:szCs w:val="28"/>
        </w:rPr>
      </w:pPr>
      <w:r w:rsidRPr="00FD749B">
        <w:rPr>
          <w:b/>
          <w:caps/>
          <w:sz w:val="28"/>
          <w:szCs w:val="28"/>
        </w:rPr>
        <w:t>материалы по обоснованию проекта</w:t>
      </w:r>
    </w:p>
    <w:p w:rsidR="00A60103" w:rsidRPr="00FD749B" w:rsidRDefault="00A60103" w:rsidP="00A60103">
      <w:pPr>
        <w:contextualSpacing/>
        <w:jc w:val="center"/>
        <w:rPr>
          <w:b/>
          <w:caps/>
          <w:sz w:val="28"/>
          <w:szCs w:val="28"/>
        </w:rPr>
      </w:pPr>
      <w:r w:rsidRPr="00FD749B">
        <w:rPr>
          <w:b/>
          <w:caps/>
          <w:sz w:val="28"/>
          <w:szCs w:val="28"/>
        </w:rPr>
        <w:t>«Генеральный план</w:t>
      </w:r>
    </w:p>
    <w:p w:rsidR="00A60103" w:rsidRPr="00FD749B" w:rsidRDefault="00A60103" w:rsidP="00A60103">
      <w:pPr>
        <w:contextualSpacing/>
        <w:jc w:val="center"/>
        <w:rPr>
          <w:b/>
          <w:caps/>
          <w:sz w:val="36"/>
          <w:szCs w:val="36"/>
        </w:rPr>
      </w:pPr>
      <w:r w:rsidRPr="00FD749B">
        <w:rPr>
          <w:b/>
          <w:caps/>
          <w:sz w:val="36"/>
          <w:szCs w:val="36"/>
        </w:rPr>
        <w:t>СТАРОТОРОПСКОГО СЕЛЬСКОГО поселения западнодвинского районА»</w:t>
      </w:r>
    </w:p>
    <w:p w:rsidR="00A60103" w:rsidRPr="00FD749B" w:rsidRDefault="00A60103" w:rsidP="00A60103">
      <w:r w:rsidRPr="00FD749B">
        <w:rPr>
          <w:noProof/>
        </w:rPr>
        <w:drawing>
          <wp:anchor distT="0" distB="0" distL="114300" distR="114300" simplePos="0" relativeHeight="251659264" behindDoc="0" locked="0" layoutInCell="1" allowOverlap="1">
            <wp:simplePos x="0" y="0"/>
            <wp:positionH relativeFrom="margin">
              <wp:posOffset>62865</wp:posOffset>
            </wp:positionH>
            <wp:positionV relativeFrom="margin">
              <wp:posOffset>2756535</wp:posOffset>
            </wp:positionV>
            <wp:extent cx="5867400" cy="5000625"/>
            <wp:effectExtent l="19050" t="0" r="0" b="0"/>
            <wp:wrapSquare wrapText="bothSides"/>
            <wp:docPr id="3" name="Рисунок 2" descr="1APvWu-V1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PvWu-V1KA.jpg"/>
                    <pic:cNvPicPr/>
                  </pic:nvPicPr>
                  <pic:blipFill>
                    <a:blip r:embed="rId7" cstate="print"/>
                    <a:stretch>
                      <a:fillRect/>
                    </a:stretch>
                  </pic:blipFill>
                  <pic:spPr>
                    <a:xfrm>
                      <a:off x="0" y="0"/>
                      <a:ext cx="5867400" cy="5000625"/>
                    </a:xfrm>
                    <a:prstGeom prst="rect">
                      <a:avLst/>
                    </a:prstGeom>
                  </pic:spPr>
                </pic:pic>
              </a:graphicData>
            </a:graphic>
          </wp:anchor>
        </w:drawing>
      </w:r>
    </w:p>
    <w:p w:rsidR="00A60103" w:rsidRPr="00FD749B" w:rsidRDefault="00A60103" w:rsidP="00A60103"/>
    <w:p w:rsidR="00A60103" w:rsidRPr="00FD749B" w:rsidRDefault="00A60103" w:rsidP="00A60103"/>
    <w:p w:rsidR="00A60103" w:rsidRPr="00FD749B" w:rsidRDefault="00A60103" w:rsidP="00A60103">
      <w:pPr>
        <w:contextualSpacing/>
        <w:jc w:val="center"/>
        <w:rPr>
          <w:smallCaps/>
          <w:sz w:val="32"/>
          <w:szCs w:val="32"/>
        </w:rPr>
      </w:pPr>
      <w:r w:rsidRPr="00FD749B">
        <w:tab/>
      </w:r>
      <w:r w:rsidRPr="00FD749B">
        <w:rPr>
          <w:sz w:val="32"/>
          <w:szCs w:val="32"/>
        </w:rPr>
        <w:t>ОМГП 193 – ПЗ – 001 – с изм. 2019</w:t>
      </w:r>
    </w:p>
    <w:p w:rsidR="00A60103" w:rsidRPr="00FD749B" w:rsidRDefault="00A60103" w:rsidP="00A60103">
      <w:pPr>
        <w:contextualSpacing/>
        <w:jc w:val="center"/>
      </w:pPr>
    </w:p>
    <w:p w:rsidR="00A60103" w:rsidRPr="00FD749B" w:rsidRDefault="00A60103" w:rsidP="00A60103">
      <w:pPr>
        <w:contextualSpacing/>
      </w:pPr>
    </w:p>
    <w:p w:rsidR="00A60103" w:rsidRPr="00FD749B" w:rsidRDefault="00A60103" w:rsidP="00A60103">
      <w:pPr>
        <w:jc w:val="center"/>
        <w:sectPr w:rsidR="00A60103" w:rsidRPr="00FD749B" w:rsidSect="00A60103">
          <w:footerReference w:type="first" r:id="rId8"/>
          <w:pgSz w:w="11906" w:h="16838"/>
          <w:pgMar w:top="709" w:right="850" w:bottom="142" w:left="1701" w:header="708" w:footer="708" w:gutter="0"/>
          <w:cols w:space="708"/>
          <w:docGrid w:linePitch="360"/>
        </w:sectPr>
      </w:pPr>
      <w:r w:rsidRPr="00FD749B">
        <w:t>г. Тверь, 2019 г.</w:t>
      </w:r>
    </w:p>
    <w:p w:rsidR="00A60103" w:rsidRPr="00FD749B" w:rsidRDefault="00A60103" w:rsidP="00A60103">
      <w:pPr>
        <w:contextualSpacing/>
        <w:jc w:val="center"/>
        <w:rPr>
          <w:b/>
          <w:caps/>
        </w:rPr>
      </w:pPr>
      <w:r w:rsidRPr="00FD749B">
        <w:rPr>
          <w:b/>
          <w:sz w:val="36"/>
        </w:rPr>
        <w:lastRenderedPageBreak/>
        <w:t>ООО "ТИТАН–ПРОЕКТ"</w:t>
      </w:r>
    </w:p>
    <w:p w:rsidR="00A60103" w:rsidRPr="00FD749B" w:rsidRDefault="00A60103" w:rsidP="00A60103">
      <w:pPr>
        <w:contextualSpacing/>
        <w:jc w:val="both"/>
      </w:pPr>
    </w:p>
    <w:p w:rsidR="00A60103" w:rsidRPr="00FD749B" w:rsidRDefault="00A60103" w:rsidP="00A60103">
      <w:pPr>
        <w:contextualSpacing/>
        <w:jc w:val="both"/>
      </w:pPr>
    </w:p>
    <w:p w:rsidR="00A60103" w:rsidRPr="00FD749B" w:rsidRDefault="00A60103" w:rsidP="00A60103">
      <w:pPr>
        <w:contextualSpacing/>
        <w:jc w:val="both"/>
      </w:pPr>
    </w:p>
    <w:p w:rsidR="00A60103" w:rsidRPr="00FD749B" w:rsidRDefault="00A60103" w:rsidP="00A60103">
      <w:pPr>
        <w:contextualSpacing/>
        <w:jc w:val="center"/>
        <w:rPr>
          <w:b/>
          <w:caps/>
          <w:sz w:val="36"/>
          <w:szCs w:val="36"/>
        </w:rPr>
      </w:pPr>
      <w:r w:rsidRPr="00FD749B">
        <w:rPr>
          <w:b/>
          <w:caps/>
          <w:sz w:val="36"/>
          <w:szCs w:val="36"/>
        </w:rPr>
        <w:t>ТВЕРСКАЯ ОБЛАСТЬ</w:t>
      </w:r>
    </w:p>
    <w:p w:rsidR="00A60103" w:rsidRPr="00FD749B" w:rsidRDefault="00A60103" w:rsidP="00A60103">
      <w:pPr>
        <w:contextualSpacing/>
        <w:jc w:val="center"/>
        <w:rPr>
          <w:b/>
          <w:sz w:val="36"/>
          <w:szCs w:val="36"/>
        </w:rPr>
      </w:pPr>
    </w:p>
    <w:p w:rsidR="00A60103" w:rsidRPr="00FD749B" w:rsidRDefault="00A60103" w:rsidP="00A60103">
      <w:pPr>
        <w:contextualSpacing/>
        <w:jc w:val="center"/>
        <w:rPr>
          <w:b/>
          <w:sz w:val="36"/>
          <w:szCs w:val="36"/>
        </w:rPr>
      </w:pPr>
    </w:p>
    <w:p w:rsidR="00A60103" w:rsidRPr="00FD749B" w:rsidRDefault="00A60103" w:rsidP="00A60103">
      <w:pPr>
        <w:contextualSpacing/>
        <w:jc w:val="center"/>
        <w:rPr>
          <w:b/>
          <w:caps/>
          <w:sz w:val="28"/>
          <w:szCs w:val="28"/>
        </w:rPr>
      </w:pPr>
      <w:r w:rsidRPr="00FD749B">
        <w:rPr>
          <w:b/>
          <w:caps/>
          <w:sz w:val="28"/>
          <w:szCs w:val="28"/>
        </w:rPr>
        <w:t>материалы по обоснованию проекта</w:t>
      </w:r>
    </w:p>
    <w:p w:rsidR="00A60103" w:rsidRPr="00FD749B" w:rsidRDefault="00A60103" w:rsidP="00A60103">
      <w:pPr>
        <w:contextualSpacing/>
        <w:jc w:val="center"/>
        <w:rPr>
          <w:b/>
          <w:caps/>
          <w:sz w:val="28"/>
          <w:szCs w:val="28"/>
        </w:rPr>
      </w:pPr>
      <w:r w:rsidRPr="00FD749B">
        <w:rPr>
          <w:b/>
          <w:caps/>
          <w:sz w:val="28"/>
          <w:szCs w:val="28"/>
        </w:rPr>
        <w:t>«Генеральный план</w:t>
      </w:r>
    </w:p>
    <w:p w:rsidR="00A60103" w:rsidRPr="00FD749B" w:rsidRDefault="00A60103" w:rsidP="00A60103">
      <w:pPr>
        <w:contextualSpacing/>
        <w:jc w:val="center"/>
        <w:rPr>
          <w:b/>
          <w:caps/>
          <w:sz w:val="36"/>
          <w:szCs w:val="36"/>
        </w:rPr>
      </w:pPr>
      <w:r w:rsidRPr="00FD749B">
        <w:rPr>
          <w:b/>
          <w:caps/>
          <w:sz w:val="36"/>
          <w:szCs w:val="36"/>
        </w:rPr>
        <w:t>СТАРОТОРОПСКОГо СЕЛЬСКОГО поселения западнодвинского районА»</w:t>
      </w:r>
    </w:p>
    <w:p w:rsidR="00A60103" w:rsidRPr="00FD749B" w:rsidRDefault="00A60103" w:rsidP="00A60103">
      <w:pPr>
        <w:contextualSpacing/>
        <w:jc w:val="center"/>
        <w:rPr>
          <w:sz w:val="32"/>
          <w:szCs w:val="32"/>
        </w:rPr>
      </w:pPr>
    </w:p>
    <w:p w:rsidR="00A60103" w:rsidRPr="00FD749B" w:rsidRDefault="00A60103" w:rsidP="00A60103">
      <w:pPr>
        <w:contextualSpacing/>
        <w:jc w:val="center"/>
        <w:rPr>
          <w:sz w:val="32"/>
          <w:szCs w:val="32"/>
        </w:rPr>
      </w:pPr>
    </w:p>
    <w:p w:rsidR="00A60103" w:rsidRPr="00FD749B" w:rsidRDefault="00A60103" w:rsidP="00A60103">
      <w:pPr>
        <w:contextualSpacing/>
        <w:jc w:val="center"/>
        <w:rPr>
          <w:sz w:val="32"/>
          <w:szCs w:val="32"/>
        </w:rPr>
      </w:pPr>
    </w:p>
    <w:p w:rsidR="00A60103" w:rsidRPr="00FD749B" w:rsidRDefault="00A60103" w:rsidP="00A60103">
      <w:pPr>
        <w:contextualSpacing/>
        <w:jc w:val="center"/>
        <w:rPr>
          <w:sz w:val="32"/>
          <w:szCs w:val="32"/>
        </w:rPr>
      </w:pPr>
    </w:p>
    <w:p w:rsidR="00A60103" w:rsidRPr="00FD749B" w:rsidRDefault="00A60103" w:rsidP="00A60103">
      <w:pPr>
        <w:contextualSpacing/>
        <w:jc w:val="center"/>
        <w:rPr>
          <w:smallCaps/>
          <w:sz w:val="32"/>
          <w:szCs w:val="32"/>
        </w:rPr>
      </w:pPr>
      <w:r w:rsidRPr="00FD749B">
        <w:rPr>
          <w:sz w:val="32"/>
          <w:szCs w:val="32"/>
        </w:rPr>
        <w:t>ОМГП 193 – ПЗ – 001 – с изм. 2019</w:t>
      </w:r>
    </w:p>
    <w:p w:rsidR="00A60103" w:rsidRPr="00FD749B" w:rsidRDefault="00A60103" w:rsidP="00A60103">
      <w:pPr>
        <w:contextualSpacing/>
      </w:pPr>
    </w:p>
    <w:p w:rsidR="00A60103" w:rsidRPr="00FD749B" w:rsidRDefault="00A60103" w:rsidP="00A60103">
      <w:pPr>
        <w:contextualSpacing/>
        <w:jc w:val="center"/>
      </w:pPr>
    </w:p>
    <w:p w:rsidR="00A60103" w:rsidRPr="00FD749B" w:rsidRDefault="00A60103" w:rsidP="00A60103">
      <w:pPr>
        <w:contextualSpacing/>
        <w:jc w:val="center"/>
      </w:pPr>
    </w:p>
    <w:p w:rsidR="00A60103" w:rsidRPr="00FD749B" w:rsidRDefault="00A60103" w:rsidP="00A60103">
      <w:pPr>
        <w:contextualSpacing/>
        <w:jc w:val="center"/>
      </w:pPr>
    </w:p>
    <w:tbl>
      <w:tblPr>
        <w:tblW w:w="0" w:type="auto"/>
        <w:tblLook w:val="04A0"/>
      </w:tblPr>
      <w:tblGrid>
        <w:gridCol w:w="2240"/>
        <w:gridCol w:w="2830"/>
        <w:gridCol w:w="4394"/>
        <w:gridCol w:w="20"/>
      </w:tblGrid>
      <w:tr w:rsidR="00A60103" w:rsidRPr="00FD749B" w:rsidTr="007F1387">
        <w:trPr>
          <w:trHeight w:val="1232"/>
        </w:trPr>
        <w:tc>
          <w:tcPr>
            <w:tcW w:w="2240" w:type="dxa"/>
          </w:tcPr>
          <w:p w:rsidR="00A60103" w:rsidRPr="00FD749B" w:rsidRDefault="00A60103" w:rsidP="007F1387">
            <w:pPr>
              <w:spacing w:after="120"/>
              <w:contextualSpacing/>
              <w:jc w:val="center"/>
              <w:rPr>
                <w:b/>
              </w:rPr>
            </w:pPr>
            <w:r w:rsidRPr="00FD749B">
              <w:rPr>
                <w:b/>
              </w:rPr>
              <w:t>ЗАКАЗЧИК:</w:t>
            </w:r>
          </w:p>
          <w:p w:rsidR="00A60103" w:rsidRPr="00FD749B" w:rsidRDefault="00A60103" w:rsidP="007F1387">
            <w:pPr>
              <w:spacing w:after="120"/>
              <w:contextualSpacing/>
              <w:jc w:val="center"/>
              <w:rPr>
                <w:b/>
              </w:rPr>
            </w:pPr>
          </w:p>
        </w:tc>
        <w:tc>
          <w:tcPr>
            <w:tcW w:w="7244" w:type="dxa"/>
            <w:gridSpan w:val="3"/>
          </w:tcPr>
          <w:p w:rsidR="00A60103" w:rsidRPr="00FD749B" w:rsidRDefault="00A60103" w:rsidP="007F1387">
            <w:pPr>
              <w:spacing w:after="120"/>
              <w:contextualSpacing/>
              <w:rPr>
                <w:b/>
              </w:rPr>
            </w:pPr>
            <w:r w:rsidRPr="00FD749B">
              <w:rPr>
                <w:b/>
              </w:rPr>
              <w:t xml:space="preserve">Администрация Староторопского сельского поселения </w:t>
            </w:r>
          </w:p>
          <w:p w:rsidR="00A60103" w:rsidRPr="00FD749B" w:rsidRDefault="00A60103" w:rsidP="007F1387">
            <w:pPr>
              <w:spacing w:after="120"/>
              <w:contextualSpacing/>
              <w:rPr>
                <w:b/>
              </w:rPr>
            </w:pPr>
            <w:r w:rsidRPr="00FD749B">
              <w:rPr>
                <w:b/>
              </w:rPr>
              <w:t>Западнодвинского района Тверской области</w:t>
            </w:r>
          </w:p>
          <w:p w:rsidR="00A60103" w:rsidRPr="00FD749B" w:rsidRDefault="00A60103" w:rsidP="007F1387">
            <w:pPr>
              <w:spacing w:after="120"/>
              <w:contextualSpacing/>
              <w:rPr>
                <w:b/>
              </w:rPr>
            </w:pPr>
          </w:p>
          <w:p w:rsidR="00A60103" w:rsidRPr="00FD749B" w:rsidRDefault="00A60103" w:rsidP="007F1387">
            <w:pPr>
              <w:spacing w:after="120"/>
              <w:contextualSpacing/>
              <w:rPr>
                <w:b/>
              </w:rPr>
            </w:pPr>
          </w:p>
          <w:p w:rsidR="00A60103" w:rsidRPr="00FD749B" w:rsidRDefault="00A60103" w:rsidP="007F1387">
            <w:pPr>
              <w:spacing w:after="120"/>
              <w:contextualSpacing/>
              <w:rPr>
                <w:b/>
              </w:rPr>
            </w:pPr>
          </w:p>
          <w:p w:rsidR="00A60103" w:rsidRPr="00FD749B" w:rsidRDefault="00A60103" w:rsidP="007F1387">
            <w:pPr>
              <w:spacing w:after="120"/>
              <w:contextualSpacing/>
              <w:rPr>
                <w:b/>
              </w:rPr>
            </w:pPr>
          </w:p>
          <w:p w:rsidR="00A60103" w:rsidRPr="00FD749B" w:rsidRDefault="00A60103" w:rsidP="007F1387">
            <w:pPr>
              <w:spacing w:after="120"/>
              <w:contextualSpacing/>
              <w:rPr>
                <w:b/>
              </w:rPr>
            </w:pPr>
          </w:p>
          <w:p w:rsidR="00A60103" w:rsidRPr="00FD749B" w:rsidRDefault="00A60103" w:rsidP="007F1387">
            <w:pPr>
              <w:spacing w:after="120"/>
              <w:contextualSpacing/>
              <w:rPr>
                <w:b/>
              </w:rPr>
            </w:pPr>
          </w:p>
          <w:p w:rsidR="00A60103" w:rsidRPr="00FD749B" w:rsidRDefault="00A60103" w:rsidP="007F1387">
            <w:pPr>
              <w:spacing w:after="120"/>
              <w:contextualSpacing/>
              <w:rPr>
                <w:b/>
              </w:rPr>
            </w:pPr>
          </w:p>
        </w:tc>
      </w:tr>
      <w:tr w:rsidR="00A60103" w:rsidRPr="00FD749B" w:rsidTr="007F1387">
        <w:trPr>
          <w:gridAfter w:val="1"/>
          <w:wAfter w:w="20" w:type="dxa"/>
          <w:trHeight w:val="558"/>
        </w:trPr>
        <w:tc>
          <w:tcPr>
            <w:tcW w:w="9464" w:type="dxa"/>
            <w:gridSpan w:val="3"/>
          </w:tcPr>
          <w:p w:rsidR="00A60103" w:rsidRPr="00FD749B" w:rsidRDefault="00A60103" w:rsidP="007F1387">
            <w:pPr>
              <w:spacing w:after="120"/>
              <w:contextualSpacing/>
              <w:jc w:val="center"/>
              <w:rPr>
                <w:b/>
              </w:rPr>
            </w:pPr>
            <w:r w:rsidRPr="00FD749B">
              <w:rPr>
                <w:b/>
              </w:rPr>
              <w:t>Генпроектировщик: ООО «ТИТАН-ПРОЕКТ»</w:t>
            </w:r>
          </w:p>
          <w:p w:rsidR="00A60103" w:rsidRPr="00FD749B" w:rsidRDefault="00A60103" w:rsidP="007F1387">
            <w:pPr>
              <w:spacing w:after="120"/>
              <w:contextualSpacing/>
              <w:jc w:val="center"/>
              <w:rPr>
                <w:b/>
              </w:rPr>
            </w:pPr>
          </w:p>
          <w:p w:rsidR="00A60103" w:rsidRPr="00FD749B" w:rsidRDefault="00A60103" w:rsidP="007F1387">
            <w:pPr>
              <w:spacing w:after="120"/>
              <w:contextualSpacing/>
              <w:jc w:val="center"/>
              <w:rPr>
                <w:b/>
              </w:rPr>
            </w:pPr>
          </w:p>
        </w:tc>
      </w:tr>
      <w:tr w:rsidR="00A60103" w:rsidRPr="00FD749B" w:rsidTr="007F1387">
        <w:trPr>
          <w:gridAfter w:val="1"/>
          <w:wAfter w:w="20" w:type="dxa"/>
          <w:trHeight w:val="720"/>
        </w:trPr>
        <w:tc>
          <w:tcPr>
            <w:tcW w:w="5070" w:type="dxa"/>
            <w:gridSpan w:val="2"/>
          </w:tcPr>
          <w:p w:rsidR="00A60103" w:rsidRPr="00FD749B" w:rsidRDefault="00A60103" w:rsidP="007F1387">
            <w:pPr>
              <w:spacing w:after="120"/>
              <w:ind w:left="284"/>
              <w:contextualSpacing/>
            </w:pPr>
            <w:r w:rsidRPr="00FD749B">
              <w:t>Директор</w:t>
            </w:r>
          </w:p>
        </w:tc>
        <w:tc>
          <w:tcPr>
            <w:tcW w:w="4394" w:type="dxa"/>
          </w:tcPr>
          <w:p w:rsidR="00A60103" w:rsidRPr="00FD749B" w:rsidRDefault="00A60103" w:rsidP="007F1387">
            <w:pPr>
              <w:spacing w:after="120"/>
              <w:ind w:firstLine="2019"/>
              <w:contextualSpacing/>
            </w:pPr>
            <w:r w:rsidRPr="00FD749B">
              <w:t>А.И. Проненков</w:t>
            </w:r>
          </w:p>
          <w:p w:rsidR="00A60103" w:rsidRPr="00FD749B" w:rsidRDefault="00A60103" w:rsidP="007F1387">
            <w:pPr>
              <w:spacing w:after="120"/>
              <w:ind w:firstLine="2019"/>
              <w:contextualSpacing/>
            </w:pPr>
          </w:p>
        </w:tc>
      </w:tr>
      <w:tr w:rsidR="00A60103" w:rsidRPr="00FD749B" w:rsidTr="007F1387">
        <w:trPr>
          <w:gridAfter w:val="1"/>
          <w:wAfter w:w="20" w:type="dxa"/>
        </w:trPr>
        <w:tc>
          <w:tcPr>
            <w:tcW w:w="5070" w:type="dxa"/>
            <w:gridSpan w:val="2"/>
          </w:tcPr>
          <w:p w:rsidR="00A60103" w:rsidRPr="00FD749B" w:rsidRDefault="00A60103" w:rsidP="007F1387">
            <w:pPr>
              <w:spacing w:after="120"/>
              <w:ind w:left="284"/>
              <w:contextualSpacing/>
            </w:pPr>
            <w:r w:rsidRPr="00FD749B">
              <w:t>Руководитель топографо-геодезического  отдела</w:t>
            </w:r>
          </w:p>
        </w:tc>
        <w:tc>
          <w:tcPr>
            <w:tcW w:w="4394" w:type="dxa"/>
          </w:tcPr>
          <w:p w:rsidR="00A60103" w:rsidRPr="00FD749B" w:rsidRDefault="00A60103" w:rsidP="007F1387">
            <w:pPr>
              <w:spacing w:after="120"/>
              <w:contextualSpacing/>
            </w:pPr>
            <w:r w:rsidRPr="00FD749B">
              <w:t xml:space="preserve">                                  А.А. Поярков</w:t>
            </w:r>
          </w:p>
          <w:p w:rsidR="00A60103" w:rsidRPr="00FD749B" w:rsidRDefault="00A60103" w:rsidP="007F1387">
            <w:pPr>
              <w:spacing w:after="120"/>
              <w:ind w:firstLine="2019"/>
              <w:contextualSpacing/>
            </w:pPr>
          </w:p>
        </w:tc>
      </w:tr>
      <w:tr w:rsidR="00A60103" w:rsidRPr="00FD749B" w:rsidTr="007F1387">
        <w:trPr>
          <w:gridAfter w:val="1"/>
          <w:wAfter w:w="20" w:type="dxa"/>
        </w:trPr>
        <w:tc>
          <w:tcPr>
            <w:tcW w:w="5070" w:type="dxa"/>
            <w:gridSpan w:val="2"/>
          </w:tcPr>
          <w:p w:rsidR="00A60103" w:rsidRPr="00FD749B" w:rsidRDefault="00A60103" w:rsidP="007F1387">
            <w:pPr>
              <w:spacing w:after="120"/>
              <w:ind w:left="284"/>
              <w:contextualSpacing/>
            </w:pPr>
          </w:p>
        </w:tc>
        <w:tc>
          <w:tcPr>
            <w:tcW w:w="4394" w:type="dxa"/>
          </w:tcPr>
          <w:p w:rsidR="00A60103" w:rsidRPr="00FD749B" w:rsidRDefault="00A60103" w:rsidP="007F1387">
            <w:pPr>
              <w:spacing w:after="120"/>
              <w:contextualSpacing/>
            </w:pPr>
          </w:p>
        </w:tc>
      </w:tr>
    </w:tbl>
    <w:p w:rsidR="00A60103" w:rsidRPr="00FD749B" w:rsidRDefault="00A60103" w:rsidP="00A60103">
      <w:pPr>
        <w:jc w:val="center"/>
      </w:pPr>
    </w:p>
    <w:p w:rsidR="00A60103" w:rsidRPr="00FD749B" w:rsidRDefault="00A60103" w:rsidP="00A60103">
      <w:pPr>
        <w:jc w:val="center"/>
      </w:pPr>
      <w:r w:rsidRPr="00FD749B">
        <w:t>г.</w:t>
      </w:r>
      <w:r w:rsidRPr="00FD749B">
        <w:rPr>
          <w:lang w:val="en-US"/>
        </w:rPr>
        <w:t xml:space="preserve"> </w:t>
      </w:r>
      <w:r w:rsidRPr="00FD749B">
        <w:t>Тверь, 2019 г.</w:t>
      </w:r>
    </w:p>
    <w:p w:rsidR="00A60103" w:rsidRPr="00FD749B" w:rsidRDefault="00A60103" w:rsidP="00A60103">
      <w:pPr>
        <w:tabs>
          <w:tab w:val="left" w:pos="3465"/>
        </w:tabs>
        <w:sectPr w:rsidR="00A60103" w:rsidRPr="00FD749B" w:rsidSect="00AC1F8E">
          <w:headerReference w:type="first" r:id="rId9"/>
          <w:pgSz w:w="11906" w:h="16838"/>
          <w:pgMar w:top="1134" w:right="850" w:bottom="1134" w:left="1701" w:header="708" w:footer="708" w:gutter="0"/>
          <w:cols w:space="708"/>
          <w:titlePg/>
          <w:docGrid w:linePitch="360"/>
        </w:sectPr>
      </w:pPr>
    </w:p>
    <w:p w:rsidR="00A60103" w:rsidRPr="00FD749B" w:rsidRDefault="00A60103" w:rsidP="00A60103">
      <w:pPr>
        <w:contextualSpacing/>
        <w:jc w:val="center"/>
        <w:rPr>
          <w:b/>
          <w:sz w:val="32"/>
          <w:szCs w:val="32"/>
        </w:rPr>
      </w:pPr>
      <w:r w:rsidRPr="00FD749B">
        <w:rPr>
          <w:b/>
          <w:sz w:val="32"/>
          <w:szCs w:val="32"/>
        </w:rPr>
        <w:lastRenderedPageBreak/>
        <w:t>Состав проекта</w:t>
      </w:r>
    </w:p>
    <w:p w:rsidR="00A60103" w:rsidRPr="00FD749B" w:rsidRDefault="00A60103" w:rsidP="00A60103">
      <w:pPr>
        <w:contextualSpacing/>
      </w:pP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22"/>
        <w:gridCol w:w="5178"/>
        <w:gridCol w:w="1545"/>
      </w:tblGrid>
      <w:tr w:rsidR="00A60103" w:rsidRPr="00FD749B" w:rsidTr="007F1387">
        <w:trPr>
          <w:trHeight w:val="567"/>
        </w:trPr>
        <w:tc>
          <w:tcPr>
            <w:tcW w:w="1441" w:type="pct"/>
            <w:vAlign w:val="center"/>
          </w:tcPr>
          <w:p w:rsidR="00A60103" w:rsidRPr="00FD749B" w:rsidRDefault="00A60103" w:rsidP="007F1387">
            <w:pPr>
              <w:spacing w:before="60" w:after="60"/>
              <w:contextualSpacing/>
              <w:jc w:val="center"/>
              <w:rPr>
                <w:b/>
              </w:rPr>
            </w:pPr>
            <w:r w:rsidRPr="00FD749B">
              <w:rPr>
                <w:b/>
              </w:rPr>
              <w:t>Шифр документа</w:t>
            </w:r>
          </w:p>
        </w:tc>
        <w:tc>
          <w:tcPr>
            <w:tcW w:w="2741" w:type="pct"/>
            <w:vAlign w:val="center"/>
          </w:tcPr>
          <w:p w:rsidR="00A60103" w:rsidRPr="00FD749B" w:rsidRDefault="00A60103" w:rsidP="007F1387">
            <w:pPr>
              <w:tabs>
                <w:tab w:val="left" w:pos="5330"/>
              </w:tabs>
              <w:spacing w:before="60" w:after="60"/>
              <w:contextualSpacing/>
              <w:jc w:val="center"/>
              <w:rPr>
                <w:b/>
              </w:rPr>
            </w:pPr>
            <w:r w:rsidRPr="00FD749B">
              <w:rPr>
                <w:b/>
              </w:rPr>
              <w:t>Наименование</w:t>
            </w:r>
          </w:p>
        </w:tc>
        <w:tc>
          <w:tcPr>
            <w:tcW w:w="818" w:type="pct"/>
            <w:vAlign w:val="center"/>
          </w:tcPr>
          <w:p w:rsidR="00A60103" w:rsidRPr="00FD749B" w:rsidRDefault="00A60103" w:rsidP="007F1387">
            <w:pPr>
              <w:spacing w:before="60" w:after="60"/>
              <w:contextualSpacing/>
              <w:jc w:val="center"/>
              <w:rPr>
                <w:b/>
              </w:rPr>
            </w:pPr>
            <w:r w:rsidRPr="00FD749B">
              <w:rPr>
                <w:b/>
              </w:rPr>
              <w:t>Масштаб</w:t>
            </w:r>
          </w:p>
        </w:tc>
      </w:tr>
      <w:tr w:rsidR="00A60103" w:rsidRPr="00FD749B" w:rsidTr="007F1387">
        <w:trPr>
          <w:trHeight w:val="754"/>
        </w:trPr>
        <w:tc>
          <w:tcPr>
            <w:tcW w:w="1441" w:type="pct"/>
            <w:vAlign w:val="center"/>
          </w:tcPr>
          <w:p w:rsidR="00A60103" w:rsidRPr="00FD749B" w:rsidRDefault="00A60103" w:rsidP="007F1387">
            <w:pPr>
              <w:spacing w:before="60" w:after="60"/>
              <w:contextualSpacing/>
              <w:jc w:val="center"/>
              <w:rPr>
                <w:sz w:val="20"/>
                <w:szCs w:val="20"/>
              </w:rPr>
            </w:pPr>
          </w:p>
        </w:tc>
        <w:tc>
          <w:tcPr>
            <w:tcW w:w="2741" w:type="pct"/>
            <w:vAlign w:val="center"/>
          </w:tcPr>
          <w:p w:rsidR="00A60103" w:rsidRPr="00FD749B" w:rsidRDefault="00A60103" w:rsidP="007F1387">
            <w:pPr>
              <w:spacing w:before="60" w:after="60"/>
              <w:contextualSpacing/>
              <w:jc w:val="center"/>
              <w:rPr>
                <w:b/>
                <w:bCs/>
              </w:rPr>
            </w:pPr>
            <w:r w:rsidRPr="00FD749B">
              <w:rPr>
                <w:b/>
                <w:bCs/>
              </w:rPr>
              <w:t>Утверждаемая часть</w:t>
            </w:r>
          </w:p>
        </w:tc>
        <w:tc>
          <w:tcPr>
            <w:tcW w:w="818" w:type="pct"/>
            <w:vAlign w:val="center"/>
          </w:tcPr>
          <w:p w:rsidR="00A60103" w:rsidRPr="00FD749B" w:rsidRDefault="00A60103" w:rsidP="007F1387">
            <w:pPr>
              <w:spacing w:before="60" w:after="60"/>
              <w:contextualSpacing/>
            </w:pPr>
          </w:p>
        </w:tc>
      </w:tr>
      <w:tr w:rsidR="00A60103" w:rsidRPr="00FD749B" w:rsidTr="007F1387">
        <w:trPr>
          <w:trHeight w:val="896"/>
        </w:trPr>
        <w:tc>
          <w:tcPr>
            <w:tcW w:w="1441" w:type="pct"/>
            <w:vAlign w:val="center"/>
          </w:tcPr>
          <w:p w:rsidR="00A60103" w:rsidRPr="00FD749B" w:rsidRDefault="00A60103" w:rsidP="007F1387">
            <w:pPr>
              <w:spacing w:before="60" w:after="60"/>
              <w:contextualSpacing/>
              <w:jc w:val="center"/>
              <w:rPr>
                <w:sz w:val="20"/>
                <w:szCs w:val="20"/>
              </w:rPr>
            </w:pPr>
            <w:r w:rsidRPr="00FD749B">
              <w:rPr>
                <w:sz w:val="20"/>
                <w:szCs w:val="20"/>
              </w:rPr>
              <w:t>ГП 193 – ПЗ – 001</w:t>
            </w:r>
          </w:p>
        </w:tc>
        <w:tc>
          <w:tcPr>
            <w:tcW w:w="2741" w:type="pct"/>
            <w:vAlign w:val="center"/>
          </w:tcPr>
          <w:p w:rsidR="00A60103" w:rsidRPr="00FD749B" w:rsidRDefault="00A60103" w:rsidP="007F1387">
            <w:pPr>
              <w:spacing w:before="60" w:after="60"/>
              <w:contextualSpacing/>
              <w:rPr>
                <w:b/>
                <w:bCs/>
              </w:rPr>
            </w:pPr>
            <w:r w:rsidRPr="00FD749B">
              <w:rPr>
                <w:b/>
                <w:bCs/>
              </w:rPr>
              <w:t>Положение о территориальном планировании</w:t>
            </w:r>
            <w:r w:rsidRPr="00FD749B">
              <w:rPr>
                <w:b/>
              </w:rPr>
              <w:t xml:space="preserve"> Староторопского сельского поселения Западнодвинского района Тверской области </w:t>
            </w:r>
          </w:p>
        </w:tc>
        <w:tc>
          <w:tcPr>
            <w:tcW w:w="818" w:type="pct"/>
            <w:vAlign w:val="center"/>
          </w:tcPr>
          <w:p w:rsidR="00A60103" w:rsidRPr="00FD749B" w:rsidRDefault="00A60103" w:rsidP="007F1387">
            <w:pPr>
              <w:spacing w:before="60" w:after="60"/>
              <w:contextualSpacing/>
            </w:pPr>
          </w:p>
        </w:tc>
      </w:tr>
      <w:tr w:rsidR="00A60103" w:rsidRPr="00FD749B" w:rsidTr="007F1387">
        <w:trPr>
          <w:trHeight w:val="896"/>
        </w:trPr>
        <w:tc>
          <w:tcPr>
            <w:tcW w:w="1441" w:type="pct"/>
            <w:vAlign w:val="center"/>
          </w:tcPr>
          <w:p w:rsidR="00A60103" w:rsidRPr="00FD749B" w:rsidRDefault="00A60103" w:rsidP="007F1387">
            <w:pPr>
              <w:spacing w:before="60" w:after="60"/>
              <w:contextualSpacing/>
              <w:jc w:val="center"/>
              <w:rPr>
                <w:sz w:val="20"/>
                <w:szCs w:val="20"/>
                <w:lang w:val="en-US"/>
              </w:rPr>
            </w:pPr>
            <w:r w:rsidRPr="00FD749B">
              <w:rPr>
                <w:sz w:val="20"/>
                <w:szCs w:val="20"/>
              </w:rPr>
              <w:t>ГП 193 – КМ – 001</w:t>
            </w:r>
          </w:p>
        </w:tc>
        <w:tc>
          <w:tcPr>
            <w:tcW w:w="2741" w:type="pct"/>
            <w:vAlign w:val="center"/>
          </w:tcPr>
          <w:p w:rsidR="00A60103" w:rsidRPr="00FD749B" w:rsidRDefault="00A60103" w:rsidP="007F1387">
            <w:pPr>
              <w:pStyle w:val="a5"/>
              <w:spacing w:before="60" w:after="60"/>
              <w:ind w:left="0"/>
              <w:rPr>
                <w:bCs/>
              </w:rPr>
            </w:pPr>
            <w:r w:rsidRPr="00FD749B">
              <w:rPr>
                <w:bCs/>
              </w:rPr>
              <w:t xml:space="preserve">Карта планируемого размещения объектов местного значения </w:t>
            </w:r>
          </w:p>
        </w:tc>
        <w:tc>
          <w:tcPr>
            <w:tcW w:w="818" w:type="pct"/>
            <w:vAlign w:val="center"/>
          </w:tcPr>
          <w:p w:rsidR="00A60103" w:rsidRPr="00FD749B" w:rsidRDefault="00A60103" w:rsidP="007F1387">
            <w:pPr>
              <w:spacing w:before="60" w:after="60"/>
              <w:contextualSpacing/>
              <w:jc w:val="center"/>
            </w:pPr>
            <w:r w:rsidRPr="00FD749B">
              <w:rPr>
                <w:lang w:eastAsia="en-US"/>
              </w:rPr>
              <w:t>М 1:10 000</w:t>
            </w:r>
          </w:p>
        </w:tc>
      </w:tr>
      <w:tr w:rsidR="00A60103" w:rsidRPr="00FD749B" w:rsidTr="007F1387">
        <w:trPr>
          <w:trHeight w:val="896"/>
        </w:trPr>
        <w:tc>
          <w:tcPr>
            <w:tcW w:w="1441" w:type="pct"/>
            <w:vAlign w:val="center"/>
          </w:tcPr>
          <w:p w:rsidR="00A60103" w:rsidRPr="00FD749B" w:rsidRDefault="00A60103" w:rsidP="007F1387">
            <w:pPr>
              <w:spacing w:before="60" w:after="60"/>
              <w:contextualSpacing/>
              <w:jc w:val="center"/>
              <w:rPr>
                <w:sz w:val="20"/>
                <w:szCs w:val="20"/>
              </w:rPr>
            </w:pPr>
            <w:r w:rsidRPr="00FD749B">
              <w:rPr>
                <w:sz w:val="20"/>
                <w:szCs w:val="20"/>
              </w:rPr>
              <w:t>ГП 193 – КМ – 002</w:t>
            </w:r>
          </w:p>
        </w:tc>
        <w:tc>
          <w:tcPr>
            <w:tcW w:w="2741" w:type="pct"/>
            <w:vAlign w:val="center"/>
          </w:tcPr>
          <w:p w:rsidR="00A60103" w:rsidRPr="00FD749B" w:rsidRDefault="00A60103" w:rsidP="007F1387">
            <w:pPr>
              <w:pStyle w:val="a5"/>
              <w:spacing w:before="60" w:after="60"/>
              <w:ind w:left="0"/>
              <w:rPr>
                <w:bCs/>
              </w:rPr>
            </w:pPr>
            <w:r w:rsidRPr="00FD749B">
              <w:rPr>
                <w:bCs/>
              </w:rPr>
              <w:t>Карта границ населенных пунктов</w:t>
            </w:r>
          </w:p>
        </w:tc>
        <w:tc>
          <w:tcPr>
            <w:tcW w:w="818" w:type="pct"/>
            <w:vAlign w:val="center"/>
          </w:tcPr>
          <w:p w:rsidR="00A60103" w:rsidRPr="00FD749B" w:rsidRDefault="00A60103" w:rsidP="007F1387">
            <w:pPr>
              <w:spacing w:before="60" w:after="60"/>
              <w:contextualSpacing/>
              <w:jc w:val="center"/>
            </w:pPr>
            <w:r w:rsidRPr="00FD749B">
              <w:rPr>
                <w:lang w:eastAsia="en-US"/>
              </w:rPr>
              <w:t>М 1:10 000</w:t>
            </w:r>
          </w:p>
        </w:tc>
      </w:tr>
      <w:tr w:rsidR="00A60103" w:rsidRPr="00FD749B" w:rsidTr="007F1387">
        <w:trPr>
          <w:trHeight w:val="896"/>
        </w:trPr>
        <w:tc>
          <w:tcPr>
            <w:tcW w:w="1441" w:type="pct"/>
            <w:vAlign w:val="center"/>
          </w:tcPr>
          <w:p w:rsidR="00A60103" w:rsidRPr="00FD749B" w:rsidRDefault="00A60103" w:rsidP="007F1387">
            <w:pPr>
              <w:spacing w:before="60" w:after="60"/>
              <w:contextualSpacing/>
              <w:jc w:val="center"/>
              <w:rPr>
                <w:sz w:val="20"/>
                <w:szCs w:val="20"/>
              </w:rPr>
            </w:pPr>
            <w:r w:rsidRPr="00FD749B">
              <w:rPr>
                <w:sz w:val="20"/>
                <w:szCs w:val="20"/>
              </w:rPr>
              <w:t>ГП 193 – КМ – 003</w:t>
            </w:r>
          </w:p>
        </w:tc>
        <w:tc>
          <w:tcPr>
            <w:tcW w:w="2741" w:type="pct"/>
            <w:vAlign w:val="center"/>
          </w:tcPr>
          <w:p w:rsidR="00A60103" w:rsidRPr="00FD749B" w:rsidRDefault="00A60103" w:rsidP="007F1387">
            <w:pPr>
              <w:pStyle w:val="a5"/>
              <w:spacing w:before="60" w:after="60"/>
              <w:ind w:left="0"/>
              <w:rPr>
                <w:bCs/>
              </w:rPr>
            </w:pPr>
            <w:r w:rsidRPr="00FD749B">
              <w:rPr>
                <w:bCs/>
              </w:rPr>
              <w:t xml:space="preserve">Карта функциональных зон </w:t>
            </w:r>
          </w:p>
        </w:tc>
        <w:tc>
          <w:tcPr>
            <w:tcW w:w="818" w:type="pct"/>
            <w:vAlign w:val="center"/>
          </w:tcPr>
          <w:p w:rsidR="00A60103" w:rsidRPr="00FD749B" w:rsidRDefault="00A60103" w:rsidP="007F1387">
            <w:pPr>
              <w:spacing w:before="60" w:after="60"/>
              <w:contextualSpacing/>
              <w:jc w:val="center"/>
            </w:pPr>
            <w:r w:rsidRPr="00FD749B">
              <w:rPr>
                <w:lang w:eastAsia="en-US"/>
              </w:rPr>
              <w:t>М 1:10 000</w:t>
            </w:r>
          </w:p>
        </w:tc>
      </w:tr>
      <w:tr w:rsidR="00A60103" w:rsidRPr="00FD749B" w:rsidTr="007F1387">
        <w:trPr>
          <w:trHeight w:val="730"/>
        </w:trPr>
        <w:tc>
          <w:tcPr>
            <w:tcW w:w="1441" w:type="pct"/>
            <w:vAlign w:val="center"/>
          </w:tcPr>
          <w:p w:rsidR="00A60103" w:rsidRPr="00FD749B" w:rsidRDefault="00A60103" w:rsidP="007F1387">
            <w:pPr>
              <w:spacing w:before="60" w:after="60"/>
              <w:contextualSpacing/>
              <w:rPr>
                <w:sz w:val="20"/>
                <w:szCs w:val="20"/>
              </w:rPr>
            </w:pPr>
          </w:p>
        </w:tc>
        <w:tc>
          <w:tcPr>
            <w:tcW w:w="2741" w:type="pct"/>
            <w:vAlign w:val="center"/>
          </w:tcPr>
          <w:p w:rsidR="00A60103" w:rsidRPr="00FD749B" w:rsidRDefault="00A60103" w:rsidP="007F1387">
            <w:pPr>
              <w:spacing w:before="60" w:after="60"/>
              <w:contextualSpacing/>
              <w:jc w:val="center"/>
              <w:rPr>
                <w:b/>
                <w:bCs/>
              </w:rPr>
            </w:pPr>
            <w:r w:rsidRPr="00FD749B">
              <w:rPr>
                <w:b/>
                <w:bCs/>
              </w:rPr>
              <w:t>Материалы по обоснованию</w:t>
            </w:r>
          </w:p>
        </w:tc>
        <w:tc>
          <w:tcPr>
            <w:tcW w:w="818" w:type="pct"/>
            <w:vAlign w:val="center"/>
          </w:tcPr>
          <w:p w:rsidR="00A60103" w:rsidRPr="00FD749B" w:rsidRDefault="00A60103" w:rsidP="007F1387">
            <w:pPr>
              <w:spacing w:before="60" w:after="60"/>
              <w:contextualSpacing/>
            </w:pPr>
          </w:p>
        </w:tc>
      </w:tr>
      <w:tr w:rsidR="00A60103" w:rsidRPr="00FD749B" w:rsidTr="007F1387">
        <w:trPr>
          <w:trHeight w:val="896"/>
        </w:trPr>
        <w:tc>
          <w:tcPr>
            <w:tcW w:w="1441" w:type="pct"/>
            <w:vAlign w:val="center"/>
          </w:tcPr>
          <w:p w:rsidR="00A60103" w:rsidRPr="00FD749B" w:rsidRDefault="00A60103" w:rsidP="007F1387">
            <w:pPr>
              <w:spacing w:before="60" w:after="60"/>
              <w:contextualSpacing/>
              <w:jc w:val="center"/>
              <w:rPr>
                <w:sz w:val="20"/>
                <w:szCs w:val="20"/>
              </w:rPr>
            </w:pPr>
            <w:r w:rsidRPr="00FD749B">
              <w:rPr>
                <w:sz w:val="20"/>
                <w:szCs w:val="20"/>
              </w:rPr>
              <w:t>ОМГП 193 – ПЗ – 001</w:t>
            </w:r>
          </w:p>
        </w:tc>
        <w:tc>
          <w:tcPr>
            <w:tcW w:w="2741" w:type="pct"/>
            <w:vAlign w:val="center"/>
          </w:tcPr>
          <w:p w:rsidR="00A60103" w:rsidRPr="00FD749B" w:rsidRDefault="00A60103" w:rsidP="007F1387">
            <w:pPr>
              <w:spacing w:before="60" w:after="60"/>
              <w:contextualSpacing/>
              <w:rPr>
                <w:b/>
              </w:rPr>
            </w:pPr>
            <w:r w:rsidRPr="00FD749B">
              <w:rPr>
                <w:b/>
                <w:bCs/>
              </w:rPr>
              <w:t>Материалы по обоснованию проекта «</w:t>
            </w:r>
            <w:r>
              <w:rPr>
                <w:b/>
                <w:bCs/>
              </w:rPr>
              <w:t>Г</w:t>
            </w:r>
            <w:r w:rsidRPr="00FD749B">
              <w:rPr>
                <w:b/>
                <w:bCs/>
              </w:rPr>
              <w:t>енеральный план</w:t>
            </w:r>
            <w:r w:rsidRPr="00FD749B">
              <w:rPr>
                <w:b/>
              </w:rPr>
              <w:t xml:space="preserve"> Староторопского сельского поселения Западнодвинского района Тверской области» </w:t>
            </w:r>
          </w:p>
        </w:tc>
        <w:tc>
          <w:tcPr>
            <w:tcW w:w="818" w:type="pct"/>
            <w:vAlign w:val="center"/>
          </w:tcPr>
          <w:p w:rsidR="00A60103" w:rsidRPr="00FD749B" w:rsidRDefault="00A60103" w:rsidP="007F1387">
            <w:pPr>
              <w:spacing w:before="60" w:after="60"/>
              <w:contextualSpacing/>
            </w:pPr>
          </w:p>
        </w:tc>
      </w:tr>
      <w:tr w:rsidR="00A60103" w:rsidRPr="00FD749B" w:rsidTr="007F1387">
        <w:trPr>
          <w:trHeight w:val="896"/>
        </w:trPr>
        <w:tc>
          <w:tcPr>
            <w:tcW w:w="1441" w:type="pct"/>
            <w:tcBorders>
              <w:top w:val="single" w:sz="4" w:space="0" w:color="auto"/>
              <w:left w:val="single" w:sz="4" w:space="0" w:color="auto"/>
              <w:bottom w:val="single" w:sz="4" w:space="0" w:color="auto"/>
              <w:right w:val="single" w:sz="4" w:space="0" w:color="auto"/>
            </w:tcBorders>
            <w:vAlign w:val="center"/>
          </w:tcPr>
          <w:p w:rsidR="00A60103" w:rsidRPr="00FD749B" w:rsidRDefault="00A60103" w:rsidP="007F1387">
            <w:pPr>
              <w:spacing w:before="60" w:after="60"/>
              <w:contextualSpacing/>
              <w:jc w:val="center"/>
              <w:rPr>
                <w:sz w:val="20"/>
                <w:szCs w:val="20"/>
              </w:rPr>
            </w:pPr>
            <w:r w:rsidRPr="00FD749B">
              <w:rPr>
                <w:sz w:val="20"/>
                <w:szCs w:val="20"/>
              </w:rPr>
              <w:t>ОМГП</w:t>
            </w:r>
            <w:r w:rsidRPr="00FD749B">
              <w:rPr>
                <w:sz w:val="20"/>
                <w:szCs w:val="20"/>
                <w:lang w:val="en-US"/>
              </w:rPr>
              <w:t xml:space="preserve"> </w:t>
            </w:r>
            <w:r w:rsidRPr="00FD749B">
              <w:rPr>
                <w:sz w:val="20"/>
                <w:szCs w:val="20"/>
              </w:rPr>
              <w:t>193 – КМ – 001</w:t>
            </w:r>
          </w:p>
        </w:tc>
        <w:tc>
          <w:tcPr>
            <w:tcW w:w="2741" w:type="pct"/>
            <w:tcBorders>
              <w:top w:val="single" w:sz="4" w:space="0" w:color="auto"/>
              <w:left w:val="single" w:sz="4" w:space="0" w:color="auto"/>
              <w:bottom w:val="single" w:sz="4" w:space="0" w:color="auto"/>
              <w:right w:val="single" w:sz="4" w:space="0" w:color="auto"/>
            </w:tcBorders>
            <w:vAlign w:val="center"/>
          </w:tcPr>
          <w:p w:rsidR="00A60103" w:rsidRPr="00FD749B" w:rsidRDefault="00A60103" w:rsidP="007F1387">
            <w:pPr>
              <w:pStyle w:val="a5"/>
              <w:spacing w:before="60" w:after="60"/>
              <w:ind w:left="0"/>
              <w:rPr>
                <w:bCs/>
              </w:rPr>
            </w:pPr>
            <w:r w:rsidRPr="00FD749B">
              <w:rPr>
                <w:bCs/>
              </w:rPr>
              <w:t xml:space="preserve">Карта территорий, подверженных риску возникновения ЧС </w:t>
            </w:r>
          </w:p>
        </w:tc>
        <w:tc>
          <w:tcPr>
            <w:tcW w:w="818" w:type="pct"/>
            <w:tcBorders>
              <w:top w:val="single" w:sz="4" w:space="0" w:color="auto"/>
              <w:left w:val="single" w:sz="4" w:space="0" w:color="auto"/>
              <w:bottom w:val="single" w:sz="4" w:space="0" w:color="auto"/>
              <w:right w:val="single" w:sz="4" w:space="0" w:color="auto"/>
            </w:tcBorders>
            <w:vAlign w:val="center"/>
          </w:tcPr>
          <w:p w:rsidR="00A60103" w:rsidRPr="00FD749B" w:rsidRDefault="00A60103" w:rsidP="007F1387">
            <w:pPr>
              <w:spacing w:before="60" w:after="60"/>
              <w:contextualSpacing/>
              <w:jc w:val="center"/>
              <w:rPr>
                <w:lang w:eastAsia="en-US"/>
              </w:rPr>
            </w:pPr>
            <w:r w:rsidRPr="00FD749B">
              <w:rPr>
                <w:lang w:eastAsia="en-US"/>
              </w:rPr>
              <w:t>М 1:10 000</w:t>
            </w:r>
          </w:p>
        </w:tc>
      </w:tr>
    </w:tbl>
    <w:p w:rsidR="00A60103" w:rsidRPr="00FD749B" w:rsidRDefault="00A60103" w:rsidP="00A60103">
      <w:pPr>
        <w:spacing w:before="60"/>
        <w:ind w:left="567" w:right="284" w:hanging="425"/>
        <w:contextualSpacing/>
        <w:jc w:val="center"/>
        <w:rPr>
          <w:b/>
          <w:sz w:val="32"/>
          <w:szCs w:val="32"/>
        </w:rPr>
      </w:pPr>
    </w:p>
    <w:p w:rsidR="00A60103" w:rsidRPr="00FD749B" w:rsidRDefault="00A60103" w:rsidP="00A60103">
      <w:pPr>
        <w:spacing w:before="60"/>
        <w:ind w:left="567" w:right="284" w:hanging="425"/>
        <w:contextualSpacing/>
        <w:jc w:val="center"/>
        <w:rPr>
          <w:b/>
          <w:sz w:val="32"/>
          <w:szCs w:val="32"/>
        </w:rPr>
      </w:pPr>
    </w:p>
    <w:p w:rsidR="00A60103" w:rsidRPr="00FD749B" w:rsidRDefault="00A60103" w:rsidP="00A60103"/>
    <w:p w:rsidR="00A60103" w:rsidRPr="00FD749B" w:rsidRDefault="00A60103" w:rsidP="00A60103"/>
    <w:p w:rsidR="00A60103" w:rsidRPr="00FD749B" w:rsidRDefault="00A60103" w:rsidP="00A60103">
      <w:pPr>
        <w:tabs>
          <w:tab w:val="left" w:pos="3465"/>
        </w:tabs>
      </w:pPr>
    </w:p>
    <w:p w:rsidR="00A60103" w:rsidRPr="00FD749B" w:rsidRDefault="00A60103" w:rsidP="00A60103">
      <w:pPr>
        <w:sectPr w:rsidR="00A60103" w:rsidRPr="00FD749B" w:rsidSect="00E065B5">
          <w:headerReference w:type="default" r:id="rId10"/>
          <w:footerReference w:type="default" r:id="rId11"/>
          <w:pgSz w:w="11906" w:h="16838"/>
          <w:pgMar w:top="1134" w:right="850" w:bottom="1134" w:left="1701" w:header="708" w:footer="708" w:gutter="0"/>
          <w:cols w:space="708"/>
          <w:docGrid w:linePitch="360"/>
        </w:sectPr>
      </w:pPr>
    </w:p>
    <w:p w:rsidR="00A60103" w:rsidRPr="00FD749B" w:rsidRDefault="00A60103" w:rsidP="00A60103">
      <w:pPr>
        <w:contextualSpacing/>
        <w:jc w:val="center"/>
      </w:pPr>
      <w:r w:rsidRPr="00FD749B">
        <w:rPr>
          <w:b/>
          <w:sz w:val="32"/>
          <w:szCs w:val="32"/>
        </w:rPr>
        <w:lastRenderedPageBreak/>
        <w:t>Содержание</w:t>
      </w:r>
    </w:p>
    <w:p w:rsidR="00A60103" w:rsidRPr="00FD749B" w:rsidRDefault="006503A3" w:rsidP="00A60103">
      <w:pPr>
        <w:pStyle w:val="12"/>
        <w:rPr>
          <w:rFonts w:ascii="Calibri" w:hAnsi="Calibri"/>
          <w:bCs w:val="0"/>
          <w:sz w:val="22"/>
          <w:szCs w:val="22"/>
        </w:rPr>
      </w:pPr>
      <w:r w:rsidRPr="006503A3">
        <w:fldChar w:fldCharType="begin"/>
      </w:r>
      <w:r w:rsidR="00A60103" w:rsidRPr="00FD749B">
        <w:instrText xml:space="preserve"> TOC \o "1-3" \h \z \u </w:instrText>
      </w:r>
      <w:r w:rsidRPr="006503A3">
        <w:fldChar w:fldCharType="separate"/>
      </w:r>
      <w:hyperlink w:anchor="_Toc11674449" w:history="1">
        <w:r w:rsidR="00A60103" w:rsidRPr="00FD749B">
          <w:rPr>
            <w:rStyle w:val="ad"/>
          </w:rPr>
          <w:t>Введение</w:t>
        </w:r>
        <w:r w:rsidR="00A60103" w:rsidRPr="00FD749B">
          <w:rPr>
            <w:webHidden/>
          </w:rPr>
          <w:tab/>
        </w:r>
        <w:r w:rsidRPr="00FD749B">
          <w:rPr>
            <w:webHidden/>
          </w:rPr>
          <w:fldChar w:fldCharType="begin"/>
        </w:r>
        <w:r w:rsidR="00A60103" w:rsidRPr="00FD749B">
          <w:rPr>
            <w:webHidden/>
          </w:rPr>
          <w:instrText xml:space="preserve"> PAGEREF _Toc11674449 \h </w:instrText>
        </w:r>
        <w:r w:rsidRPr="00FD749B">
          <w:rPr>
            <w:webHidden/>
          </w:rPr>
        </w:r>
        <w:r w:rsidRPr="00FD749B">
          <w:rPr>
            <w:webHidden/>
          </w:rPr>
          <w:fldChar w:fldCharType="separate"/>
        </w:r>
        <w:r w:rsidR="00A60103" w:rsidRPr="00FD749B">
          <w:rPr>
            <w:webHidden/>
          </w:rPr>
          <w:t>6</w:t>
        </w:r>
        <w:r w:rsidRPr="00FD749B">
          <w:rPr>
            <w:webHidden/>
          </w:rPr>
          <w:fldChar w:fldCharType="end"/>
        </w:r>
      </w:hyperlink>
    </w:p>
    <w:p w:rsidR="00A60103" w:rsidRPr="00FD749B" w:rsidRDefault="006503A3" w:rsidP="00A60103">
      <w:pPr>
        <w:pStyle w:val="12"/>
        <w:rPr>
          <w:rFonts w:ascii="Calibri" w:hAnsi="Calibri"/>
          <w:bCs w:val="0"/>
          <w:sz w:val="22"/>
          <w:szCs w:val="22"/>
        </w:rPr>
      </w:pPr>
      <w:hyperlink w:anchor="_Toc11674450" w:history="1">
        <w:r w:rsidR="00A60103" w:rsidRPr="00FD749B">
          <w:rPr>
            <w:rStyle w:val="ad"/>
          </w:rPr>
          <w:t>1.</w:t>
        </w:r>
        <w:r w:rsidR="00A60103" w:rsidRPr="00FD749B">
          <w:rPr>
            <w:rFonts w:ascii="Calibri" w:hAnsi="Calibri"/>
            <w:bCs w:val="0"/>
            <w:sz w:val="22"/>
            <w:szCs w:val="22"/>
          </w:rPr>
          <w:tab/>
        </w:r>
        <w:r w:rsidR="00A60103" w:rsidRPr="00FD749B">
          <w:rPr>
            <w:rStyle w:val="ad"/>
          </w:rPr>
          <w:t>Основные положения создания генерального плана</w:t>
        </w:r>
        <w:r w:rsidR="00A60103" w:rsidRPr="00FD749B">
          <w:rPr>
            <w:webHidden/>
          </w:rPr>
          <w:tab/>
        </w:r>
        <w:r w:rsidRPr="00FD749B">
          <w:rPr>
            <w:webHidden/>
          </w:rPr>
          <w:fldChar w:fldCharType="begin"/>
        </w:r>
        <w:r w:rsidR="00A60103" w:rsidRPr="00FD749B">
          <w:rPr>
            <w:webHidden/>
          </w:rPr>
          <w:instrText xml:space="preserve"> PAGEREF _Toc11674450 \h </w:instrText>
        </w:r>
        <w:r w:rsidRPr="00FD749B">
          <w:rPr>
            <w:webHidden/>
          </w:rPr>
        </w:r>
        <w:r w:rsidRPr="00FD749B">
          <w:rPr>
            <w:webHidden/>
          </w:rPr>
          <w:fldChar w:fldCharType="separate"/>
        </w:r>
        <w:r w:rsidR="00A60103" w:rsidRPr="00FD749B">
          <w:rPr>
            <w:webHidden/>
          </w:rPr>
          <w:t>7</w:t>
        </w:r>
        <w:r w:rsidRPr="00FD749B">
          <w:rPr>
            <w:webHidden/>
          </w:rPr>
          <w:fldChar w:fldCharType="end"/>
        </w:r>
      </w:hyperlink>
    </w:p>
    <w:p w:rsidR="00A60103" w:rsidRPr="00FD749B" w:rsidRDefault="006503A3" w:rsidP="00A60103">
      <w:pPr>
        <w:pStyle w:val="12"/>
        <w:tabs>
          <w:tab w:val="left" w:pos="1134"/>
        </w:tabs>
        <w:rPr>
          <w:rFonts w:ascii="Calibri" w:hAnsi="Calibri"/>
          <w:bCs w:val="0"/>
          <w:sz w:val="22"/>
          <w:szCs w:val="22"/>
        </w:rPr>
      </w:pPr>
      <w:hyperlink w:anchor="_Toc11674451" w:history="1">
        <w:r w:rsidR="00A60103" w:rsidRPr="00FD749B">
          <w:rPr>
            <w:rStyle w:val="ad"/>
          </w:rPr>
          <w:t>1.1.</w:t>
        </w:r>
        <w:r w:rsidR="00A60103" w:rsidRPr="00FD749B">
          <w:rPr>
            <w:rFonts w:ascii="Calibri" w:hAnsi="Calibri"/>
            <w:bCs w:val="0"/>
            <w:sz w:val="22"/>
            <w:szCs w:val="22"/>
          </w:rPr>
          <w:tab/>
        </w:r>
        <w:r w:rsidR="00A60103" w:rsidRPr="00FD749B">
          <w:rPr>
            <w:rStyle w:val="ad"/>
          </w:rPr>
          <w:t>Общие положения</w:t>
        </w:r>
        <w:r w:rsidR="00A60103" w:rsidRPr="00FD749B">
          <w:rPr>
            <w:webHidden/>
          </w:rPr>
          <w:tab/>
        </w:r>
        <w:r w:rsidRPr="00FD749B">
          <w:rPr>
            <w:webHidden/>
          </w:rPr>
          <w:fldChar w:fldCharType="begin"/>
        </w:r>
        <w:r w:rsidR="00A60103" w:rsidRPr="00FD749B">
          <w:rPr>
            <w:webHidden/>
          </w:rPr>
          <w:instrText xml:space="preserve"> PAGEREF _Toc11674451 \h </w:instrText>
        </w:r>
        <w:r w:rsidRPr="00FD749B">
          <w:rPr>
            <w:webHidden/>
          </w:rPr>
        </w:r>
        <w:r w:rsidRPr="00FD749B">
          <w:rPr>
            <w:webHidden/>
          </w:rPr>
          <w:fldChar w:fldCharType="separate"/>
        </w:r>
        <w:r w:rsidR="00A60103" w:rsidRPr="00FD749B">
          <w:rPr>
            <w:webHidden/>
          </w:rPr>
          <w:t>7</w:t>
        </w:r>
        <w:r w:rsidRPr="00FD749B">
          <w:rPr>
            <w:webHidden/>
          </w:rPr>
          <w:fldChar w:fldCharType="end"/>
        </w:r>
      </w:hyperlink>
    </w:p>
    <w:p w:rsidR="00A60103" w:rsidRPr="00FD749B" w:rsidRDefault="006503A3" w:rsidP="00A60103">
      <w:pPr>
        <w:pStyle w:val="12"/>
        <w:tabs>
          <w:tab w:val="left" w:pos="1134"/>
        </w:tabs>
        <w:rPr>
          <w:rFonts w:ascii="Calibri" w:hAnsi="Calibri"/>
          <w:bCs w:val="0"/>
          <w:sz w:val="22"/>
          <w:szCs w:val="22"/>
        </w:rPr>
      </w:pPr>
      <w:hyperlink w:anchor="_Toc11674452" w:history="1">
        <w:r w:rsidR="00A60103" w:rsidRPr="00FD749B">
          <w:rPr>
            <w:rStyle w:val="ad"/>
          </w:rPr>
          <w:t>1.2.</w:t>
        </w:r>
        <w:r w:rsidR="00A60103" w:rsidRPr="00FD749B">
          <w:rPr>
            <w:rFonts w:ascii="Calibri" w:hAnsi="Calibri"/>
            <w:bCs w:val="0"/>
            <w:sz w:val="22"/>
            <w:szCs w:val="22"/>
          </w:rPr>
          <w:tab/>
        </w:r>
        <w:r w:rsidR="00A60103" w:rsidRPr="00FD749B">
          <w:rPr>
            <w:rStyle w:val="ad"/>
          </w:rPr>
          <w:t>Цели, задачи, принципы и результаты создания генерального плана</w:t>
        </w:r>
        <w:r w:rsidR="00A60103" w:rsidRPr="00FD749B">
          <w:rPr>
            <w:webHidden/>
          </w:rPr>
          <w:tab/>
        </w:r>
        <w:r w:rsidRPr="00FD749B">
          <w:rPr>
            <w:webHidden/>
          </w:rPr>
          <w:fldChar w:fldCharType="begin"/>
        </w:r>
        <w:r w:rsidR="00A60103" w:rsidRPr="00FD749B">
          <w:rPr>
            <w:webHidden/>
          </w:rPr>
          <w:instrText xml:space="preserve"> PAGEREF _Toc11674452 \h </w:instrText>
        </w:r>
        <w:r w:rsidRPr="00FD749B">
          <w:rPr>
            <w:webHidden/>
          </w:rPr>
        </w:r>
        <w:r w:rsidRPr="00FD749B">
          <w:rPr>
            <w:webHidden/>
          </w:rPr>
          <w:fldChar w:fldCharType="separate"/>
        </w:r>
        <w:r w:rsidR="00A60103" w:rsidRPr="00FD749B">
          <w:rPr>
            <w:webHidden/>
          </w:rPr>
          <w:t>8</w:t>
        </w:r>
        <w:r w:rsidRPr="00FD749B">
          <w:rPr>
            <w:webHidden/>
          </w:rPr>
          <w:fldChar w:fldCharType="end"/>
        </w:r>
      </w:hyperlink>
    </w:p>
    <w:p w:rsidR="00A60103" w:rsidRPr="00FD749B" w:rsidRDefault="006503A3" w:rsidP="00A60103">
      <w:pPr>
        <w:pStyle w:val="12"/>
        <w:rPr>
          <w:rFonts w:ascii="Calibri" w:hAnsi="Calibri"/>
          <w:bCs w:val="0"/>
          <w:sz w:val="22"/>
          <w:szCs w:val="22"/>
        </w:rPr>
      </w:pPr>
      <w:hyperlink w:anchor="_Toc11674453" w:history="1">
        <w:r w:rsidR="00A60103" w:rsidRPr="00FD749B">
          <w:rPr>
            <w:rStyle w:val="ad"/>
          </w:rPr>
          <w:t>2.</w:t>
        </w:r>
        <w:r w:rsidR="00A60103" w:rsidRPr="00FD749B">
          <w:rPr>
            <w:rFonts w:ascii="Calibri" w:hAnsi="Calibri"/>
            <w:bCs w:val="0"/>
            <w:sz w:val="22"/>
            <w:szCs w:val="22"/>
          </w:rPr>
          <w:tab/>
        </w:r>
        <w:r w:rsidR="00A60103" w:rsidRPr="00FD749B">
          <w:rPr>
            <w:rStyle w:val="ad"/>
          </w:rPr>
          <w:t>Общие сведения о Западнодвинском районе и Шараповском сельском поселении</w:t>
        </w:r>
        <w:r w:rsidR="00A60103" w:rsidRPr="00FD749B">
          <w:rPr>
            <w:webHidden/>
          </w:rPr>
          <w:tab/>
        </w:r>
        <w:r w:rsidRPr="00FD749B">
          <w:rPr>
            <w:webHidden/>
          </w:rPr>
          <w:fldChar w:fldCharType="begin"/>
        </w:r>
        <w:r w:rsidR="00A60103" w:rsidRPr="00FD749B">
          <w:rPr>
            <w:webHidden/>
          </w:rPr>
          <w:instrText xml:space="preserve"> PAGEREF _Toc11674453 \h </w:instrText>
        </w:r>
        <w:r w:rsidRPr="00FD749B">
          <w:rPr>
            <w:webHidden/>
          </w:rPr>
        </w:r>
        <w:r w:rsidRPr="00FD749B">
          <w:rPr>
            <w:webHidden/>
          </w:rPr>
          <w:fldChar w:fldCharType="separate"/>
        </w:r>
        <w:r w:rsidR="00A60103" w:rsidRPr="00FD749B">
          <w:rPr>
            <w:webHidden/>
          </w:rPr>
          <w:t>10</w:t>
        </w:r>
        <w:r w:rsidRPr="00FD749B">
          <w:rPr>
            <w:webHidden/>
          </w:rPr>
          <w:fldChar w:fldCharType="end"/>
        </w:r>
      </w:hyperlink>
    </w:p>
    <w:p w:rsidR="00A60103" w:rsidRPr="00FD749B" w:rsidRDefault="006503A3" w:rsidP="00A60103">
      <w:pPr>
        <w:pStyle w:val="12"/>
        <w:tabs>
          <w:tab w:val="left" w:pos="1134"/>
        </w:tabs>
        <w:rPr>
          <w:rFonts w:ascii="Calibri" w:hAnsi="Calibri"/>
          <w:bCs w:val="0"/>
          <w:sz w:val="22"/>
          <w:szCs w:val="22"/>
        </w:rPr>
      </w:pPr>
      <w:hyperlink w:anchor="_Toc11674454" w:history="1">
        <w:r w:rsidR="00A60103" w:rsidRPr="00FD749B">
          <w:rPr>
            <w:rStyle w:val="ad"/>
          </w:rPr>
          <w:t>2.1.</w:t>
        </w:r>
        <w:r w:rsidR="00A60103" w:rsidRPr="00FD749B">
          <w:rPr>
            <w:rFonts w:ascii="Calibri" w:hAnsi="Calibri"/>
            <w:bCs w:val="0"/>
            <w:sz w:val="22"/>
            <w:szCs w:val="22"/>
          </w:rPr>
          <w:tab/>
        </w:r>
        <w:r w:rsidR="00A60103" w:rsidRPr="00FD749B">
          <w:rPr>
            <w:rStyle w:val="ad"/>
          </w:rPr>
          <w:t>Экономико-географическое положение</w:t>
        </w:r>
        <w:r w:rsidR="00A60103" w:rsidRPr="00FD749B">
          <w:rPr>
            <w:webHidden/>
          </w:rPr>
          <w:tab/>
        </w:r>
        <w:r w:rsidRPr="00FD749B">
          <w:rPr>
            <w:webHidden/>
          </w:rPr>
          <w:fldChar w:fldCharType="begin"/>
        </w:r>
        <w:r w:rsidR="00A60103" w:rsidRPr="00FD749B">
          <w:rPr>
            <w:webHidden/>
          </w:rPr>
          <w:instrText xml:space="preserve"> PAGEREF _Toc11674454 \h </w:instrText>
        </w:r>
        <w:r w:rsidRPr="00FD749B">
          <w:rPr>
            <w:webHidden/>
          </w:rPr>
        </w:r>
        <w:r w:rsidRPr="00FD749B">
          <w:rPr>
            <w:webHidden/>
          </w:rPr>
          <w:fldChar w:fldCharType="separate"/>
        </w:r>
        <w:r w:rsidR="00A60103" w:rsidRPr="00FD749B">
          <w:rPr>
            <w:webHidden/>
          </w:rPr>
          <w:t>10</w:t>
        </w:r>
        <w:r w:rsidRPr="00FD749B">
          <w:rPr>
            <w:webHidden/>
          </w:rPr>
          <w:fldChar w:fldCharType="end"/>
        </w:r>
      </w:hyperlink>
    </w:p>
    <w:p w:rsidR="00A60103" w:rsidRPr="00FD749B" w:rsidRDefault="006503A3" w:rsidP="00A60103">
      <w:pPr>
        <w:pStyle w:val="12"/>
        <w:tabs>
          <w:tab w:val="left" w:pos="1134"/>
        </w:tabs>
        <w:rPr>
          <w:rFonts w:ascii="Calibri" w:hAnsi="Calibri"/>
          <w:bCs w:val="0"/>
          <w:sz w:val="22"/>
          <w:szCs w:val="22"/>
        </w:rPr>
      </w:pPr>
      <w:hyperlink w:anchor="_Toc11674455" w:history="1">
        <w:r w:rsidR="00A60103" w:rsidRPr="00FD749B">
          <w:rPr>
            <w:rStyle w:val="ad"/>
          </w:rPr>
          <w:t>2.2.</w:t>
        </w:r>
        <w:r w:rsidR="00A60103" w:rsidRPr="00FD749B">
          <w:rPr>
            <w:rFonts w:ascii="Calibri" w:hAnsi="Calibri"/>
            <w:bCs w:val="0"/>
            <w:sz w:val="22"/>
            <w:szCs w:val="22"/>
          </w:rPr>
          <w:tab/>
        </w:r>
        <w:r w:rsidR="00A60103" w:rsidRPr="00FD749B">
          <w:rPr>
            <w:rStyle w:val="ad"/>
          </w:rPr>
          <w:t>История освоения территории</w:t>
        </w:r>
        <w:r w:rsidR="00A60103" w:rsidRPr="00FD749B">
          <w:rPr>
            <w:webHidden/>
          </w:rPr>
          <w:tab/>
        </w:r>
        <w:r w:rsidRPr="00FD749B">
          <w:rPr>
            <w:webHidden/>
          </w:rPr>
          <w:fldChar w:fldCharType="begin"/>
        </w:r>
        <w:r w:rsidR="00A60103" w:rsidRPr="00FD749B">
          <w:rPr>
            <w:webHidden/>
          </w:rPr>
          <w:instrText xml:space="preserve"> PAGEREF _Toc11674455 \h </w:instrText>
        </w:r>
        <w:r w:rsidRPr="00FD749B">
          <w:rPr>
            <w:webHidden/>
          </w:rPr>
        </w:r>
        <w:r w:rsidRPr="00FD749B">
          <w:rPr>
            <w:webHidden/>
          </w:rPr>
          <w:fldChar w:fldCharType="separate"/>
        </w:r>
        <w:r w:rsidR="00A60103" w:rsidRPr="00FD749B">
          <w:rPr>
            <w:webHidden/>
          </w:rPr>
          <w:t>14</w:t>
        </w:r>
        <w:r w:rsidRPr="00FD749B">
          <w:rPr>
            <w:webHidden/>
          </w:rPr>
          <w:fldChar w:fldCharType="end"/>
        </w:r>
      </w:hyperlink>
    </w:p>
    <w:p w:rsidR="00A60103" w:rsidRPr="00FD749B" w:rsidRDefault="006503A3" w:rsidP="00A60103">
      <w:pPr>
        <w:pStyle w:val="12"/>
        <w:rPr>
          <w:rFonts w:ascii="Calibri" w:hAnsi="Calibri"/>
          <w:bCs w:val="0"/>
          <w:sz w:val="22"/>
          <w:szCs w:val="22"/>
        </w:rPr>
      </w:pPr>
      <w:hyperlink w:anchor="_Toc11674456" w:history="1">
        <w:r w:rsidR="00A60103" w:rsidRPr="00FD749B">
          <w:rPr>
            <w:rStyle w:val="ad"/>
          </w:rPr>
          <w:t>3.</w:t>
        </w:r>
        <w:r w:rsidR="00A60103" w:rsidRPr="00FD749B">
          <w:rPr>
            <w:rFonts w:ascii="Calibri" w:hAnsi="Calibri"/>
            <w:bCs w:val="0"/>
            <w:sz w:val="22"/>
            <w:szCs w:val="22"/>
          </w:rPr>
          <w:tab/>
        </w:r>
        <w:r w:rsidR="00A60103" w:rsidRPr="00FD749B">
          <w:rPr>
            <w:rStyle w:val="ad"/>
          </w:rPr>
          <w:t>Природные ресурсы Поселения</w:t>
        </w:r>
        <w:r w:rsidR="00A60103" w:rsidRPr="00FD749B">
          <w:rPr>
            <w:webHidden/>
          </w:rPr>
          <w:tab/>
        </w:r>
        <w:r w:rsidRPr="00FD749B">
          <w:rPr>
            <w:webHidden/>
          </w:rPr>
          <w:fldChar w:fldCharType="begin"/>
        </w:r>
        <w:r w:rsidR="00A60103" w:rsidRPr="00FD749B">
          <w:rPr>
            <w:webHidden/>
          </w:rPr>
          <w:instrText xml:space="preserve"> PAGEREF _Toc11674456 \h </w:instrText>
        </w:r>
        <w:r w:rsidRPr="00FD749B">
          <w:rPr>
            <w:webHidden/>
          </w:rPr>
        </w:r>
        <w:r w:rsidRPr="00FD749B">
          <w:rPr>
            <w:webHidden/>
          </w:rPr>
          <w:fldChar w:fldCharType="separate"/>
        </w:r>
        <w:r w:rsidR="00A60103" w:rsidRPr="00FD749B">
          <w:rPr>
            <w:webHidden/>
          </w:rPr>
          <w:t>15</w:t>
        </w:r>
        <w:r w:rsidRPr="00FD749B">
          <w:rPr>
            <w:webHidden/>
          </w:rPr>
          <w:fldChar w:fldCharType="end"/>
        </w:r>
      </w:hyperlink>
    </w:p>
    <w:p w:rsidR="00A60103" w:rsidRPr="00FD749B" w:rsidRDefault="006503A3" w:rsidP="00A60103">
      <w:pPr>
        <w:pStyle w:val="12"/>
        <w:tabs>
          <w:tab w:val="left" w:pos="1134"/>
        </w:tabs>
        <w:rPr>
          <w:rFonts w:ascii="Calibri" w:hAnsi="Calibri"/>
          <w:bCs w:val="0"/>
          <w:sz w:val="22"/>
          <w:szCs w:val="22"/>
        </w:rPr>
      </w:pPr>
      <w:hyperlink w:anchor="_Toc11674457" w:history="1">
        <w:r w:rsidR="00A60103" w:rsidRPr="00FD749B">
          <w:rPr>
            <w:rStyle w:val="ad"/>
          </w:rPr>
          <w:t>3.1.</w:t>
        </w:r>
        <w:r w:rsidR="00A60103" w:rsidRPr="00FD749B">
          <w:rPr>
            <w:rFonts w:ascii="Calibri" w:hAnsi="Calibri"/>
            <w:bCs w:val="0"/>
            <w:sz w:val="22"/>
            <w:szCs w:val="22"/>
          </w:rPr>
          <w:tab/>
        </w:r>
        <w:r w:rsidR="00A60103" w:rsidRPr="00FD749B">
          <w:rPr>
            <w:rStyle w:val="ad"/>
          </w:rPr>
          <w:t>Климат</w:t>
        </w:r>
        <w:r w:rsidR="00A60103" w:rsidRPr="00FD749B">
          <w:rPr>
            <w:webHidden/>
          </w:rPr>
          <w:tab/>
        </w:r>
        <w:r w:rsidRPr="00FD749B">
          <w:rPr>
            <w:webHidden/>
          </w:rPr>
          <w:fldChar w:fldCharType="begin"/>
        </w:r>
        <w:r w:rsidR="00A60103" w:rsidRPr="00FD749B">
          <w:rPr>
            <w:webHidden/>
          </w:rPr>
          <w:instrText xml:space="preserve"> PAGEREF _Toc11674457 \h </w:instrText>
        </w:r>
        <w:r w:rsidRPr="00FD749B">
          <w:rPr>
            <w:webHidden/>
          </w:rPr>
        </w:r>
        <w:r w:rsidRPr="00FD749B">
          <w:rPr>
            <w:webHidden/>
          </w:rPr>
          <w:fldChar w:fldCharType="separate"/>
        </w:r>
        <w:r w:rsidR="00A60103" w:rsidRPr="00FD749B">
          <w:rPr>
            <w:webHidden/>
          </w:rPr>
          <w:t>15</w:t>
        </w:r>
        <w:r w:rsidRPr="00FD749B">
          <w:rPr>
            <w:webHidden/>
          </w:rPr>
          <w:fldChar w:fldCharType="end"/>
        </w:r>
      </w:hyperlink>
    </w:p>
    <w:p w:rsidR="00A60103" w:rsidRPr="00FD749B" w:rsidRDefault="006503A3" w:rsidP="00A60103">
      <w:pPr>
        <w:pStyle w:val="12"/>
        <w:tabs>
          <w:tab w:val="left" w:pos="1134"/>
        </w:tabs>
        <w:rPr>
          <w:rFonts w:ascii="Calibri" w:hAnsi="Calibri"/>
          <w:bCs w:val="0"/>
          <w:sz w:val="22"/>
          <w:szCs w:val="22"/>
        </w:rPr>
      </w:pPr>
      <w:hyperlink w:anchor="_Toc11674458" w:history="1">
        <w:r w:rsidR="00A60103" w:rsidRPr="00FD749B">
          <w:rPr>
            <w:rStyle w:val="ad"/>
          </w:rPr>
          <w:t>3.2.</w:t>
        </w:r>
        <w:r w:rsidR="00A60103" w:rsidRPr="00FD749B">
          <w:rPr>
            <w:rFonts w:ascii="Calibri" w:hAnsi="Calibri"/>
            <w:bCs w:val="0"/>
            <w:sz w:val="22"/>
            <w:szCs w:val="22"/>
          </w:rPr>
          <w:tab/>
        </w:r>
        <w:r w:rsidR="00A60103" w:rsidRPr="00FD749B">
          <w:rPr>
            <w:rStyle w:val="ad"/>
          </w:rPr>
          <w:t>Рельеф и инженерно-геологические условия</w:t>
        </w:r>
        <w:r w:rsidR="00A60103" w:rsidRPr="00FD749B">
          <w:rPr>
            <w:webHidden/>
          </w:rPr>
          <w:tab/>
        </w:r>
        <w:r w:rsidRPr="00FD749B">
          <w:rPr>
            <w:webHidden/>
          </w:rPr>
          <w:fldChar w:fldCharType="begin"/>
        </w:r>
        <w:r w:rsidR="00A60103" w:rsidRPr="00FD749B">
          <w:rPr>
            <w:webHidden/>
          </w:rPr>
          <w:instrText xml:space="preserve"> PAGEREF _Toc11674458 \h </w:instrText>
        </w:r>
        <w:r w:rsidRPr="00FD749B">
          <w:rPr>
            <w:webHidden/>
          </w:rPr>
        </w:r>
        <w:r w:rsidRPr="00FD749B">
          <w:rPr>
            <w:webHidden/>
          </w:rPr>
          <w:fldChar w:fldCharType="separate"/>
        </w:r>
        <w:r w:rsidR="00A60103" w:rsidRPr="00FD749B">
          <w:rPr>
            <w:webHidden/>
          </w:rPr>
          <w:t>17</w:t>
        </w:r>
        <w:r w:rsidRPr="00FD749B">
          <w:rPr>
            <w:webHidden/>
          </w:rPr>
          <w:fldChar w:fldCharType="end"/>
        </w:r>
      </w:hyperlink>
    </w:p>
    <w:p w:rsidR="00A60103" w:rsidRPr="00FD749B" w:rsidRDefault="006503A3" w:rsidP="00A60103">
      <w:pPr>
        <w:pStyle w:val="12"/>
        <w:tabs>
          <w:tab w:val="left" w:pos="1134"/>
        </w:tabs>
        <w:rPr>
          <w:rFonts w:ascii="Calibri" w:hAnsi="Calibri"/>
          <w:bCs w:val="0"/>
          <w:sz w:val="22"/>
          <w:szCs w:val="22"/>
        </w:rPr>
      </w:pPr>
      <w:hyperlink w:anchor="_Toc11674459" w:history="1">
        <w:r w:rsidR="00A60103" w:rsidRPr="00FD749B">
          <w:rPr>
            <w:rStyle w:val="ad"/>
          </w:rPr>
          <w:t>3.3.</w:t>
        </w:r>
        <w:r w:rsidR="00A60103" w:rsidRPr="00FD749B">
          <w:rPr>
            <w:rFonts w:ascii="Calibri" w:hAnsi="Calibri"/>
            <w:bCs w:val="0"/>
            <w:sz w:val="22"/>
            <w:szCs w:val="22"/>
          </w:rPr>
          <w:tab/>
        </w:r>
        <w:r w:rsidR="00A60103" w:rsidRPr="00FD749B">
          <w:rPr>
            <w:rStyle w:val="ad"/>
          </w:rPr>
          <w:t>Гидрография</w:t>
        </w:r>
        <w:r w:rsidR="00A60103" w:rsidRPr="00FD749B">
          <w:rPr>
            <w:webHidden/>
          </w:rPr>
          <w:tab/>
        </w:r>
        <w:r w:rsidRPr="00FD749B">
          <w:rPr>
            <w:webHidden/>
          </w:rPr>
          <w:fldChar w:fldCharType="begin"/>
        </w:r>
        <w:r w:rsidR="00A60103" w:rsidRPr="00FD749B">
          <w:rPr>
            <w:webHidden/>
          </w:rPr>
          <w:instrText xml:space="preserve"> PAGEREF _Toc11674459 \h </w:instrText>
        </w:r>
        <w:r w:rsidRPr="00FD749B">
          <w:rPr>
            <w:webHidden/>
          </w:rPr>
        </w:r>
        <w:r w:rsidRPr="00FD749B">
          <w:rPr>
            <w:webHidden/>
          </w:rPr>
          <w:fldChar w:fldCharType="separate"/>
        </w:r>
        <w:r w:rsidR="00A60103" w:rsidRPr="00FD749B">
          <w:rPr>
            <w:webHidden/>
          </w:rPr>
          <w:t>18</w:t>
        </w:r>
        <w:r w:rsidRPr="00FD749B">
          <w:rPr>
            <w:webHidden/>
          </w:rPr>
          <w:fldChar w:fldCharType="end"/>
        </w:r>
      </w:hyperlink>
    </w:p>
    <w:p w:rsidR="00A60103" w:rsidRPr="00FD749B" w:rsidRDefault="006503A3" w:rsidP="00A60103">
      <w:pPr>
        <w:pStyle w:val="12"/>
        <w:tabs>
          <w:tab w:val="left" w:pos="1134"/>
        </w:tabs>
        <w:rPr>
          <w:rFonts w:ascii="Calibri" w:hAnsi="Calibri"/>
          <w:bCs w:val="0"/>
          <w:sz w:val="22"/>
          <w:szCs w:val="22"/>
        </w:rPr>
      </w:pPr>
      <w:hyperlink w:anchor="_Toc11674460" w:history="1">
        <w:r w:rsidR="00A60103" w:rsidRPr="00FD749B">
          <w:rPr>
            <w:rStyle w:val="ad"/>
          </w:rPr>
          <w:t>3.4.</w:t>
        </w:r>
        <w:r w:rsidR="00A60103" w:rsidRPr="00FD749B">
          <w:rPr>
            <w:rFonts w:ascii="Calibri" w:hAnsi="Calibri"/>
            <w:bCs w:val="0"/>
            <w:sz w:val="22"/>
            <w:szCs w:val="22"/>
          </w:rPr>
          <w:tab/>
        </w:r>
        <w:r w:rsidR="00A60103" w:rsidRPr="00FD749B">
          <w:rPr>
            <w:rStyle w:val="ad"/>
          </w:rPr>
          <w:t>Полезные ископаемые</w:t>
        </w:r>
        <w:r w:rsidR="00A60103" w:rsidRPr="00FD749B">
          <w:rPr>
            <w:webHidden/>
          </w:rPr>
          <w:tab/>
          <w:t>20</w:t>
        </w:r>
      </w:hyperlink>
    </w:p>
    <w:p w:rsidR="00A60103" w:rsidRPr="00FD749B" w:rsidRDefault="006503A3" w:rsidP="00A60103">
      <w:pPr>
        <w:pStyle w:val="12"/>
        <w:tabs>
          <w:tab w:val="left" w:pos="1134"/>
        </w:tabs>
        <w:rPr>
          <w:rFonts w:ascii="Calibri" w:hAnsi="Calibri"/>
          <w:bCs w:val="0"/>
          <w:sz w:val="22"/>
          <w:szCs w:val="22"/>
        </w:rPr>
      </w:pPr>
      <w:hyperlink w:anchor="_Toc11674461" w:history="1">
        <w:r w:rsidR="00A60103" w:rsidRPr="00FD749B">
          <w:rPr>
            <w:rStyle w:val="ad"/>
          </w:rPr>
          <w:t>3.5.</w:t>
        </w:r>
        <w:r w:rsidR="00A60103" w:rsidRPr="00FD749B">
          <w:rPr>
            <w:rFonts w:ascii="Calibri" w:hAnsi="Calibri"/>
            <w:bCs w:val="0"/>
            <w:sz w:val="22"/>
            <w:szCs w:val="22"/>
          </w:rPr>
          <w:tab/>
        </w:r>
        <w:r w:rsidR="00A60103" w:rsidRPr="00FD749B">
          <w:rPr>
            <w:rStyle w:val="ad"/>
          </w:rPr>
          <w:t>Почвенный покров</w:t>
        </w:r>
        <w:r w:rsidR="00A60103" w:rsidRPr="00FD749B">
          <w:rPr>
            <w:webHidden/>
          </w:rPr>
          <w:tab/>
        </w:r>
        <w:r w:rsidRPr="00FD749B">
          <w:rPr>
            <w:webHidden/>
          </w:rPr>
          <w:fldChar w:fldCharType="begin"/>
        </w:r>
        <w:r w:rsidR="00A60103" w:rsidRPr="00FD749B">
          <w:rPr>
            <w:webHidden/>
          </w:rPr>
          <w:instrText xml:space="preserve"> PAGEREF _Toc11674461 \h </w:instrText>
        </w:r>
        <w:r w:rsidRPr="00FD749B">
          <w:rPr>
            <w:webHidden/>
          </w:rPr>
        </w:r>
        <w:r w:rsidRPr="00FD749B">
          <w:rPr>
            <w:webHidden/>
          </w:rPr>
          <w:fldChar w:fldCharType="separate"/>
        </w:r>
        <w:r w:rsidR="00A60103" w:rsidRPr="00FD749B">
          <w:rPr>
            <w:webHidden/>
          </w:rPr>
          <w:t>21</w:t>
        </w:r>
        <w:r w:rsidRPr="00FD749B">
          <w:rPr>
            <w:webHidden/>
          </w:rPr>
          <w:fldChar w:fldCharType="end"/>
        </w:r>
      </w:hyperlink>
    </w:p>
    <w:p w:rsidR="00A60103" w:rsidRPr="00FD749B" w:rsidRDefault="006503A3" w:rsidP="00A60103">
      <w:pPr>
        <w:pStyle w:val="12"/>
        <w:tabs>
          <w:tab w:val="left" w:pos="1134"/>
        </w:tabs>
        <w:rPr>
          <w:rFonts w:ascii="Calibri" w:hAnsi="Calibri"/>
          <w:bCs w:val="0"/>
          <w:sz w:val="22"/>
          <w:szCs w:val="22"/>
        </w:rPr>
      </w:pPr>
      <w:hyperlink w:anchor="_Toc11674462" w:history="1">
        <w:r w:rsidR="00A60103" w:rsidRPr="00FD749B">
          <w:rPr>
            <w:rStyle w:val="ad"/>
          </w:rPr>
          <w:t>3.6.</w:t>
        </w:r>
        <w:r w:rsidR="00A60103" w:rsidRPr="00FD749B">
          <w:rPr>
            <w:rFonts w:ascii="Calibri" w:hAnsi="Calibri"/>
            <w:bCs w:val="0"/>
            <w:sz w:val="22"/>
            <w:szCs w:val="22"/>
          </w:rPr>
          <w:tab/>
        </w:r>
        <w:r w:rsidR="00A60103" w:rsidRPr="00FD749B">
          <w:rPr>
            <w:rStyle w:val="ad"/>
          </w:rPr>
          <w:t>Растительность</w:t>
        </w:r>
        <w:r w:rsidR="00A60103" w:rsidRPr="00FD749B">
          <w:rPr>
            <w:webHidden/>
          </w:rPr>
          <w:tab/>
        </w:r>
        <w:r w:rsidRPr="00FD749B">
          <w:rPr>
            <w:webHidden/>
          </w:rPr>
          <w:fldChar w:fldCharType="begin"/>
        </w:r>
        <w:r w:rsidR="00A60103" w:rsidRPr="00FD749B">
          <w:rPr>
            <w:webHidden/>
          </w:rPr>
          <w:instrText xml:space="preserve"> PAGEREF _Toc11674462 \h </w:instrText>
        </w:r>
        <w:r w:rsidRPr="00FD749B">
          <w:rPr>
            <w:webHidden/>
          </w:rPr>
        </w:r>
        <w:r w:rsidRPr="00FD749B">
          <w:rPr>
            <w:webHidden/>
          </w:rPr>
          <w:fldChar w:fldCharType="separate"/>
        </w:r>
        <w:r w:rsidR="00A60103" w:rsidRPr="00FD749B">
          <w:rPr>
            <w:webHidden/>
          </w:rPr>
          <w:t>21</w:t>
        </w:r>
        <w:r w:rsidRPr="00FD749B">
          <w:rPr>
            <w:webHidden/>
          </w:rPr>
          <w:fldChar w:fldCharType="end"/>
        </w:r>
      </w:hyperlink>
    </w:p>
    <w:p w:rsidR="00A60103" w:rsidRPr="00FD749B" w:rsidRDefault="006503A3" w:rsidP="00A60103">
      <w:pPr>
        <w:pStyle w:val="12"/>
        <w:rPr>
          <w:rFonts w:ascii="Calibri" w:hAnsi="Calibri"/>
          <w:bCs w:val="0"/>
          <w:sz w:val="22"/>
          <w:szCs w:val="22"/>
        </w:rPr>
      </w:pPr>
      <w:hyperlink w:anchor="_Toc11674463" w:history="1">
        <w:r w:rsidR="00A60103" w:rsidRPr="00FD749B">
          <w:rPr>
            <w:rStyle w:val="ad"/>
          </w:rPr>
          <w:t>4.</w:t>
        </w:r>
        <w:r w:rsidR="00A60103" w:rsidRPr="00FD749B">
          <w:rPr>
            <w:rFonts w:ascii="Calibri" w:hAnsi="Calibri"/>
            <w:bCs w:val="0"/>
            <w:sz w:val="22"/>
            <w:szCs w:val="22"/>
          </w:rPr>
          <w:tab/>
        </w:r>
        <w:r w:rsidR="00A60103" w:rsidRPr="00FD749B">
          <w:rPr>
            <w:rStyle w:val="ad"/>
          </w:rPr>
          <w:t>Административные границы Поселения и границы населенных пунктов</w:t>
        </w:r>
        <w:r w:rsidR="00A60103" w:rsidRPr="00FD749B">
          <w:rPr>
            <w:webHidden/>
          </w:rPr>
          <w:tab/>
        </w:r>
        <w:r w:rsidRPr="00FD749B">
          <w:rPr>
            <w:webHidden/>
          </w:rPr>
          <w:fldChar w:fldCharType="begin"/>
        </w:r>
        <w:r w:rsidR="00A60103" w:rsidRPr="00FD749B">
          <w:rPr>
            <w:webHidden/>
          </w:rPr>
          <w:instrText xml:space="preserve"> PAGEREF _Toc11674463 \h </w:instrText>
        </w:r>
        <w:r w:rsidRPr="00FD749B">
          <w:rPr>
            <w:webHidden/>
          </w:rPr>
        </w:r>
        <w:r w:rsidRPr="00FD749B">
          <w:rPr>
            <w:webHidden/>
          </w:rPr>
          <w:fldChar w:fldCharType="separate"/>
        </w:r>
        <w:r w:rsidR="00A60103" w:rsidRPr="00FD749B">
          <w:rPr>
            <w:webHidden/>
          </w:rPr>
          <w:t>23</w:t>
        </w:r>
        <w:r w:rsidRPr="00FD749B">
          <w:rPr>
            <w:webHidden/>
          </w:rPr>
          <w:fldChar w:fldCharType="end"/>
        </w:r>
      </w:hyperlink>
    </w:p>
    <w:p w:rsidR="00A60103" w:rsidRPr="00FD749B" w:rsidRDefault="006503A3" w:rsidP="00A60103">
      <w:pPr>
        <w:pStyle w:val="12"/>
        <w:rPr>
          <w:rFonts w:ascii="Calibri" w:hAnsi="Calibri"/>
          <w:bCs w:val="0"/>
          <w:sz w:val="22"/>
          <w:szCs w:val="22"/>
        </w:rPr>
      </w:pPr>
      <w:hyperlink w:anchor="_Toc11674464" w:history="1">
        <w:r w:rsidR="00A60103" w:rsidRPr="00FD749B">
          <w:rPr>
            <w:rStyle w:val="ad"/>
          </w:rPr>
          <w:t>5.</w:t>
        </w:r>
        <w:r w:rsidR="00A60103" w:rsidRPr="00FD749B">
          <w:rPr>
            <w:rFonts w:ascii="Calibri" w:hAnsi="Calibri"/>
            <w:bCs w:val="0"/>
            <w:sz w:val="22"/>
            <w:szCs w:val="22"/>
          </w:rPr>
          <w:tab/>
        </w:r>
        <w:r w:rsidR="00A60103" w:rsidRPr="00FD749B">
          <w:rPr>
            <w:rStyle w:val="ad"/>
          </w:rPr>
          <w:t>Население и трудовые ресурсы Поселения</w:t>
        </w:r>
        <w:r w:rsidR="00A60103" w:rsidRPr="00FD749B">
          <w:rPr>
            <w:webHidden/>
          </w:rPr>
          <w:tab/>
        </w:r>
        <w:r w:rsidRPr="00FD749B">
          <w:rPr>
            <w:webHidden/>
          </w:rPr>
          <w:fldChar w:fldCharType="begin"/>
        </w:r>
        <w:r w:rsidR="00A60103" w:rsidRPr="00FD749B">
          <w:rPr>
            <w:webHidden/>
          </w:rPr>
          <w:instrText xml:space="preserve"> PAGEREF _Toc11674464 \h </w:instrText>
        </w:r>
        <w:r w:rsidRPr="00FD749B">
          <w:rPr>
            <w:webHidden/>
          </w:rPr>
        </w:r>
        <w:r w:rsidRPr="00FD749B">
          <w:rPr>
            <w:webHidden/>
          </w:rPr>
          <w:fldChar w:fldCharType="separate"/>
        </w:r>
        <w:r w:rsidR="00A60103" w:rsidRPr="00FD749B">
          <w:rPr>
            <w:webHidden/>
          </w:rPr>
          <w:t>25</w:t>
        </w:r>
        <w:r w:rsidRPr="00FD749B">
          <w:rPr>
            <w:webHidden/>
          </w:rPr>
          <w:fldChar w:fldCharType="end"/>
        </w:r>
      </w:hyperlink>
    </w:p>
    <w:p w:rsidR="00A60103" w:rsidRPr="00FD749B" w:rsidRDefault="006503A3" w:rsidP="00A60103">
      <w:pPr>
        <w:pStyle w:val="12"/>
        <w:tabs>
          <w:tab w:val="left" w:pos="1134"/>
        </w:tabs>
        <w:rPr>
          <w:rFonts w:ascii="Calibri" w:hAnsi="Calibri"/>
          <w:bCs w:val="0"/>
          <w:sz w:val="22"/>
          <w:szCs w:val="22"/>
        </w:rPr>
      </w:pPr>
      <w:hyperlink w:anchor="_Toc11674465" w:history="1">
        <w:r w:rsidR="00A60103" w:rsidRPr="00FD749B">
          <w:rPr>
            <w:rStyle w:val="ad"/>
          </w:rPr>
          <w:t>5.1.</w:t>
        </w:r>
        <w:r w:rsidR="00A60103" w:rsidRPr="00FD749B">
          <w:rPr>
            <w:rFonts w:ascii="Calibri" w:hAnsi="Calibri"/>
            <w:bCs w:val="0"/>
            <w:sz w:val="22"/>
            <w:szCs w:val="22"/>
          </w:rPr>
          <w:tab/>
        </w:r>
        <w:r w:rsidR="00A60103" w:rsidRPr="00FD749B">
          <w:rPr>
            <w:rStyle w:val="ad"/>
          </w:rPr>
          <w:t>Демографические особенности Поселения в демографической структуре Района</w:t>
        </w:r>
        <w:r w:rsidR="00A60103" w:rsidRPr="00FD749B">
          <w:rPr>
            <w:webHidden/>
          </w:rPr>
          <w:tab/>
        </w:r>
        <w:r w:rsidRPr="00FD749B">
          <w:rPr>
            <w:webHidden/>
          </w:rPr>
          <w:fldChar w:fldCharType="begin"/>
        </w:r>
        <w:r w:rsidR="00A60103" w:rsidRPr="00FD749B">
          <w:rPr>
            <w:webHidden/>
          </w:rPr>
          <w:instrText xml:space="preserve"> PAGEREF _Toc11674465 \h </w:instrText>
        </w:r>
        <w:r w:rsidRPr="00FD749B">
          <w:rPr>
            <w:webHidden/>
          </w:rPr>
        </w:r>
        <w:r w:rsidRPr="00FD749B">
          <w:rPr>
            <w:webHidden/>
          </w:rPr>
          <w:fldChar w:fldCharType="separate"/>
        </w:r>
        <w:r w:rsidR="00A60103" w:rsidRPr="00FD749B">
          <w:rPr>
            <w:webHidden/>
          </w:rPr>
          <w:t>25</w:t>
        </w:r>
        <w:r w:rsidRPr="00FD749B">
          <w:rPr>
            <w:webHidden/>
          </w:rPr>
          <w:fldChar w:fldCharType="end"/>
        </w:r>
      </w:hyperlink>
    </w:p>
    <w:p w:rsidR="00A60103" w:rsidRPr="00FD749B" w:rsidRDefault="006503A3" w:rsidP="00A60103">
      <w:pPr>
        <w:pStyle w:val="12"/>
        <w:tabs>
          <w:tab w:val="left" w:pos="1134"/>
        </w:tabs>
        <w:rPr>
          <w:rFonts w:ascii="Calibri" w:hAnsi="Calibri"/>
          <w:bCs w:val="0"/>
          <w:sz w:val="22"/>
          <w:szCs w:val="22"/>
        </w:rPr>
      </w:pPr>
      <w:hyperlink w:anchor="_Toc11674466" w:history="1">
        <w:r w:rsidR="00A60103" w:rsidRPr="00FD749B">
          <w:rPr>
            <w:rStyle w:val="ad"/>
          </w:rPr>
          <w:t>5.2.</w:t>
        </w:r>
        <w:r w:rsidR="00A60103" w:rsidRPr="00FD749B">
          <w:rPr>
            <w:rFonts w:ascii="Calibri" w:hAnsi="Calibri"/>
            <w:bCs w:val="0"/>
            <w:sz w:val="22"/>
            <w:szCs w:val="22"/>
          </w:rPr>
          <w:tab/>
        </w:r>
        <w:r w:rsidR="00A60103" w:rsidRPr="00FD749B">
          <w:rPr>
            <w:rStyle w:val="ad"/>
          </w:rPr>
          <w:t>Социология</w:t>
        </w:r>
        <w:r w:rsidR="00A60103" w:rsidRPr="00FD749B">
          <w:rPr>
            <w:webHidden/>
          </w:rPr>
          <w:tab/>
        </w:r>
        <w:r w:rsidRPr="00FD749B">
          <w:rPr>
            <w:webHidden/>
          </w:rPr>
          <w:fldChar w:fldCharType="begin"/>
        </w:r>
        <w:r w:rsidR="00A60103" w:rsidRPr="00FD749B">
          <w:rPr>
            <w:webHidden/>
          </w:rPr>
          <w:instrText xml:space="preserve"> PAGEREF _Toc11674466 \h </w:instrText>
        </w:r>
        <w:r w:rsidRPr="00FD749B">
          <w:rPr>
            <w:webHidden/>
          </w:rPr>
        </w:r>
        <w:r w:rsidRPr="00FD749B">
          <w:rPr>
            <w:webHidden/>
          </w:rPr>
          <w:fldChar w:fldCharType="separate"/>
        </w:r>
        <w:r w:rsidR="00A60103" w:rsidRPr="00FD749B">
          <w:rPr>
            <w:webHidden/>
          </w:rPr>
          <w:t>28</w:t>
        </w:r>
        <w:r w:rsidRPr="00FD749B">
          <w:rPr>
            <w:webHidden/>
          </w:rPr>
          <w:fldChar w:fldCharType="end"/>
        </w:r>
      </w:hyperlink>
    </w:p>
    <w:p w:rsidR="00A60103" w:rsidRPr="00FD749B" w:rsidRDefault="006503A3" w:rsidP="00A60103">
      <w:pPr>
        <w:pStyle w:val="12"/>
        <w:rPr>
          <w:rStyle w:val="ad"/>
        </w:rPr>
      </w:pPr>
      <w:hyperlink w:anchor="_Toc11674467" w:history="1">
        <w:r w:rsidR="00A60103" w:rsidRPr="00FD749B">
          <w:rPr>
            <w:rStyle w:val="ad"/>
          </w:rPr>
          <w:t>6.</w:t>
        </w:r>
        <w:r w:rsidR="00A60103" w:rsidRPr="00FD749B">
          <w:rPr>
            <w:rFonts w:ascii="Calibri" w:hAnsi="Calibri"/>
            <w:bCs w:val="0"/>
            <w:sz w:val="22"/>
            <w:szCs w:val="22"/>
          </w:rPr>
          <w:tab/>
        </w:r>
        <w:r w:rsidR="00A60103" w:rsidRPr="00FD749B">
          <w:rPr>
            <w:rStyle w:val="ad"/>
          </w:rPr>
          <w:t>Инженерная инфраструктура</w:t>
        </w:r>
        <w:r w:rsidR="00A60103" w:rsidRPr="00FD749B">
          <w:rPr>
            <w:webHidden/>
          </w:rPr>
          <w:tab/>
        </w:r>
        <w:r w:rsidRPr="00FD749B">
          <w:rPr>
            <w:webHidden/>
          </w:rPr>
          <w:fldChar w:fldCharType="begin"/>
        </w:r>
        <w:r w:rsidR="00A60103" w:rsidRPr="00FD749B">
          <w:rPr>
            <w:webHidden/>
          </w:rPr>
          <w:instrText xml:space="preserve"> PAGEREF _Toc11674467 \h </w:instrText>
        </w:r>
        <w:r w:rsidRPr="00FD749B">
          <w:rPr>
            <w:webHidden/>
          </w:rPr>
        </w:r>
        <w:r w:rsidRPr="00FD749B">
          <w:rPr>
            <w:webHidden/>
          </w:rPr>
          <w:fldChar w:fldCharType="separate"/>
        </w:r>
        <w:r w:rsidR="00A60103" w:rsidRPr="00FD749B">
          <w:rPr>
            <w:webHidden/>
          </w:rPr>
          <w:t>29</w:t>
        </w:r>
        <w:r w:rsidRPr="00FD749B">
          <w:rPr>
            <w:webHidden/>
          </w:rPr>
          <w:fldChar w:fldCharType="end"/>
        </w:r>
      </w:hyperlink>
    </w:p>
    <w:p w:rsidR="00A60103" w:rsidRPr="00FD749B" w:rsidRDefault="006503A3" w:rsidP="00A60103">
      <w:pPr>
        <w:pStyle w:val="12"/>
        <w:tabs>
          <w:tab w:val="left" w:pos="1134"/>
        </w:tabs>
        <w:rPr>
          <w:rStyle w:val="ad"/>
        </w:rPr>
      </w:pPr>
      <w:hyperlink w:anchor="_Toc11674474" w:history="1">
        <w:r w:rsidR="00A60103" w:rsidRPr="00FD749B">
          <w:rPr>
            <w:rStyle w:val="ad"/>
          </w:rPr>
          <w:t>6.1. Водоснабжение</w:t>
        </w:r>
        <w:r w:rsidR="00A60103" w:rsidRPr="00FD749B">
          <w:rPr>
            <w:webHidden/>
          </w:rPr>
          <w:tab/>
        </w:r>
        <w:r w:rsidRPr="00FD749B">
          <w:rPr>
            <w:webHidden/>
          </w:rPr>
          <w:fldChar w:fldCharType="begin"/>
        </w:r>
        <w:r w:rsidR="00A60103" w:rsidRPr="00FD749B">
          <w:rPr>
            <w:webHidden/>
          </w:rPr>
          <w:instrText xml:space="preserve"> PAGEREF _Toc11674474 \h </w:instrText>
        </w:r>
        <w:r w:rsidRPr="00FD749B">
          <w:rPr>
            <w:webHidden/>
          </w:rPr>
        </w:r>
        <w:r w:rsidRPr="00FD749B">
          <w:rPr>
            <w:webHidden/>
          </w:rPr>
          <w:fldChar w:fldCharType="separate"/>
        </w:r>
        <w:r w:rsidR="00A60103" w:rsidRPr="00FD749B">
          <w:rPr>
            <w:webHidden/>
          </w:rPr>
          <w:t>29</w:t>
        </w:r>
        <w:r w:rsidRPr="00FD749B">
          <w:rPr>
            <w:webHidden/>
          </w:rPr>
          <w:fldChar w:fldCharType="end"/>
        </w:r>
      </w:hyperlink>
    </w:p>
    <w:p w:rsidR="00A60103" w:rsidRPr="00FD749B" w:rsidRDefault="006503A3" w:rsidP="00A60103">
      <w:pPr>
        <w:pStyle w:val="12"/>
        <w:tabs>
          <w:tab w:val="left" w:pos="1134"/>
        </w:tabs>
        <w:rPr>
          <w:rFonts w:ascii="Calibri" w:hAnsi="Calibri"/>
          <w:bCs w:val="0"/>
          <w:sz w:val="22"/>
          <w:szCs w:val="22"/>
        </w:rPr>
      </w:pPr>
      <w:hyperlink w:anchor="_Toc11674474" w:history="1">
        <w:r w:rsidR="00A60103" w:rsidRPr="00FD749B">
          <w:rPr>
            <w:rStyle w:val="ad"/>
          </w:rPr>
          <w:t>6.2.</w:t>
        </w:r>
        <w:r w:rsidR="00A60103" w:rsidRPr="00FD749B">
          <w:rPr>
            <w:rFonts w:ascii="Calibri" w:hAnsi="Calibri"/>
            <w:bCs w:val="0"/>
            <w:sz w:val="22"/>
            <w:szCs w:val="22"/>
          </w:rPr>
          <w:tab/>
        </w:r>
        <w:r w:rsidR="00A60103" w:rsidRPr="00FD749B">
          <w:rPr>
            <w:rStyle w:val="ad"/>
          </w:rPr>
          <w:t>Водоотведение</w:t>
        </w:r>
        <w:r w:rsidR="00A60103" w:rsidRPr="00FD749B">
          <w:rPr>
            <w:webHidden/>
          </w:rPr>
          <w:tab/>
        </w:r>
        <w:r w:rsidRPr="00FD749B">
          <w:rPr>
            <w:webHidden/>
          </w:rPr>
          <w:fldChar w:fldCharType="begin"/>
        </w:r>
        <w:r w:rsidR="00A60103" w:rsidRPr="00FD749B">
          <w:rPr>
            <w:webHidden/>
          </w:rPr>
          <w:instrText xml:space="preserve"> PAGEREF _Toc11674474 \h </w:instrText>
        </w:r>
        <w:r w:rsidRPr="00FD749B">
          <w:rPr>
            <w:webHidden/>
          </w:rPr>
        </w:r>
        <w:r w:rsidRPr="00FD749B">
          <w:rPr>
            <w:webHidden/>
          </w:rPr>
          <w:fldChar w:fldCharType="separate"/>
        </w:r>
        <w:r w:rsidR="00A60103" w:rsidRPr="00FD749B">
          <w:rPr>
            <w:webHidden/>
          </w:rPr>
          <w:t>29</w:t>
        </w:r>
        <w:r w:rsidRPr="00FD749B">
          <w:rPr>
            <w:webHidden/>
          </w:rPr>
          <w:fldChar w:fldCharType="end"/>
        </w:r>
      </w:hyperlink>
    </w:p>
    <w:p w:rsidR="00A60103" w:rsidRPr="00FD749B" w:rsidRDefault="006503A3" w:rsidP="00A60103">
      <w:pPr>
        <w:pStyle w:val="12"/>
        <w:tabs>
          <w:tab w:val="left" w:pos="1134"/>
        </w:tabs>
        <w:rPr>
          <w:rFonts w:ascii="Calibri" w:hAnsi="Calibri"/>
          <w:bCs w:val="0"/>
          <w:sz w:val="22"/>
          <w:szCs w:val="22"/>
        </w:rPr>
      </w:pPr>
      <w:hyperlink w:anchor="_Toc11674474" w:history="1">
        <w:r w:rsidR="00A60103" w:rsidRPr="00FD749B">
          <w:rPr>
            <w:rStyle w:val="ad"/>
          </w:rPr>
          <w:t>6.3.</w:t>
        </w:r>
        <w:r w:rsidR="00A60103" w:rsidRPr="00FD749B">
          <w:rPr>
            <w:rFonts w:ascii="Calibri" w:hAnsi="Calibri"/>
            <w:bCs w:val="0"/>
            <w:sz w:val="22"/>
            <w:szCs w:val="22"/>
          </w:rPr>
          <w:tab/>
        </w:r>
        <w:r w:rsidR="00A60103" w:rsidRPr="00FD749B">
          <w:rPr>
            <w:rStyle w:val="ad"/>
          </w:rPr>
          <w:t>Теплоснабжение</w:t>
        </w:r>
        <w:r w:rsidR="00A60103" w:rsidRPr="00FD749B">
          <w:rPr>
            <w:webHidden/>
          </w:rPr>
          <w:tab/>
          <w:t>30</w:t>
        </w:r>
      </w:hyperlink>
    </w:p>
    <w:p w:rsidR="00A60103" w:rsidRPr="00FD749B" w:rsidRDefault="006503A3" w:rsidP="00A60103">
      <w:pPr>
        <w:pStyle w:val="12"/>
        <w:tabs>
          <w:tab w:val="left" w:pos="1134"/>
        </w:tabs>
        <w:rPr>
          <w:rFonts w:ascii="Calibri" w:hAnsi="Calibri"/>
          <w:bCs w:val="0"/>
          <w:sz w:val="22"/>
          <w:szCs w:val="22"/>
        </w:rPr>
      </w:pPr>
      <w:hyperlink w:anchor="_Toc11674475" w:history="1">
        <w:r w:rsidR="00A60103" w:rsidRPr="00FD749B">
          <w:rPr>
            <w:rStyle w:val="ad"/>
          </w:rPr>
          <w:t>6.4.</w:t>
        </w:r>
        <w:r w:rsidR="00A60103" w:rsidRPr="00FD749B">
          <w:rPr>
            <w:rFonts w:ascii="Calibri" w:hAnsi="Calibri"/>
            <w:bCs w:val="0"/>
            <w:sz w:val="22"/>
            <w:szCs w:val="22"/>
          </w:rPr>
          <w:tab/>
        </w:r>
        <w:r w:rsidR="00A60103" w:rsidRPr="00FD749B">
          <w:rPr>
            <w:rStyle w:val="ad"/>
          </w:rPr>
          <w:t>Газоснабжение</w:t>
        </w:r>
        <w:r w:rsidR="00A60103" w:rsidRPr="00FD749B">
          <w:rPr>
            <w:webHidden/>
          </w:rPr>
          <w:tab/>
          <w:t>30</w:t>
        </w:r>
      </w:hyperlink>
    </w:p>
    <w:p w:rsidR="00A60103" w:rsidRPr="00FD749B" w:rsidRDefault="006503A3" w:rsidP="00A60103">
      <w:pPr>
        <w:pStyle w:val="12"/>
        <w:tabs>
          <w:tab w:val="left" w:pos="1134"/>
        </w:tabs>
        <w:rPr>
          <w:rFonts w:ascii="Calibri" w:hAnsi="Calibri"/>
          <w:bCs w:val="0"/>
          <w:sz w:val="22"/>
          <w:szCs w:val="22"/>
        </w:rPr>
      </w:pPr>
      <w:hyperlink w:anchor="_Toc11674476" w:history="1">
        <w:r w:rsidR="00A60103" w:rsidRPr="00FD749B">
          <w:rPr>
            <w:rStyle w:val="ad"/>
          </w:rPr>
          <w:t>6.5.</w:t>
        </w:r>
        <w:r w:rsidR="00A60103" w:rsidRPr="00FD749B">
          <w:rPr>
            <w:rFonts w:ascii="Calibri" w:hAnsi="Calibri"/>
            <w:bCs w:val="0"/>
            <w:sz w:val="22"/>
            <w:szCs w:val="22"/>
          </w:rPr>
          <w:tab/>
        </w:r>
        <w:r w:rsidR="00A60103" w:rsidRPr="00FD749B">
          <w:rPr>
            <w:rStyle w:val="ad"/>
          </w:rPr>
          <w:t>Электроснабжение</w:t>
        </w:r>
        <w:r w:rsidR="00A60103" w:rsidRPr="00FD749B">
          <w:rPr>
            <w:webHidden/>
          </w:rPr>
          <w:tab/>
        </w:r>
        <w:r w:rsidRPr="00FD749B">
          <w:rPr>
            <w:webHidden/>
          </w:rPr>
          <w:fldChar w:fldCharType="begin"/>
        </w:r>
        <w:r w:rsidR="00A60103" w:rsidRPr="00FD749B">
          <w:rPr>
            <w:webHidden/>
          </w:rPr>
          <w:instrText xml:space="preserve"> PAGEREF _Toc11674476 \h </w:instrText>
        </w:r>
        <w:r w:rsidRPr="00FD749B">
          <w:rPr>
            <w:webHidden/>
          </w:rPr>
        </w:r>
        <w:r w:rsidRPr="00FD749B">
          <w:rPr>
            <w:webHidden/>
          </w:rPr>
          <w:fldChar w:fldCharType="separate"/>
        </w:r>
        <w:r w:rsidR="00A60103" w:rsidRPr="00FD749B">
          <w:rPr>
            <w:webHidden/>
          </w:rPr>
          <w:t>30</w:t>
        </w:r>
        <w:r w:rsidRPr="00FD749B">
          <w:rPr>
            <w:webHidden/>
          </w:rPr>
          <w:fldChar w:fldCharType="end"/>
        </w:r>
      </w:hyperlink>
    </w:p>
    <w:p w:rsidR="00A60103" w:rsidRPr="00FD749B" w:rsidRDefault="006503A3" w:rsidP="00A60103">
      <w:pPr>
        <w:pStyle w:val="12"/>
        <w:tabs>
          <w:tab w:val="left" w:pos="1134"/>
        </w:tabs>
        <w:rPr>
          <w:rFonts w:ascii="Calibri" w:hAnsi="Calibri"/>
          <w:bCs w:val="0"/>
          <w:sz w:val="22"/>
          <w:szCs w:val="22"/>
        </w:rPr>
      </w:pPr>
      <w:hyperlink w:anchor="_Toc11674477" w:history="1">
        <w:r w:rsidR="00A60103" w:rsidRPr="00FD749B">
          <w:rPr>
            <w:rStyle w:val="ad"/>
          </w:rPr>
          <w:t>6.6.</w:t>
        </w:r>
        <w:r w:rsidR="00A60103" w:rsidRPr="00FD749B">
          <w:rPr>
            <w:rFonts w:ascii="Calibri" w:hAnsi="Calibri"/>
            <w:bCs w:val="0"/>
            <w:sz w:val="22"/>
            <w:szCs w:val="22"/>
          </w:rPr>
          <w:tab/>
        </w:r>
        <w:r w:rsidR="00A60103" w:rsidRPr="00FD749B">
          <w:rPr>
            <w:rStyle w:val="ad"/>
          </w:rPr>
          <w:t>Связь</w:t>
        </w:r>
        <w:r w:rsidR="00A60103" w:rsidRPr="00FD749B">
          <w:rPr>
            <w:webHidden/>
          </w:rPr>
          <w:tab/>
        </w:r>
        <w:r w:rsidRPr="00FD749B">
          <w:rPr>
            <w:webHidden/>
          </w:rPr>
          <w:fldChar w:fldCharType="begin"/>
        </w:r>
        <w:r w:rsidR="00A60103" w:rsidRPr="00FD749B">
          <w:rPr>
            <w:webHidden/>
          </w:rPr>
          <w:instrText xml:space="preserve"> PAGEREF _Toc11674477 \h </w:instrText>
        </w:r>
        <w:r w:rsidRPr="00FD749B">
          <w:rPr>
            <w:webHidden/>
          </w:rPr>
        </w:r>
        <w:r w:rsidRPr="00FD749B">
          <w:rPr>
            <w:webHidden/>
          </w:rPr>
          <w:fldChar w:fldCharType="separate"/>
        </w:r>
        <w:r w:rsidR="00A60103" w:rsidRPr="00FD749B">
          <w:rPr>
            <w:webHidden/>
          </w:rPr>
          <w:t>31</w:t>
        </w:r>
        <w:r w:rsidRPr="00FD749B">
          <w:rPr>
            <w:webHidden/>
          </w:rPr>
          <w:fldChar w:fldCharType="end"/>
        </w:r>
      </w:hyperlink>
    </w:p>
    <w:p w:rsidR="00A60103" w:rsidRPr="00FD749B" w:rsidRDefault="006503A3" w:rsidP="00A60103">
      <w:pPr>
        <w:pStyle w:val="12"/>
        <w:tabs>
          <w:tab w:val="left" w:pos="1134"/>
        </w:tabs>
        <w:rPr>
          <w:rFonts w:ascii="Calibri" w:hAnsi="Calibri"/>
          <w:bCs w:val="0"/>
          <w:sz w:val="22"/>
          <w:szCs w:val="22"/>
        </w:rPr>
      </w:pPr>
      <w:hyperlink w:anchor="_Toc11674478" w:history="1">
        <w:r w:rsidR="00A60103" w:rsidRPr="00FD749B">
          <w:rPr>
            <w:rStyle w:val="ad"/>
          </w:rPr>
          <w:t>6.7.</w:t>
        </w:r>
        <w:r w:rsidR="00A60103" w:rsidRPr="00FD749B">
          <w:rPr>
            <w:rFonts w:ascii="Calibri" w:hAnsi="Calibri"/>
            <w:bCs w:val="0"/>
            <w:sz w:val="22"/>
            <w:szCs w:val="22"/>
          </w:rPr>
          <w:tab/>
        </w:r>
        <w:r w:rsidR="00A60103" w:rsidRPr="00FD749B">
          <w:rPr>
            <w:rStyle w:val="ad"/>
          </w:rPr>
          <w:t>Санитарная очистка территории и утилизация отходов</w:t>
        </w:r>
        <w:r w:rsidR="00A60103" w:rsidRPr="00FD749B">
          <w:rPr>
            <w:webHidden/>
          </w:rPr>
          <w:tab/>
        </w:r>
        <w:r w:rsidRPr="00FD749B">
          <w:rPr>
            <w:webHidden/>
          </w:rPr>
          <w:fldChar w:fldCharType="begin"/>
        </w:r>
        <w:r w:rsidR="00A60103" w:rsidRPr="00FD749B">
          <w:rPr>
            <w:webHidden/>
          </w:rPr>
          <w:instrText xml:space="preserve"> PAGEREF _Toc11674478 \h </w:instrText>
        </w:r>
        <w:r w:rsidRPr="00FD749B">
          <w:rPr>
            <w:webHidden/>
          </w:rPr>
        </w:r>
        <w:r w:rsidRPr="00FD749B">
          <w:rPr>
            <w:webHidden/>
          </w:rPr>
          <w:fldChar w:fldCharType="separate"/>
        </w:r>
        <w:r w:rsidR="00A60103" w:rsidRPr="00FD749B">
          <w:rPr>
            <w:webHidden/>
          </w:rPr>
          <w:t>32</w:t>
        </w:r>
        <w:r w:rsidRPr="00FD749B">
          <w:rPr>
            <w:webHidden/>
          </w:rPr>
          <w:fldChar w:fldCharType="end"/>
        </w:r>
      </w:hyperlink>
    </w:p>
    <w:p w:rsidR="00A60103" w:rsidRPr="00FD749B" w:rsidRDefault="006503A3" w:rsidP="00A60103">
      <w:pPr>
        <w:pStyle w:val="12"/>
        <w:rPr>
          <w:rFonts w:ascii="Calibri" w:hAnsi="Calibri"/>
          <w:bCs w:val="0"/>
          <w:sz w:val="22"/>
          <w:szCs w:val="22"/>
        </w:rPr>
      </w:pPr>
      <w:hyperlink w:anchor="_Toc11674479" w:history="1">
        <w:r w:rsidR="00A60103" w:rsidRPr="00FD749B">
          <w:rPr>
            <w:rStyle w:val="ad"/>
          </w:rPr>
          <w:t>7.</w:t>
        </w:r>
        <w:r w:rsidR="00A60103" w:rsidRPr="00FD749B">
          <w:rPr>
            <w:rFonts w:ascii="Calibri" w:hAnsi="Calibri"/>
            <w:bCs w:val="0"/>
            <w:sz w:val="22"/>
            <w:szCs w:val="22"/>
          </w:rPr>
          <w:tab/>
        </w:r>
        <w:r w:rsidR="00A60103" w:rsidRPr="00FD749B">
          <w:rPr>
            <w:rStyle w:val="ad"/>
          </w:rPr>
          <w:t>Дорожно-транспортная инфраструктура</w:t>
        </w:r>
        <w:r w:rsidR="00A60103" w:rsidRPr="00FD749B">
          <w:rPr>
            <w:webHidden/>
          </w:rPr>
          <w:tab/>
        </w:r>
        <w:r w:rsidRPr="00FD749B">
          <w:rPr>
            <w:webHidden/>
          </w:rPr>
          <w:fldChar w:fldCharType="begin"/>
        </w:r>
        <w:r w:rsidR="00A60103" w:rsidRPr="00FD749B">
          <w:rPr>
            <w:webHidden/>
          </w:rPr>
          <w:instrText xml:space="preserve"> PAGEREF _Toc11674479 \h </w:instrText>
        </w:r>
        <w:r w:rsidRPr="00FD749B">
          <w:rPr>
            <w:webHidden/>
          </w:rPr>
        </w:r>
        <w:r w:rsidRPr="00FD749B">
          <w:rPr>
            <w:webHidden/>
          </w:rPr>
          <w:fldChar w:fldCharType="separate"/>
        </w:r>
        <w:r w:rsidR="00A60103" w:rsidRPr="00FD749B">
          <w:rPr>
            <w:webHidden/>
          </w:rPr>
          <w:t>34</w:t>
        </w:r>
        <w:r w:rsidRPr="00FD749B">
          <w:rPr>
            <w:webHidden/>
          </w:rPr>
          <w:fldChar w:fldCharType="end"/>
        </w:r>
      </w:hyperlink>
    </w:p>
    <w:p w:rsidR="00A60103" w:rsidRPr="00FD749B" w:rsidRDefault="006503A3" w:rsidP="00A60103">
      <w:pPr>
        <w:pStyle w:val="12"/>
        <w:tabs>
          <w:tab w:val="left" w:pos="1134"/>
        </w:tabs>
        <w:rPr>
          <w:rFonts w:ascii="Calibri" w:hAnsi="Calibri"/>
          <w:bCs w:val="0"/>
          <w:sz w:val="22"/>
          <w:szCs w:val="22"/>
        </w:rPr>
      </w:pPr>
      <w:hyperlink w:anchor="_Toc11674488" w:history="1">
        <w:r w:rsidR="00A60103" w:rsidRPr="00FD749B">
          <w:rPr>
            <w:rStyle w:val="ad"/>
          </w:rPr>
          <w:t>7.1.</w:t>
        </w:r>
        <w:r w:rsidR="00A60103" w:rsidRPr="00FD749B">
          <w:rPr>
            <w:rFonts w:ascii="Calibri" w:hAnsi="Calibri"/>
            <w:bCs w:val="0"/>
            <w:sz w:val="22"/>
            <w:szCs w:val="22"/>
          </w:rPr>
          <w:tab/>
        </w:r>
        <w:r w:rsidR="00A60103" w:rsidRPr="00FD749B">
          <w:rPr>
            <w:rStyle w:val="ad"/>
          </w:rPr>
          <w:t>Транспортная сеть и инфраструктура Поселения</w:t>
        </w:r>
        <w:r w:rsidR="00A60103" w:rsidRPr="00FD749B">
          <w:rPr>
            <w:webHidden/>
          </w:rPr>
          <w:tab/>
        </w:r>
        <w:r w:rsidRPr="00FD749B">
          <w:rPr>
            <w:webHidden/>
          </w:rPr>
          <w:fldChar w:fldCharType="begin"/>
        </w:r>
        <w:r w:rsidR="00A60103" w:rsidRPr="00FD749B">
          <w:rPr>
            <w:webHidden/>
          </w:rPr>
          <w:instrText xml:space="preserve"> PAGEREF _Toc11674488 \h </w:instrText>
        </w:r>
        <w:r w:rsidRPr="00FD749B">
          <w:rPr>
            <w:webHidden/>
          </w:rPr>
        </w:r>
        <w:r w:rsidRPr="00FD749B">
          <w:rPr>
            <w:webHidden/>
          </w:rPr>
          <w:fldChar w:fldCharType="separate"/>
        </w:r>
        <w:r w:rsidR="00A60103" w:rsidRPr="00FD749B">
          <w:rPr>
            <w:webHidden/>
          </w:rPr>
          <w:t>34</w:t>
        </w:r>
        <w:r w:rsidRPr="00FD749B">
          <w:rPr>
            <w:webHidden/>
          </w:rPr>
          <w:fldChar w:fldCharType="end"/>
        </w:r>
      </w:hyperlink>
    </w:p>
    <w:p w:rsidR="00A60103" w:rsidRPr="00FD749B" w:rsidRDefault="006503A3" w:rsidP="00A60103">
      <w:pPr>
        <w:pStyle w:val="12"/>
        <w:tabs>
          <w:tab w:val="left" w:pos="1134"/>
        </w:tabs>
      </w:pPr>
      <w:hyperlink w:anchor="_Toc11674489" w:history="1">
        <w:r w:rsidR="00A60103" w:rsidRPr="00FD749B">
          <w:rPr>
            <w:rStyle w:val="ad"/>
          </w:rPr>
          <w:t>7.2.</w:t>
        </w:r>
        <w:r w:rsidR="00A60103" w:rsidRPr="00FD749B">
          <w:rPr>
            <w:rFonts w:ascii="Calibri" w:hAnsi="Calibri"/>
            <w:bCs w:val="0"/>
            <w:sz w:val="22"/>
            <w:szCs w:val="22"/>
          </w:rPr>
          <w:tab/>
        </w:r>
        <w:r w:rsidR="00A60103" w:rsidRPr="00FD749B">
          <w:rPr>
            <w:rStyle w:val="ad"/>
          </w:rPr>
          <w:t>Автодороги</w:t>
        </w:r>
        <w:r w:rsidR="00A60103" w:rsidRPr="00FD749B">
          <w:rPr>
            <w:webHidden/>
          </w:rPr>
          <w:tab/>
        </w:r>
        <w:r w:rsidRPr="00FD749B">
          <w:rPr>
            <w:webHidden/>
          </w:rPr>
          <w:fldChar w:fldCharType="begin"/>
        </w:r>
        <w:r w:rsidR="00A60103" w:rsidRPr="00FD749B">
          <w:rPr>
            <w:webHidden/>
          </w:rPr>
          <w:instrText xml:space="preserve"> PAGEREF _Toc11674489 \h </w:instrText>
        </w:r>
        <w:r w:rsidRPr="00FD749B">
          <w:rPr>
            <w:webHidden/>
          </w:rPr>
        </w:r>
        <w:r w:rsidRPr="00FD749B">
          <w:rPr>
            <w:webHidden/>
          </w:rPr>
          <w:fldChar w:fldCharType="separate"/>
        </w:r>
        <w:r w:rsidR="00A60103" w:rsidRPr="00FD749B">
          <w:rPr>
            <w:webHidden/>
          </w:rPr>
          <w:t>34</w:t>
        </w:r>
        <w:r w:rsidRPr="00FD749B">
          <w:rPr>
            <w:webHidden/>
          </w:rPr>
          <w:fldChar w:fldCharType="end"/>
        </w:r>
      </w:hyperlink>
    </w:p>
    <w:p w:rsidR="00A60103" w:rsidRPr="00FD749B" w:rsidRDefault="006503A3" w:rsidP="00A60103">
      <w:pPr>
        <w:pStyle w:val="12"/>
        <w:tabs>
          <w:tab w:val="left" w:pos="1134"/>
        </w:tabs>
        <w:rPr>
          <w:rFonts w:ascii="Calibri" w:hAnsi="Calibri"/>
          <w:bCs w:val="0"/>
          <w:sz w:val="22"/>
          <w:szCs w:val="22"/>
        </w:rPr>
      </w:pPr>
      <w:hyperlink w:anchor="_Toc11674489" w:history="1">
        <w:r w:rsidR="00A60103" w:rsidRPr="00FD749B">
          <w:rPr>
            <w:rStyle w:val="ad"/>
          </w:rPr>
          <w:t>7.3.</w:t>
        </w:r>
        <w:r w:rsidR="00A60103" w:rsidRPr="00FD749B">
          <w:rPr>
            <w:rFonts w:ascii="Calibri" w:hAnsi="Calibri"/>
            <w:bCs w:val="0"/>
            <w:sz w:val="22"/>
            <w:szCs w:val="22"/>
          </w:rPr>
          <w:tab/>
        </w:r>
        <w:r w:rsidR="00A60103" w:rsidRPr="00FD749B">
          <w:rPr>
            <w:rStyle w:val="ad"/>
          </w:rPr>
          <w:t>Железнодорожный транспорт</w:t>
        </w:r>
        <w:r w:rsidR="00A60103" w:rsidRPr="00FD749B">
          <w:rPr>
            <w:webHidden/>
          </w:rPr>
          <w:tab/>
        </w:r>
        <w:r w:rsidRPr="00FD749B">
          <w:rPr>
            <w:webHidden/>
          </w:rPr>
          <w:fldChar w:fldCharType="begin"/>
        </w:r>
        <w:r w:rsidR="00A60103" w:rsidRPr="00FD749B">
          <w:rPr>
            <w:webHidden/>
          </w:rPr>
          <w:instrText xml:space="preserve"> PAGEREF _Toc11674489 \h </w:instrText>
        </w:r>
        <w:r w:rsidRPr="00FD749B">
          <w:rPr>
            <w:webHidden/>
          </w:rPr>
        </w:r>
        <w:r w:rsidRPr="00FD749B">
          <w:rPr>
            <w:webHidden/>
          </w:rPr>
          <w:fldChar w:fldCharType="separate"/>
        </w:r>
        <w:r w:rsidR="00A60103" w:rsidRPr="00FD749B">
          <w:rPr>
            <w:webHidden/>
          </w:rPr>
          <w:t>36</w:t>
        </w:r>
        <w:r w:rsidRPr="00FD749B">
          <w:rPr>
            <w:webHidden/>
          </w:rPr>
          <w:fldChar w:fldCharType="end"/>
        </w:r>
      </w:hyperlink>
    </w:p>
    <w:p w:rsidR="00A60103" w:rsidRPr="00FD749B" w:rsidRDefault="006503A3" w:rsidP="00A60103">
      <w:pPr>
        <w:pStyle w:val="12"/>
        <w:tabs>
          <w:tab w:val="left" w:pos="1134"/>
        </w:tabs>
        <w:rPr>
          <w:rFonts w:ascii="Calibri" w:hAnsi="Calibri"/>
          <w:bCs w:val="0"/>
          <w:sz w:val="22"/>
          <w:szCs w:val="22"/>
        </w:rPr>
      </w:pPr>
      <w:hyperlink w:anchor="_Toc11674490" w:history="1">
        <w:r w:rsidR="00A60103" w:rsidRPr="00FD749B">
          <w:rPr>
            <w:rStyle w:val="ad"/>
          </w:rPr>
          <w:t>7.4.</w:t>
        </w:r>
        <w:r w:rsidR="00A60103" w:rsidRPr="00FD749B">
          <w:rPr>
            <w:rFonts w:ascii="Calibri" w:hAnsi="Calibri"/>
            <w:bCs w:val="0"/>
            <w:sz w:val="22"/>
            <w:szCs w:val="22"/>
          </w:rPr>
          <w:tab/>
        </w:r>
        <w:r w:rsidR="00A60103" w:rsidRPr="00FD749B">
          <w:rPr>
            <w:rStyle w:val="ad"/>
          </w:rPr>
          <w:t>Водный транспорт</w:t>
        </w:r>
        <w:r w:rsidR="00A60103" w:rsidRPr="00FD749B">
          <w:rPr>
            <w:webHidden/>
          </w:rPr>
          <w:tab/>
        </w:r>
        <w:r w:rsidRPr="00FD749B">
          <w:rPr>
            <w:webHidden/>
          </w:rPr>
          <w:fldChar w:fldCharType="begin"/>
        </w:r>
        <w:r w:rsidR="00A60103" w:rsidRPr="00FD749B">
          <w:rPr>
            <w:webHidden/>
          </w:rPr>
          <w:instrText xml:space="preserve"> PAGEREF _Toc11674490 \h </w:instrText>
        </w:r>
        <w:r w:rsidRPr="00FD749B">
          <w:rPr>
            <w:webHidden/>
          </w:rPr>
        </w:r>
        <w:r w:rsidRPr="00FD749B">
          <w:rPr>
            <w:webHidden/>
          </w:rPr>
          <w:fldChar w:fldCharType="separate"/>
        </w:r>
        <w:r w:rsidR="00A60103" w:rsidRPr="00FD749B">
          <w:rPr>
            <w:webHidden/>
          </w:rPr>
          <w:t>36</w:t>
        </w:r>
        <w:r w:rsidRPr="00FD749B">
          <w:rPr>
            <w:webHidden/>
          </w:rPr>
          <w:fldChar w:fldCharType="end"/>
        </w:r>
      </w:hyperlink>
    </w:p>
    <w:p w:rsidR="00A60103" w:rsidRPr="00FD749B" w:rsidRDefault="006503A3" w:rsidP="00A60103">
      <w:pPr>
        <w:pStyle w:val="12"/>
        <w:tabs>
          <w:tab w:val="left" w:pos="1134"/>
        </w:tabs>
        <w:rPr>
          <w:rFonts w:ascii="Calibri" w:hAnsi="Calibri"/>
          <w:bCs w:val="0"/>
          <w:sz w:val="22"/>
          <w:szCs w:val="22"/>
        </w:rPr>
      </w:pPr>
      <w:hyperlink w:anchor="_Toc11674491" w:history="1">
        <w:r w:rsidR="00A60103" w:rsidRPr="00FD749B">
          <w:rPr>
            <w:rStyle w:val="ad"/>
          </w:rPr>
          <w:t>7.5.</w:t>
        </w:r>
        <w:r w:rsidR="00A60103" w:rsidRPr="00FD749B">
          <w:rPr>
            <w:rFonts w:ascii="Calibri" w:hAnsi="Calibri"/>
            <w:bCs w:val="0"/>
            <w:sz w:val="22"/>
            <w:szCs w:val="22"/>
          </w:rPr>
          <w:tab/>
        </w:r>
        <w:r w:rsidR="00A60103" w:rsidRPr="00FD749B">
          <w:rPr>
            <w:rStyle w:val="ad"/>
          </w:rPr>
          <w:t>Воздушный транспорт</w:t>
        </w:r>
        <w:r w:rsidR="00A60103" w:rsidRPr="00FD749B">
          <w:rPr>
            <w:webHidden/>
          </w:rPr>
          <w:tab/>
        </w:r>
        <w:r w:rsidRPr="00FD749B">
          <w:rPr>
            <w:webHidden/>
          </w:rPr>
          <w:fldChar w:fldCharType="begin"/>
        </w:r>
        <w:r w:rsidR="00A60103" w:rsidRPr="00FD749B">
          <w:rPr>
            <w:webHidden/>
          </w:rPr>
          <w:instrText xml:space="preserve"> PAGEREF _Toc11674491 \h </w:instrText>
        </w:r>
        <w:r w:rsidRPr="00FD749B">
          <w:rPr>
            <w:webHidden/>
          </w:rPr>
        </w:r>
        <w:r w:rsidRPr="00FD749B">
          <w:rPr>
            <w:webHidden/>
          </w:rPr>
          <w:fldChar w:fldCharType="separate"/>
        </w:r>
        <w:r w:rsidR="00A60103" w:rsidRPr="00FD749B">
          <w:rPr>
            <w:webHidden/>
          </w:rPr>
          <w:t>36</w:t>
        </w:r>
        <w:r w:rsidRPr="00FD749B">
          <w:rPr>
            <w:webHidden/>
          </w:rPr>
          <w:fldChar w:fldCharType="end"/>
        </w:r>
      </w:hyperlink>
    </w:p>
    <w:p w:rsidR="00A60103" w:rsidRPr="00FD749B" w:rsidRDefault="006503A3" w:rsidP="00A60103">
      <w:pPr>
        <w:pStyle w:val="12"/>
        <w:tabs>
          <w:tab w:val="left" w:pos="1134"/>
        </w:tabs>
        <w:rPr>
          <w:rFonts w:ascii="Calibri" w:hAnsi="Calibri"/>
          <w:bCs w:val="0"/>
          <w:sz w:val="22"/>
          <w:szCs w:val="22"/>
        </w:rPr>
      </w:pPr>
      <w:hyperlink w:anchor="_Toc11674492" w:history="1">
        <w:r w:rsidR="00A60103" w:rsidRPr="00FD749B">
          <w:rPr>
            <w:rStyle w:val="ad"/>
          </w:rPr>
          <w:t>7.6.</w:t>
        </w:r>
        <w:r w:rsidR="00A60103" w:rsidRPr="00FD749B">
          <w:rPr>
            <w:rFonts w:ascii="Calibri" w:hAnsi="Calibri"/>
            <w:bCs w:val="0"/>
            <w:sz w:val="22"/>
            <w:szCs w:val="22"/>
          </w:rPr>
          <w:tab/>
        </w:r>
        <w:r w:rsidR="00A60103" w:rsidRPr="00FD749B">
          <w:rPr>
            <w:rStyle w:val="ad"/>
          </w:rPr>
          <w:t>Трубопроводный транспорт</w:t>
        </w:r>
        <w:r w:rsidR="00A60103" w:rsidRPr="00FD749B">
          <w:rPr>
            <w:webHidden/>
          </w:rPr>
          <w:tab/>
        </w:r>
        <w:r w:rsidRPr="00FD749B">
          <w:rPr>
            <w:webHidden/>
          </w:rPr>
          <w:fldChar w:fldCharType="begin"/>
        </w:r>
        <w:r w:rsidR="00A60103" w:rsidRPr="00FD749B">
          <w:rPr>
            <w:webHidden/>
          </w:rPr>
          <w:instrText xml:space="preserve"> PAGEREF _Toc11674492 \h </w:instrText>
        </w:r>
        <w:r w:rsidRPr="00FD749B">
          <w:rPr>
            <w:webHidden/>
          </w:rPr>
        </w:r>
        <w:r w:rsidRPr="00FD749B">
          <w:rPr>
            <w:webHidden/>
          </w:rPr>
          <w:fldChar w:fldCharType="separate"/>
        </w:r>
        <w:r w:rsidR="00A60103" w:rsidRPr="00FD749B">
          <w:rPr>
            <w:webHidden/>
          </w:rPr>
          <w:t>37</w:t>
        </w:r>
        <w:r w:rsidRPr="00FD749B">
          <w:rPr>
            <w:webHidden/>
          </w:rPr>
          <w:fldChar w:fldCharType="end"/>
        </w:r>
      </w:hyperlink>
    </w:p>
    <w:p w:rsidR="00A60103" w:rsidRPr="00FD749B" w:rsidRDefault="006503A3" w:rsidP="00A60103">
      <w:pPr>
        <w:pStyle w:val="12"/>
        <w:rPr>
          <w:rFonts w:ascii="Calibri" w:hAnsi="Calibri"/>
          <w:bCs w:val="0"/>
          <w:sz w:val="22"/>
          <w:szCs w:val="22"/>
        </w:rPr>
      </w:pPr>
      <w:hyperlink w:anchor="_Toc11674493" w:history="1">
        <w:r w:rsidR="00A60103" w:rsidRPr="00FD749B">
          <w:rPr>
            <w:rStyle w:val="ad"/>
          </w:rPr>
          <w:t>8.</w:t>
        </w:r>
        <w:r w:rsidR="00A60103" w:rsidRPr="00FD749B">
          <w:rPr>
            <w:rFonts w:ascii="Calibri" w:hAnsi="Calibri"/>
            <w:bCs w:val="0"/>
            <w:sz w:val="22"/>
            <w:szCs w:val="22"/>
          </w:rPr>
          <w:tab/>
        </w:r>
        <w:r w:rsidR="00A60103" w:rsidRPr="00FD749B">
          <w:rPr>
            <w:rStyle w:val="ad"/>
          </w:rPr>
          <w:t>Социальная инфраструктура</w:t>
        </w:r>
        <w:r w:rsidR="00A60103" w:rsidRPr="00FD749B">
          <w:rPr>
            <w:webHidden/>
          </w:rPr>
          <w:tab/>
        </w:r>
        <w:r w:rsidRPr="00FD749B">
          <w:rPr>
            <w:webHidden/>
          </w:rPr>
          <w:fldChar w:fldCharType="begin"/>
        </w:r>
        <w:r w:rsidR="00A60103" w:rsidRPr="00FD749B">
          <w:rPr>
            <w:webHidden/>
          </w:rPr>
          <w:instrText xml:space="preserve"> PAGEREF _Toc11674493 \h </w:instrText>
        </w:r>
        <w:r w:rsidRPr="00FD749B">
          <w:rPr>
            <w:webHidden/>
          </w:rPr>
        </w:r>
        <w:r w:rsidRPr="00FD749B">
          <w:rPr>
            <w:webHidden/>
          </w:rPr>
          <w:fldChar w:fldCharType="separate"/>
        </w:r>
        <w:r w:rsidR="00A60103" w:rsidRPr="00FD749B">
          <w:rPr>
            <w:webHidden/>
          </w:rPr>
          <w:t>38</w:t>
        </w:r>
        <w:r w:rsidRPr="00FD749B">
          <w:rPr>
            <w:webHidden/>
          </w:rPr>
          <w:fldChar w:fldCharType="end"/>
        </w:r>
      </w:hyperlink>
    </w:p>
    <w:p w:rsidR="00A60103" w:rsidRPr="00FD749B" w:rsidRDefault="006503A3" w:rsidP="00A60103">
      <w:pPr>
        <w:pStyle w:val="12"/>
        <w:tabs>
          <w:tab w:val="left" w:pos="1134"/>
        </w:tabs>
        <w:rPr>
          <w:rFonts w:ascii="Calibri" w:hAnsi="Calibri"/>
          <w:bCs w:val="0"/>
          <w:sz w:val="22"/>
          <w:szCs w:val="22"/>
        </w:rPr>
      </w:pPr>
      <w:hyperlink w:anchor="_Toc11674494" w:history="1">
        <w:r w:rsidR="00A60103" w:rsidRPr="00FD749B">
          <w:rPr>
            <w:rStyle w:val="ad"/>
          </w:rPr>
          <w:t>8.1.</w:t>
        </w:r>
        <w:r w:rsidR="00A60103" w:rsidRPr="00FD749B">
          <w:rPr>
            <w:rFonts w:ascii="Calibri" w:hAnsi="Calibri"/>
            <w:bCs w:val="0"/>
            <w:sz w:val="22"/>
            <w:szCs w:val="22"/>
          </w:rPr>
          <w:tab/>
        </w:r>
        <w:r w:rsidR="00A60103" w:rsidRPr="00FD749B">
          <w:rPr>
            <w:rStyle w:val="ad"/>
          </w:rPr>
          <w:t>Здравоохранение</w:t>
        </w:r>
        <w:r w:rsidR="00A60103" w:rsidRPr="00FD749B">
          <w:rPr>
            <w:webHidden/>
          </w:rPr>
          <w:tab/>
        </w:r>
        <w:r w:rsidRPr="00FD749B">
          <w:rPr>
            <w:webHidden/>
          </w:rPr>
          <w:fldChar w:fldCharType="begin"/>
        </w:r>
        <w:r w:rsidR="00A60103" w:rsidRPr="00FD749B">
          <w:rPr>
            <w:webHidden/>
          </w:rPr>
          <w:instrText xml:space="preserve"> PAGEREF _Toc11674494 \h </w:instrText>
        </w:r>
        <w:r w:rsidRPr="00FD749B">
          <w:rPr>
            <w:webHidden/>
          </w:rPr>
        </w:r>
        <w:r w:rsidRPr="00FD749B">
          <w:rPr>
            <w:webHidden/>
          </w:rPr>
          <w:fldChar w:fldCharType="separate"/>
        </w:r>
        <w:r w:rsidR="00A60103" w:rsidRPr="00FD749B">
          <w:rPr>
            <w:webHidden/>
          </w:rPr>
          <w:t>38</w:t>
        </w:r>
        <w:r w:rsidRPr="00FD749B">
          <w:rPr>
            <w:webHidden/>
          </w:rPr>
          <w:fldChar w:fldCharType="end"/>
        </w:r>
      </w:hyperlink>
    </w:p>
    <w:p w:rsidR="00A60103" w:rsidRPr="00FD749B" w:rsidRDefault="006503A3" w:rsidP="00A60103">
      <w:pPr>
        <w:pStyle w:val="12"/>
        <w:tabs>
          <w:tab w:val="left" w:pos="1134"/>
        </w:tabs>
        <w:rPr>
          <w:rFonts w:ascii="Calibri" w:hAnsi="Calibri"/>
          <w:bCs w:val="0"/>
          <w:sz w:val="22"/>
          <w:szCs w:val="22"/>
        </w:rPr>
      </w:pPr>
      <w:hyperlink w:anchor="_Toc11674495" w:history="1">
        <w:r w:rsidR="00A60103" w:rsidRPr="00FD749B">
          <w:rPr>
            <w:rStyle w:val="ad"/>
          </w:rPr>
          <w:t>8.2.</w:t>
        </w:r>
        <w:r w:rsidR="00A60103" w:rsidRPr="00FD749B">
          <w:rPr>
            <w:rFonts w:ascii="Calibri" w:hAnsi="Calibri"/>
            <w:bCs w:val="0"/>
            <w:sz w:val="22"/>
            <w:szCs w:val="22"/>
          </w:rPr>
          <w:tab/>
        </w:r>
        <w:r w:rsidR="00A60103" w:rsidRPr="00FD749B">
          <w:rPr>
            <w:rStyle w:val="ad"/>
          </w:rPr>
          <w:t>Образование</w:t>
        </w:r>
        <w:r w:rsidR="00A60103" w:rsidRPr="00FD749B">
          <w:rPr>
            <w:webHidden/>
          </w:rPr>
          <w:tab/>
        </w:r>
        <w:r w:rsidRPr="00FD749B">
          <w:rPr>
            <w:webHidden/>
          </w:rPr>
          <w:fldChar w:fldCharType="begin"/>
        </w:r>
        <w:r w:rsidR="00A60103" w:rsidRPr="00FD749B">
          <w:rPr>
            <w:webHidden/>
          </w:rPr>
          <w:instrText xml:space="preserve"> PAGEREF _Toc11674495 \h </w:instrText>
        </w:r>
        <w:r w:rsidRPr="00FD749B">
          <w:rPr>
            <w:webHidden/>
          </w:rPr>
        </w:r>
        <w:r w:rsidRPr="00FD749B">
          <w:rPr>
            <w:webHidden/>
          </w:rPr>
          <w:fldChar w:fldCharType="separate"/>
        </w:r>
        <w:r w:rsidR="00A60103" w:rsidRPr="00FD749B">
          <w:rPr>
            <w:webHidden/>
          </w:rPr>
          <w:t>38</w:t>
        </w:r>
        <w:r w:rsidRPr="00FD749B">
          <w:rPr>
            <w:webHidden/>
          </w:rPr>
          <w:fldChar w:fldCharType="end"/>
        </w:r>
      </w:hyperlink>
    </w:p>
    <w:p w:rsidR="00A60103" w:rsidRPr="00FD749B" w:rsidRDefault="006503A3" w:rsidP="00A60103">
      <w:pPr>
        <w:pStyle w:val="12"/>
        <w:tabs>
          <w:tab w:val="left" w:pos="1134"/>
        </w:tabs>
        <w:rPr>
          <w:rFonts w:ascii="Calibri" w:hAnsi="Calibri"/>
          <w:bCs w:val="0"/>
          <w:sz w:val="22"/>
          <w:szCs w:val="22"/>
        </w:rPr>
      </w:pPr>
      <w:hyperlink w:anchor="_Toc11674496" w:history="1">
        <w:r w:rsidR="00A60103" w:rsidRPr="00FD749B">
          <w:rPr>
            <w:rStyle w:val="ad"/>
          </w:rPr>
          <w:t>8.3.</w:t>
        </w:r>
        <w:r w:rsidR="00A60103" w:rsidRPr="00FD749B">
          <w:rPr>
            <w:rFonts w:ascii="Calibri" w:hAnsi="Calibri"/>
            <w:bCs w:val="0"/>
            <w:sz w:val="22"/>
            <w:szCs w:val="22"/>
          </w:rPr>
          <w:tab/>
        </w:r>
        <w:r w:rsidR="00A60103" w:rsidRPr="00FD749B">
          <w:rPr>
            <w:rStyle w:val="ad"/>
          </w:rPr>
          <w:t>Торговля и бытовое обслуживание</w:t>
        </w:r>
        <w:r w:rsidR="00A60103" w:rsidRPr="00FD749B">
          <w:rPr>
            <w:webHidden/>
          </w:rPr>
          <w:tab/>
        </w:r>
        <w:r w:rsidRPr="00FD749B">
          <w:rPr>
            <w:webHidden/>
          </w:rPr>
          <w:fldChar w:fldCharType="begin"/>
        </w:r>
        <w:r w:rsidR="00A60103" w:rsidRPr="00FD749B">
          <w:rPr>
            <w:webHidden/>
          </w:rPr>
          <w:instrText xml:space="preserve"> PAGEREF _Toc11674496 \h </w:instrText>
        </w:r>
        <w:r w:rsidRPr="00FD749B">
          <w:rPr>
            <w:webHidden/>
          </w:rPr>
        </w:r>
        <w:r w:rsidRPr="00FD749B">
          <w:rPr>
            <w:webHidden/>
          </w:rPr>
          <w:fldChar w:fldCharType="separate"/>
        </w:r>
        <w:r w:rsidR="00A60103" w:rsidRPr="00FD749B">
          <w:rPr>
            <w:webHidden/>
          </w:rPr>
          <w:t>39</w:t>
        </w:r>
        <w:r w:rsidRPr="00FD749B">
          <w:rPr>
            <w:webHidden/>
          </w:rPr>
          <w:fldChar w:fldCharType="end"/>
        </w:r>
      </w:hyperlink>
    </w:p>
    <w:p w:rsidR="00A60103" w:rsidRPr="00FD749B" w:rsidRDefault="006503A3" w:rsidP="00A60103">
      <w:pPr>
        <w:pStyle w:val="12"/>
        <w:tabs>
          <w:tab w:val="left" w:pos="1134"/>
        </w:tabs>
        <w:rPr>
          <w:rFonts w:ascii="Calibri" w:hAnsi="Calibri"/>
          <w:bCs w:val="0"/>
          <w:sz w:val="22"/>
          <w:szCs w:val="22"/>
        </w:rPr>
      </w:pPr>
      <w:hyperlink w:anchor="_Toc11674497" w:history="1">
        <w:r w:rsidR="00A60103" w:rsidRPr="00FD749B">
          <w:rPr>
            <w:rStyle w:val="ad"/>
          </w:rPr>
          <w:t>8.4.</w:t>
        </w:r>
        <w:r w:rsidR="00A60103" w:rsidRPr="00FD749B">
          <w:rPr>
            <w:rFonts w:ascii="Calibri" w:hAnsi="Calibri"/>
            <w:bCs w:val="0"/>
            <w:sz w:val="22"/>
            <w:szCs w:val="22"/>
          </w:rPr>
          <w:tab/>
        </w:r>
        <w:r w:rsidR="00A60103" w:rsidRPr="00FD749B">
          <w:rPr>
            <w:rStyle w:val="ad"/>
          </w:rPr>
          <w:t>Культура и спорт</w:t>
        </w:r>
        <w:r w:rsidR="00A60103" w:rsidRPr="00FD749B">
          <w:rPr>
            <w:webHidden/>
          </w:rPr>
          <w:tab/>
          <w:t>40</w:t>
        </w:r>
      </w:hyperlink>
    </w:p>
    <w:p w:rsidR="00A60103" w:rsidRPr="00FD749B" w:rsidRDefault="006503A3" w:rsidP="00A60103">
      <w:pPr>
        <w:pStyle w:val="12"/>
        <w:tabs>
          <w:tab w:val="left" w:pos="1134"/>
        </w:tabs>
        <w:rPr>
          <w:rFonts w:ascii="Calibri" w:hAnsi="Calibri"/>
          <w:bCs w:val="0"/>
          <w:sz w:val="22"/>
          <w:szCs w:val="22"/>
        </w:rPr>
      </w:pPr>
      <w:hyperlink w:anchor="_Toc11674498" w:history="1">
        <w:r w:rsidR="00A60103" w:rsidRPr="00FD749B">
          <w:rPr>
            <w:rStyle w:val="ad"/>
          </w:rPr>
          <w:t>8.5.</w:t>
        </w:r>
        <w:r w:rsidR="00A60103" w:rsidRPr="00FD749B">
          <w:rPr>
            <w:rFonts w:ascii="Calibri" w:hAnsi="Calibri"/>
            <w:bCs w:val="0"/>
            <w:sz w:val="22"/>
            <w:szCs w:val="22"/>
          </w:rPr>
          <w:tab/>
        </w:r>
        <w:r w:rsidR="00A60103" w:rsidRPr="00FD749B">
          <w:rPr>
            <w:rStyle w:val="ad"/>
          </w:rPr>
          <w:t>Объекты культа, кладбища</w:t>
        </w:r>
        <w:r w:rsidR="00A60103" w:rsidRPr="00FD749B">
          <w:rPr>
            <w:webHidden/>
          </w:rPr>
          <w:tab/>
          <w:t>41</w:t>
        </w:r>
      </w:hyperlink>
    </w:p>
    <w:p w:rsidR="00A60103" w:rsidRPr="00FD749B" w:rsidRDefault="006503A3" w:rsidP="00A60103">
      <w:pPr>
        <w:pStyle w:val="12"/>
        <w:rPr>
          <w:rFonts w:ascii="Calibri" w:hAnsi="Calibri"/>
          <w:bCs w:val="0"/>
          <w:sz w:val="22"/>
          <w:szCs w:val="22"/>
        </w:rPr>
      </w:pPr>
      <w:hyperlink w:anchor="_Toc11674499" w:history="1">
        <w:r w:rsidR="00A60103" w:rsidRPr="00FD749B">
          <w:rPr>
            <w:rStyle w:val="ad"/>
          </w:rPr>
          <w:t>9.</w:t>
        </w:r>
        <w:r w:rsidR="00A60103" w:rsidRPr="00FD749B">
          <w:rPr>
            <w:rFonts w:ascii="Calibri" w:hAnsi="Calibri"/>
            <w:bCs w:val="0"/>
            <w:sz w:val="22"/>
            <w:szCs w:val="22"/>
          </w:rPr>
          <w:tab/>
        </w:r>
        <w:r w:rsidR="00A60103" w:rsidRPr="00FD749B">
          <w:rPr>
            <w:rStyle w:val="ad"/>
          </w:rPr>
          <w:t>Земельный фонд и ограничения использования территории Поселения</w:t>
        </w:r>
        <w:r w:rsidR="00A60103" w:rsidRPr="00FD749B">
          <w:rPr>
            <w:webHidden/>
          </w:rPr>
          <w:tab/>
          <w:t>43</w:t>
        </w:r>
      </w:hyperlink>
    </w:p>
    <w:p w:rsidR="00A60103" w:rsidRPr="00FD749B" w:rsidRDefault="006503A3" w:rsidP="00A60103">
      <w:pPr>
        <w:pStyle w:val="12"/>
        <w:tabs>
          <w:tab w:val="left" w:pos="1134"/>
        </w:tabs>
        <w:rPr>
          <w:rFonts w:ascii="Calibri" w:hAnsi="Calibri"/>
          <w:bCs w:val="0"/>
          <w:sz w:val="22"/>
          <w:szCs w:val="22"/>
        </w:rPr>
      </w:pPr>
      <w:hyperlink w:anchor="_Toc11674501" w:history="1">
        <w:r w:rsidR="00A60103" w:rsidRPr="00FD749B">
          <w:rPr>
            <w:rStyle w:val="ad"/>
          </w:rPr>
          <w:t>9.1.</w:t>
        </w:r>
        <w:r w:rsidR="00A60103" w:rsidRPr="00FD749B">
          <w:rPr>
            <w:rFonts w:ascii="Calibri" w:hAnsi="Calibri"/>
            <w:bCs w:val="0"/>
            <w:sz w:val="22"/>
            <w:szCs w:val="22"/>
          </w:rPr>
          <w:tab/>
        </w:r>
        <w:r w:rsidR="00A60103" w:rsidRPr="00FD749B">
          <w:rPr>
            <w:rStyle w:val="ad"/>
          </w:rPr>
          <w:t>Ограничения использования земельного фонда поселения</w:t>
        </w:r>
        <w:r w:rsidR="00A60103" w:rsidRPr="00FD749B">
          <w:rPr>
            <w:webHidden/>
          </w:rPr>
          <w:tab/>
          <w:t>43</w:t>
        </w:r>
      </w:hyperlink>
    </w:p>
    <w:p w:rsidR="00A60103" w:rsidRPr="00FD749B" w:rsidRDefault="006503A3" w:rsidP="00A60103">
      <w:pPr>
        <w:pStyle w:val="12"/>
        <w:tabs>
          <w:tab w:val="left" w:pos="1134"/>
        </w:tabs>
        <w:rPr>
          <w:rFonts w:ascii="Calibri" w:hAnsi="Calibri"/>
          <w:bCs w:val="0"/>
          <w:sz w:val="22"/>
          <w:szCs w:val="22"/>
        </w:rPr>
      </w:pPr>
      <w:hyperlink w:anchor="_Toc11674502" w:history="1">
        <w:r w:rsidR="00A60103" w:rsidRPr="00FD749B">
          <w:rPr>
            <w:rStyle w:val="ad"/>
          </w:rPr>
          <w:t>10.</w:t>
        </w:r>
        <w:r w:rsidR="00A60103" w:rsidRPr="00FD749B">
          <w:rPr>
            <w:rFonts w:ascii="Calibri" w:hAnsi="Calibri"/>
            <w:bCs w:val="0"/>
            <w:sz w:val="22"/>
            <w:szCs w:val="22"/>
          </w:rPr>
          <w:tab/>
        </w:r>
        <w:r w:rsidR="00A60103" w:rsidRPr="00FD749B">
          <w:rPr>
            <w:rStyle w:val="ad"/>
          </w:rPr>
          <w:t>Экономика поселения</w:t>
        </w:r>
        <w:r w:rsidR="00A60103" w:rsidRPr="00FD749B">
          <w:rPr>
            <w:webHidden/>
          </w:rPr>
          <w:tab/>
          <w:t>58</w:t>
        </w:r>
      </w:hyperlink>
    </w:p>
    <w:p w:rsidR="00A60103" w:rsidRPr="00FD749B" w:rsidRDefault="006503A3" w:rsidP="00A60103">
      <w:pPr>
        <w:pStyle w:val="12"/>
        <w:tabs>
          <w:tab w:val="left" w:pos="1134"/>
        </w:tabs>
        <w:rPr>
          <w:rFonts w:ascii="Calibri" w:hAnsi="Calibri"/>
          <w:bCs w:val="0"/>
          <w:sz w:val="22"/>
          <w:szCs w:val="22"/>
        </w:rPr>
      </w:pPr>
      <w:hyperlink w:anchor="_Toc11674503" w:history="1">
        <w:r w:rsidR="00A60103" w:rsidRPr="00FD749B">
          <w:rPr>
            <w:rStyle w:val="ad"/>
          </w:rPr>
          <w:t>10.1.</w:t>
        </w:r>
        <w:r w:rsidR="00A60103" w:rsidRPr="00FD749B">
          <w:rPr>
            <w:rFonts w:ascii="Calibri" w:hAnsi="Calibri"/>
            <w:bCs w:val="0"/>
            <w:sz w:val="22"/>
            <w:szCs w:val="22"/>
          </w:rPr>
          <w:t xml:space="preserve"> </w:t>
        </w:r>
        <w:r w:rsidR="00A60103" w:rsidRPr="00FD749B">
          <w:rPr>
            <w:rStyle w:val="ad"/>
          </w:rPr>
          <w:t>Промышленность</w:t>
        </w:r>
        <w:r w:rsidR="00A60103" w:rsidRPr="00FD749B">
          <w:rPr>
            <w:webHidden/>
          </w:rPr>
          <w:tab/>
          <w:t>58</w:t>
        </w:r>
      </w:hyperlink>
    </w:p>
    <w:p w:rsidR="00A60103" w:rsidRPr="00FD749B" w:rsidRDefault="006503A3" w:rsidP="00A60103">
      <w:pPr>
        <w:pStyle w:val="12"/>
        <w:tabs>
          <w:tab w:val="left" w:pos="1134"/>
        </w:tabs>
        <w:rPr>
          <w:rFonts w:ascii="Calibri" w:hAnsi="Calibri"/>
          <w:bCs w:val="0"/>
          <w:sz w:val="22"/>
          <w:szCs w:val="22"/>
        </w:rPr>
      </w:pPr>
      <w:hyperlink w:anchor="_Toc11674504" w:history="1">
        <w:r w:rsidR="00A60103" w:rsidRPr="00FD749B">
          <w:rPr>
            <w:rStyle w:val="ad"/>
          </w:rPr>
          <w:t>10.2.</w:t>
        </w:r>
        <w:r w:rsidR="00A60103" w:rsidRPr="00FD749B">
          <w:rPr>
            <w:rFonts w:ascii="Calibri" w:hAnsi="Calibri"/>
            <w:bCs w:val="0"/>
            <w:sz w:val="22"/>
            <w:szCs w:val="22"/>
          </w:rPr>
          <w:t xml:space="preserve"> </w:t>
        </w:r>
        <w:r w:rsidR="00A60103" w:rsidRPr="00FD749B">
          <w:rPr>
            <w:rStyle w:val="ad"/>
          </w:rPr>
          <w:t>Сельское хозяйство</w:t>
        </w:r>
        <w:r w:rsidR="00A60103" w:rsidRPr="00FD749B">
          <w:rPr>
            <w:webHidden/>
          </w:rPr>
          <w:tab/>
          <w:t>58</w:t>
        </w:r>
      </w:hyperlink>
    </w:p>
    <w:p w:rsidR="00A60103" w:rsidRPr="00FD749B" w:rsidRDefault="006503A3" w:rsidP="00A60103">
      <w:pPr>
        <w:pStyle w:val="12"/>
        <w:tabs>
          <w:tab w:val="left" w:pos="1134"/>
        </w:tabs>
        <w:rPr>
          <w:rFonts w:ascii="Calibri" w:hAnsi="Calibri"/>
          <w:bCs w:val="0"/>
          <w:sz w:val="22"/>
          <w:szCs w:val="22"/>
        </w:rPr>
      </w:pPr>
      <w:hyperlink w:anchor="_Toc11674505" w:history="1">
        <w:r w:rsidR="00A60103" w:rsidRPr="00FD749B">
          <w:rPr>
            <w:rStyle w:val="ad"/>
          </w:rPr>
          <w:t>10.3.</w:t>
        </w:r>
        <w:r w:rsidR="00A60103" w:rsidRPr="00FD749B">
          <w:rPr>
            <w:rFonts w:ascii="Calibri" w:hAnsi="Calibri"/>
            <w:bCs w:val="0"/>
            <w:sz w:val="22"/>
            <w:szCs w:val="22"/>
          </w:rPr>
          <w:t xml:space="preserve"> </w:t>
        </w:r>
        <w:r w:rsidR="00A60103" w:rsidRPr="00FD749B">
          <w:rPr>
            <w:rStyle w:val="ad"/>
          </w:rPr>
          <w:t>Лесное хозяйство</w:t>
        </w:r>
        <w:r w:rsidR="00A60103" w:rsidRPr="00FD749B">
          <w:rPr>
            <w:webHidden/>
          </w:rPr>
          <w:tab/>
          <w:t>58</w:t>
        </w:r>
      </w:hyperlink>
    </w:p>
    <w:p w:rsidR="00A60103" w:rsidRPr="00FD749B" w:rsidRDefault="006503A3" w:rsidP="00A60103">
      <w:pPr>
        <w:pStyle w:val="12"/>
        <w:tabs>
          <w:tab w:val="left" w:pos="1134"/>
        </w:tabs>
        <w:rPr>
          <w:rFonts w:ascii="Calibri" w:hAnsi="Calibri"/>
          <w:bCs w:val="0"/>
          <w:sz w:val="22"/>
          <w:szCs w:val="22"/>
        </w:rPr>
      </w:pPr>
      <w:hyperlink w:anchor="_Toc11674506" w:history="1">
        <w:r w:rsidR="00A60103" w:rsidRPr="00FD749B">
          <w:rPr>
            <w:rStyle w:val="ad"/>
          </w:rPr>
          <w:t>10.4.</w:t>
        </w:r>
        <w:r w:rsidR="00A60103" w:rsidRPr="00FD749B">
          <w:rPr>
            <w:rFonts w:ascii="Calibri" w:hAnsi="Calibri"/>
            <w:bCs w:val="0"/>
            <w:sz w:val="22"/>
            <w:szCs w:val="22"/>
          </w:rPr>
          <w:t xml:space="preserve"> </w:t>
        </w:r>
        <w:r w:rsidR="00A60103" w:rsidRPr="00FD749B">
          <w:rPr>
            <w:rStyle w:val="ad"/>
          </w:rPr>
          <w:t>Туризм и рекреация</w:t>
        </w:r>
        <w:r w:rsidR="00A60103" w:rsidRPr="00FD749B">
          <w:rPr>
            <w:webHidden/>
          </w:rPr>
          <w:tab/>
          <w:t>60</w:t>
        </w:r>
      </w:hyperlink>
    </w:p>
    <w:p w:rsidR="00A60103" w:rsidRPr="00FD749B" w:rsidRDefault="006503A3" w:rsidP="00A60103">
      <w:pPr>
        <w:pStyle w:val="12"/>
        <w:tabs>
          <w:tab w:val="left" w:pos="1134"/>
        </w:tabs>
        <w:rPr>
          <w:rFonts w:ascii="Calibri" w:hAnsi="Calibri"/>
          <w:bCs w:val="0"/>
          <w:sz w:val="22"/>
          <w:szCs w:val="22"/>
        </w:rPr>
      </w:pPr>
      <w:hyperlink w:anchor="_Toc11674510" w:history="1">
        <w:r w:rsidR="00A60103" w:rsidRPr="00FD749B">
          <w:rPr>
            <w:rStyle w:val="ad"/>
          </w:rPr>
          <w:t>11.</w:t>
        </w:r>
        <w:r w:rsidR="00A60103" w:rsidRPr="00FD749B">
          <w:rPr>
            <w:rFonts w:ascii="Calibri" w:hAnsi="Calibri"/>
            <w:bCs w:val="0"/>
            <w:sz w:val="22"/>
            <w:szCs w:val="22"/>
          </w:rPr>
          <w:tab/>
        </w:r>
        <w:r w:rsidR="00A60103" w:rsidRPr="00FD749B">
          <w:rPr>
            <w:rStyle w:val="ad"/>
          </w:rPr>
          <w:t>Экологическая характеристика территории</w:t>
        </w:r>
        <w:r w:rsidR="00A60103" w:rsidRPr="00FD749B">
          <w:rPr>
            <w:webHidden/>
          </w:rPr>
          <w:tab/>
          <w:t>62</w:t>
        </w:r>
      </w:hyperlink>
    </w:p>
    <w:p w:rsidR="00A60103" w:rsidRPr="00FD749B" w:rsidRDefault="006503A3" w:rsidP="00A60103">
      <w:pPr>
        <w:pStyle w:val="12"/>
        <w:tabs>
          <w:tab w:val="left" w:pos="1134"/>
        </w:tabs>
        <w:rPr>
          <w:rFonts w:ascii="Calibri" w:hAnsi="Calibri"/>
          <w:bCs w:val="0"/>
          <w:sz w:val="22"/>
          <w:szCs w:val="22"/>
        </w:rPr>
      </w:pPr>
      <w:hyperlink w:anchor="_Toc11674511" w:history="1">
        <w:r w:rsidR="00A60103" w:rsidRPr="00FD749B">
          <w:rPr>
            <w:rStyle w:val="ad"/>
          </w:rPr>
          <w:t>12.</w:t>
        </w:r>
        <w:r w:rsidR="00A60103" w:rsidRPr="00FD749B">
          <w:rPr>
            <w:rFonts w:ascii="Calibri" w:hAnsi="Calibri"/>
            <w:bCs w:val="0"/>
            <w:sz w:val="22"/>
            <w:szCs w:val="22"/>
          </w:rPr>
          <w:tab/>
        </w:r>
        <w:r w:rsidR="00A60103" w:rsidRPr="00FD749B">
          <w:rPr>
            <w:rStyle w:val="ad"/>
          </w:rPr>
          <w:t>Перечень основных факторов риска возникновения чрезвычайных ситуаций природного и техногенного характера. Обеспечение пожарной безопасности территории</w:t>
        </w:r>
        <w:r w:rsidR="00A60103" w:rsidRPr="00FD749B">
          <w:rPr>
            <w:webHidden/>
          </w:rPr>
          <w:tab/>
          <w:t>67</w:t>
        </w:r>
      </w:hyperlink>
    </w:p>
    <w:p w:rsidR="00A60103" w:rsidRPr="00FD749B" w:rsidRDefault="006503A3" w:rsidP="00A60103">
      <w:pPr>
        <w:pStyle w:val="12"/>
        <w:tabs>
          <w:tab w:val="left" w:pos="1134"/>
        </w:tabs>
        <w:rPr>
          <w:rFonts w:ascii="Calibri" w:hAnsi="Calibri"/>
          <w:bCs w:val="0"/>
          <w:sz w:val="22"/>
          <w:szCs w:val="22"/>
        </w:rPr>
      </w:pPr>
      <w:hyperlink w:anchor="_Toc11674521" w:history="1">
        <w:r w:rsidR="00A60103" w:rsidRPr="00FD749B">
          <w:rPr>
            <w:rStyle w:val="ad"/>
          </w:rPr>
          <w:t>12.1.</w:t>
        </w:r>
        <w:r w:rsidR="00A60103" w:rsidRPr="00FD749B">
          <w:rPr>
            <w:rFonts w:ascii="Calibri" w:hAnsi="Calibri"/>
            <w:bCs w:val="0"/>
            <w:sz w:val="22"/>
            <w:szCs w:val="22"/>
          </w:rPr>
          <w:t xml:space="preserve"> </w:t>
        </w:r>
        <w:r w:rsidR="00A60103" w:rsidRPr="00FD749B">
          <w:rPr>
            <w:rStyle w:val="ad"/>
          </w:rPr>
          <w:t>Перечень возможных источников чрезвычайных ситуаций природного характера</w:t>
        </w:r>
        <w:r w:rsidR="00A60103" w:rsidRPr="00FD749B">
          <w:rPr>
            <w:webHidden/>
          </w:rPr>
          <w:tab/>
          <w:t>67</w:t>
        </w:r>
      </w:hyperlink>
    </w:p>
    <w:p w:rsidR="00A60103" w:rsidRPr="00FD749B" w:rsidRDefault="006503A3" w:rsidP="00A60103">
      <w:pPr>
        <w:pStyle w:val="12"/>
        <w:tabs>
          <w:tab w:val="left" w:pos="1134"/>
        </w:tabs>
        <w:rPr>
          <w:rFonts w:ascii="Calibri" w:hAnsi="Calibri"/>
          <w:bCs w:val="0"/>
          <w:sz w:val="22"/>
          <w:szCs w:val="22"/>
        </w:rPr>
      </w:pPr>
      <w:hyperlink w:anchor="_Toc11674522" w:history="1">
        <w:r w:rsidR="00A60103" w:rsidRPr="00FD749B">
          <w:rPr>
            <w:rStyle w:val="ad"/>
          </w:rPr>
          <w:t>12.2.</w:t>
        </w:r>
        <w:r w:rsidR="00A60103" w:rsidRPr="00FD749B">
          <w:rPr>
            <w:rFonts w:ascii="Calibri" w:hAnsi="Calibri"/>
            <w:bCs w:val="0"/>
            <w:sz w:val="22"/>
            <w:szCs w:val="22"/>
          </w:rPr>
          <w:t xml:space="preserve"> </w:t>
        </w:r>
        <w:r w:rsidR="00A60103" w:rsidRPr="00FD749B">
          <w:rPr>
            <w:rStyle w:val="ad"/>
          </w:rPr>
          <w:t>Перечень возможных источников чрезвычайных ситуаций техногенного характера</w:t>
        </w:r>
        <w:r w:rsidR="00A60103" w:rsidRPr="00FD749B">
          <w:rPr>
            <w:webHidden/>
          </w:rPr>
          <w:tab/>
          <w:t>69</w:t>
        </w:r>
      </w:hyperlink>
    </w:p>
    <w:p w:rsidR="00A60103" w:rsidRPr="00FD749B" w:rsidRDefault="006503A3" w:rsidP="00A60103">
      <w:pPr>
        <w:pStyle w:val="12"/>
        <w:tabs>
          <w:tab w:val="left" w:pos="1134"/>
        </w:tabs>
        <w:rPr>
          <w:rFonts w:ascii="Calibri" w:hAnsi="Calibri"/>
          <w:bCs w:val="0"/>
          <w:sz w:val="22"/>
          <w:szCs w:val="22"/>
        </w:rPr>
      </w:pPr>
      <w:hyperlink w:anchor="_Toc11674523" w:history="1">
        <w:r w:rsidR="00A60103" w:rsidRPr="00FD749B">
          <w:rPr>
            <w:rStyle w:val="ad"/>
          </w:rPr>
          <w:t>12.3.</w:t>
        </w:r>
        <w:r w:rsidR="00A60103" w:rsidRPr="00FD749B">
          <w:rPr>
            <w:rFonts w:ascii="Calibri" w:hAnsi="Calibri"/>
            <w:bCs w:val="0"/>
            <w:sz w:val="22"/>
            <w:szCs w:val="22"/>
          </w:rPr>
          <w:t xml:space="preserve"> </w:t>
        </w:r>
        <w:r w:rsidR="00A60103" w:rsidRPr="00FD749B">
          <w:rPr>
            <w:rStyle w:val="ad"/>
          </w:rPr>
          <w:t>Перечень возможных источников чрезвычайных ситуаций биолого-социального характера</w:t>
        </w:r>
        <w:r w:rsidR="00A60103" w:rsidRPr="00FD749B">
          <w:rPr>
            <w:webHidden/>
          </w:rPr>
          <w:tab/>
          <w:t>75</w:t>
        </w:r>
      </w:hyperlink>
    </w:p>
    <w:p w:rsidR="00A60103" w:rsidRPr="00FD749B" w:rsidRDefault="006503A3" w:rsidP="00A60103">
      <w:pPr>
        <w:pStyle w:val="12"/>
        <w:tabs>
          <w:tab w:val="left" w:pos="1134"/>
        </w:tabs>
        <w:rPr>
          <w:rFonts w:ascii="Calibri" w:hAnsi="Calibri"/>
          <w:bCs w:val="0"/>
          <w:sz w:val="22"/>
          <w:szCs w:val="22"/>
        </w:rPr>
      </w:pPr>
      <w:hyperlink w:anchor="_Toc11674524" w:history="1">
        <w:r w:rsidR="00A60103" w:rsidRPr="00FD749B">
          <w:rPr>
            <w:rStyle w:val="ad"/>
          </w:rPr>
          <w:t>12.4.</w:t>
        </w:r>
        <w:r w:rsidR="00A60103" w:rsidRPr="00FD749B">
          <w:rPr>
            <w:rFonts w:ascii="Calibri" w:hAnsi="Calibri"/>
            <w:bCs w:val="0"/>
            <w:sz w:val="22"/>
            <w:szCs w:val="22"/>
          </w:rPr>
          <w:t xml:space="preserve"> </w:t>
        </w:r>
        <w:r w:rsidR="00A60103" w:rsidRPr="00FD749B">
          <w:rPr>
            <w:rStyle w:val="ad"/>
          </w:rPr>
          <w:t>Перечень мероприятий по обеспечению пожарной безопасности</w:t>
        </w:r>
        <w:r w:rsidR="00A60103" w:rsidRPr="00FD749B">
          <w:rPr>
            <w:webHidden/>
          </w:rPr>
          <w:tab/>
          <w:t>75</w:t>
        </w:r>
      </w:hyperlink>
    </w:p>
    <w:p w:rsidR="00A60103" w:rsidRPr="00FD749B" w:rsidRDefault="006503A3" w:rsidP="00A60103">
      <w:pPr>
        <w:pStyle w:val="12"/>
        <w:rPr>
          <w:rFonts w:ascii="Calibri" w:hAnsi="Calibri"/>
          <w:bCs w:val="0"/>
          <w:sz w:val="22"/>
          <w:szCs w:val="22"/>
        </w:rPr>
      </w:pPr>
      <w:hyperlink w:anchor="_Toc11674525" w:history="1">
        <w:r w:rsidR="00A60103" w:rsidRPr="00FD749B">
          <w:rPr>
            <w:rStyle w:val="ad"/>
          </w:rPr>
          <w:t>13. Функциональное зонирование территории Поселения</w:t>
        </w:r>
        <w:r w:rsidR="00A60103" w:rsidRPr="00FD749B">
          <w:rPr>
            <w:webHidden/>
          </w:rPr>
          <w:tab/>
          <w:t>77</w:t>
        </w:r>
      </w:hyperlink>
    </w:p>
    <w:p w:rsidR="00A60103" w:rsidRPr="00FD749B" w:rsidRDefault="006503A3" w:rsidP="00A60103">
      <w:pPr>
        <w:pStyle w:val="12"/>
        <w:tabs>
          <w:tab w:val="left" w:pos="1134"/>
        </w:tabs>
        <w:rPr>
          <w:rFonts w:ascii="Calibri" w:hAnsi="Calibri"/>
          <w:bCs w:val="0"/>
          <w:sz w:val="22"/>
          <w:szCs w:val="22"/>
        </w:rPr>
      </w:pPr>
      <w:hyperlink w:anchor="_Toc11674526" w:history="1">
        <w:r w:rsidR="00A60103" w:rsidRPr="00FD749B">
          <w:rPr>
            <w:rStyle w:val="ad"/>
          </w:rPr>
          <w:t>13.1.</w:t>
        </w:r>
        <w:r w:rsidR="00A60103" w:rsidRPr="00FD749B">
          <w:rPr>
            <w:rFonts w:ascii="Calibri" w:hAnsi="Calibri"/>
            <w:bCs w:val="0"/>
            <w:sz w:val="22"/>
            <w:szCs w:val="22"/>
          </w:rPr>
          <w:t xml:space="preserve"> </w:t>
        </w:r>
        <w:r w:rsidR="00A60103" w:rsidRPr="00FD749B">
          <w:rPr>
            <w:rStyle w:val="ad"/>
          </w:rPr>
          <w:t>Функциональные зоны Поселения</w:t>
        </w:r>
        <w:r w:rsidR="00A60103" w:rsidRPr="00FD749B">
          <w:rPr>
            <w:webHidden/>
          </w:rPr>
          <w:tab/>
          <w:t>78</w:t>
        </w:r>
      </w:hyperlink>
    </w:p>
    <w:p w:rsidR="00A60103" w:rsidRPr="00FD749B" w:rsidRDefault="006503A3" w:rsidP="00A60103">
      <w:pPr>
        <w:pStyle w:val="12"/>
        <w:tabs>
          <w:tab w:val="left" w:pos="1134"/>
        </w:tabs>
        <w:rPr>
          <w:rFonts w:ascii="Calibri" w:hAnsi="Calibri"/>
          <w:bCs w:val="0"/>
          <w:sz w:val="22"/>
          <w:szCs w:val="22"/>
        </w:rPr>
      </w:pPr>
      <w:hyperlink w:anchor="_Toc11674527" w:history="1">
        <w:r w:rsidR="00A60103" w:rsidRPr="00FD749B">
          <w:rPr>
            <w:rStyle w:val="ad"/>
          </w:rPr>
          <w:t>13.1.1.</w:t>
        </w:r>
        <w:r w:rsidR="00A60103" w:rsidRPr="00FD749B">
          <w:rPr>
            <w:rFonts w:ascii="Calibri" w:hAnsi="Calibri"/>
            <w:bCs w:val="0"/>
            <w:sz w:val="22"/>
            <w:szCs w:val="22"/>
          </w:rPr>
          <w:t xml:space="preserve"> </w:t>
        </w:r>
        <w:r w:rsidR="00A60103" w:rsidRPr="00FD749B">
          <w:rPr>
            <w:rStyle w:val="ad"/>
          </w:rPr>
          <w:t>Зона застройки индивидуальными жилыми домами</w:t>
        </w:r>
        <w:r w:rsidR="00A60103" w:rsidRPr="00FD749B">
          <w:rPr>
            <w:webHidden/>
          </w:rPr>
          <w:tab/>
          <w:t>79</w:t>
        </w:r>
      </w:hyperlink>
    </w:p>
    <w:p w:rsidR="00A60103" w:rsidRPr="00FD749B" w:rsidRDefault="006503A3" w:rsidP="00A60103">
      <w:pPr>
        <w:pStyle w:val="12"/>
        <w:tabs>
          <w:tab w:val="left" w:pos="1134"/>
        </w:tabs>
        <w:rPr>
          <w:rFonts w:ascii="Calibri" w:hAnsi="Calibri"/>
          <w:bCs w:val="0"/>
          <w:sz w:val="22"/>
          <w:szCs w:val="22"/>
        </w:rPr>
      </w:pPr>
      <w:hyperlink w:anchor="_Toc11674528" w:history="1">
        <w:r w:rsidR="00A60103" w:rsidRPr="00FD749B">
          <w:rPr>
            <w:rStyle w:val="ad"/>
          </w:rPr>
          <w:t>13.1.2.</w:t>
        </w:r>
        <w:r w:rsidR="00A60103" w:rsidRPr="00FD749B">
          <w:rPr>
            <w:rFonts w:ascii="Calibri" w:hAnsi="Calibri"/>
            <w:bCs w:val="0"/>
            <w:sz w:val="22"/>
            <w:szCs w:val="22"/>
          </w:rPr>
          <w:t xml:space="preserve"> </w:t>
        </w:r>
        <w:r w:rsidR="00A60103" w:rsidRPr="00FD749B">
          <w:rPr>
            <w:rStyle w:val="ad"/>
          </w:rPr>
          <w:t>Зона застройки малоэтажными жилыми домами</w:t>
        </w:r>
        <w:r w:rsidR="00A60103" w:rsidRPr="00FD749B">
          <w:rPr>
            <w:webHidden/>
          </w:rPr>
          <w:tab/>
          <w:t>80</w:t>
        </w:r>
      </w:hyperlink>
    </w:p>
    <w:p w:rsidR="00A60103" w:rsidRPr="00FD749B" w:rsidRDefault="006503A3" w:rsidP="00A60103">
      <w:pPr>
        <w:pStyle w:val="12"/>
        <w:tabs>
          <w:tab w:val="left" w:pos="1134"/>
        </w:tabs>
        <w:rPr>
          <w:rFonts w:ascii="Calibri" w:hAnsi="Calibri"/>
          <w:bCs w:val="0"/>
          <w:sz w:val="22"/>
          <w:szCs w:val="22"/>
        </w:rPr>
      </w:pPr>
      <w:hyperlink w:anchor="_Toc11674529" w:history="1">
        <w:r w:rsidR="00A60103" w:rsidRPr="00FD749B">
          <w:rPr>
            <w:rStyle w:val="ad"/>
          </w:rPr>
          <w:t>13.1.3.</w:t>
        </w:r>
        <w:r w:rsidR="00A60103" w:rsidRPr="00FD749B">
          <w:rPr>
            <w:rFonts w:ascii="Calibri" w:hAnsi="Calibri"/>
            <w:bCs w:val="0"/>
            <w:sz w:val="22"/>
            <w:szCs w:val="22"/>
          </w:rPr>
          <w:t xml:space="preserve"> </w:t>
        </w:r>
        <w:r w:rsidR="00A60103" w:rsidRPr="00FD749B">
          <w:rPr>
            <w:rStyle w:val="ad"/>
          </w:rPr>
          <w:t>Многофункциональная общественно-деловая зона</w:t>
        </w:r>
        <w:r w:rsidR="00A60103" w:rsidRPr="00FD749B">
          <w:rPr>
            <w:webHidden/>
          </w:rPr>
          <w:tab/>
          <w:t>81</w:t>
        </w:r>
      </w:hyperlink>
    </w:p>
    <w:p w:rsidR="00A60103" w:rsidRPr="00FD749B" w:rsidRDefault="006503A3" w:rsidP="00A60103">
      <w:pPr>
        <w:pStyle w:val="12"/>
        <w:tabs>
          <w:tab w:val="left" w:pos="1134"/>
        </w:tabs>
        <w:rPr>
          <w:rFonts w:ascii="Calibri" w:hAnsi="Calibri"/>
          <w:bCs w:val="0"/>
          <w:sz w:val="22"/>
          <w:szCs w:val="22"/>
        </w:rPr>
      </w:pPr>
      <w:hyperlink w:anchor="_Toc11674530" w:history="1">
        <w:r w:rsidR="00A60103" w:rsidRPr="00FD749B">
          <w:rPr>
            <w:rStyle w:val="ad"/>
          </w:rPr>
          <w:t>13.1.4.</w:t>
        </w:r>
        <w:r w:rsidR="00A60103" w:rsidRPr="00FD749B">
          <w:rPr>
            <w:rFonts w:ascii="Calibri" w:hAnsi="Calibri"/>
            <w:bCs w:val="0"/>
            <w:sz w:val="22"/>
            <w:szCs w:val="22"/>
          </w:rPr>
          <w:t xml:space="preserve"> </w:t>
        </w:r>
        <w:r w:rsidR="00A60103" w:rsidRPr="00FD749B">
          <w:rPr>
            <w:rStyle w:val="ad"/>
          </w:rPr>
          <w:t>Зона специализированной общественно-деловой застройки</w:t>
        </w:r>
        <w:r w:rsidR="00A60103" w:rsidRPr="00FD749B">
          <w:rPr>
            <w:webHidden/>
          </w:rPr>
          <w:tab/>
          <w:t>81</w:t>
        </w:r>
      </w:hyperlink>
    </w:p>
    <w:p w:rsidR="00A60103" w:rsidRPr="00FD749B" w:rsidRDefault="006503A3" w:rsidP="00A60103">
      <w:pPr>
        <w:pStyle w:val="12"/>
        <w:tabs>
          <w:tab w:val="left" w:pos="1134"/>
        </w:tabs>
      </w:pPr>
      <w:hyperlink w:anchor="_Toc11674531" w:history="1">
        <w:r w:rsidR="00A60103" w:rsidRPr="00FD749B">
          <w:rPr>
            <w:rStyle w:val="ad"/>
          </w:rPr>
          <w:t>13.1.5.</w:t>
        </w:r>
        <w:r w:rsidR="00A60103" w:rsidRPr="00FD749B">
          <w:rPr>
            <w:rFonts w:ascii="Calibri" w:hAnsi="Calibri"/>
            <w:bCs w:val="0"/>
            <w:sz w:val="22"/>
            <w:szCs w:val="22"/>
          </w:rPr>
          <w:t xml:space="preserve"> </w:t>
        </w:r>
        <w:r w:rsidR="00A60103" w:rsidRPr="00FD749B">
          <w:rPr>
            <w:rStyle w:val="ad"/>
          </w:rPr>
          <w:t>Производственная зона</w:t>
        </w:r>
        <w:r w:rsidR="00A60103" w:rsidRPr="00FD749B">
          <w:rPr>
            <w:webHidden/>
          </w:rPr>
          <w:tab/>
          <w:t>82</w:t>
        </w:r>
      </w:hyperlink>
    </w:p>
    <w:p w:rsidR="00A60103" w:rsidRPr="00FD749B" w:rsidRDefault="006503A3" w:rsidP="00A60103">
      <w:pPr>
        <w:pStyle w:val="12"/>
        <w:tabs>
          <w:tab w:val="left" w:pos="1134"/>
        </w:tabs>
      </w:pPr>
      <w:hyperlink w:anchor="_Toc11674531" w:history="1">
        <w:r w:rsidR="00A60103" w:rsidRPr="00FD749B">
          <w:rPr>
            <w:rStyle w:val="ad"/>
          </w:rPr>
          <w:t>13.1.6.</w:t>
        </w:r>
        <w:r w:rsidR="00A60103" w:rsidRPr="00FD749B">
          <w:rPr>
            <w:rFonts w:ascii="Calibri" w:hAnsi="Calibri"/>
            <w:bCs w:val="0"/>
            <w:sz w:val="22"/>
            <w:szCs w:val="22"/>
          </w:rPr>
          <w:t xml:space="preserve"> </w:t>
        </w:r>
        <w:r w:rsidR="00A60103" w:rsidRPr="00FD749B">
          <w:rPr>
            <w:rStyle w:val="ad"/>
          </w:rPr>
          <w:t>Коммунально-складская зона</w:t>
        </w:r>
        <w:r w:rsidR="00A60103" w:rsidRPr="00FD749B">
          <w:rPr>
            <w:webHidden/>
          </w:rPr>
          <w:tab/>
          <w:t>82</w:t>
        </w:r>
      </w:hyperlink>
    </w:p>
    <w:p w:rsidR="00A60103" w:rsidRPr="00FD749B" w:rsidRDefault="006503A3" w:rsidP="00A60103">
      <w:pPr>
        <w:pStyle w:val="12"/>
        <w:tabs>
          <w:tab w:val="left" w:pos="1134"/>
        </w:tabs>
      </w:pPr>
      <w:hyperlink w:anchor="_Toc11674533" w:history="1">
        <w:r w:rsidR="00A60103" w:rsidRPr="00FD749B">
          <w:rPr>
            <w:rStyle w:val="ad"/>
          </w:rPr>
          <w:t>13.1.7.</w:t>
        </w:r>
        <w:r w:rsidR="00A60103" w:rsidRPr="00FD749B">
          <w:rPr>
            <w:rFonts w:ascii="Calibri" w:hAnsi="Calibri"/>
            <w:bCs w:val="0"/>
            <w:sz w:val="22"/>
            <w:szCs w:val="22"/>
          </w:rPr>
          <w:t xml:space="preserve"> </w:t>
        </w:r>
        <w:r w:rsidR="00A60103" w:rsidRPr="00FD749B">
          <w:rPr>
            <w:rStyle w:val="ad"/>
          </w:rPr>
          <w:t>Зона инженерной инфраструктуры</w:t>
        </w:r>
        <w:r w:rsidR="00A60103" w:rsidRPr="00FD749B">
          <w:rPr>
            <w:webHidden/>
          </w:rPr>
          <w:tab/>
          <w:t>83</w:t>
        </w:r>
      </w:hyperlink>
    </w:p>
    <w:p w:rsidR="00A60103" w:rsidRPr="00FD749B" w:rsidRDefault="006503A3" w:rsidP="00A60103">
      <w:pPr>
        <w:pStyle w:val="12"/>
        <w:tabs>
          <w:tab w:val="left" w:pos="1134"/>
        </w:tabs>
      </w:pPr>
      <w:hyperlink w:anchor="_Toc11674531" w:history="1">
        <w:r w:rsidR="00A60103" w:rsidRPr="00FD749B">
          <w:rPr>
            <w:rStyle w:val="ad"/>
          </w:rPr>
          <w:t>13.1.8.</w:t>
        </w:r>
        <w:r w:rsidR="00A60103" w:rsidRPr="00FD749B">
          <w:rPr>
            <w:rFonts w:ascii="Calibri" w:hAnsi="Calibri"/>
            <w:bCs w:val="0"/>
            <w:sz w:val="22"/>
            <w:szCs w:val="22"/>
          </w:rPr>
          <w:t xml:space="preserve"> </w:t>
        </w:r>
        <w:r w:rsidR="00A60103" w:rsidRPr="00FD749B">
          <w:rPr>
            <w:rStyle w:val="ad"/>
          </w:rPr>
          <w:t>Зона транспортной инфраструктуры</w:t>
        </w:r>
        <w:r w:rsidR="00A60103" w:rsidRPr="00FD749B">
          <w:rPr>
            <w:webHidden/>
          </w:rPr>
          <w:tab/>
          <w:t>83</w:t>
        </w:r>
      </w:hyperlink>
    </w:p>
    <w:p w:rsidR="00A60103" w:rsidRPr="00FD749B" w:rsidRDefault="006503A3" w:rsidP="00A60103">
      <w:pPr>
        <w:pStyle w:val="12"/>
        <w:tabs>
          <w:tab w:val="left" w:pos="1134"/>
        </w:tabs>
        <w:rPr>
          <w:rFonts w:ascii="Calibri" w:hAnsi="Calibri"/>
          <w:bCs w:val="0"/>
          <w:sz w:val="22"/>
          <w:szCs w:val="22"/>
        </w:rPr>
      </w:pPr>
      <w:hyperlink w:anchor="_Toc11674535" w:history="1">
        <w:r w:rsidR="00A60103" w:rsidRPr="00FD749B">
          <w:rPr>
            <w:rStyle w:val="ad"/>
          </w:rPr>
          <w:t>13.1.9.</w:t>
        </w:r>
        <w:r w:rsidR="00A60103" w:rsidRPr="00FD749B">
          <w:rPr>
            <w:rFonts w:ascii="Calibri" w:hAnsi="Calibri"/>
            <w:bCs w:val="0"/>
            <w:sz w:val="22"/>
            <w:szCs w:val="22"/>
          </w:rPr>
          <w:t xml:space="preserve"> </w:t>
        </w:r>
        <w:r w:rsidR="00A60103" w:rsidRPr="00FD749B">
          <w:rPr>
            <w:rStyle w:val="ad"/>
          </w:rPr>
          <w:t>Зона сельскохозяйственных угодий</w:t>
        </w:r>
        <w:r w:rsidR="00A60103" w:rsidRPr="00FD749B">
          <w:rPr>
            <w:webHidden/>
          </w:rPr>
          <w:tab/>
          <w:t>83</w:t>
        </w:r>
      </w:hyperlink>
    </w:p>
    <w:p w:rsidR="00A60103" w:rsidRPr="00FD749B" w:rsidRDefault="006503A3" w:rsidP="00A60103">
      <w:pPr>
        <w:pStyle w:val="12"/>
        <w:tabs>
          <w:tab w:val="left" w:pos="1988"/>
        </w:tabs>
      </w:pPr>
      <w:hyperlink w:anchor="_Toc11674537" w:history="1">
        <w:r w:rsidR="00A60103" w:rsidRPr="00FD749B">
          <w:rPr>
            <w:rStyle w:val="ad"/>
          </w:rPr>
          <w:t>13.1.10.</w:t>
        </w:r>
        <w:r w:rsidR="00A60103" w:rsidRPr="00FD749B">
          <w:rPr>
            <w:rFonts w:ascii="Calibri" w:hAnsi="Calibri"/>
            <w:bCs w:val="0"/>
            <w:sz w:val="22"/>
            <w:szCs w:val="22"/>
          </w:rPr>
          <w:t xml:space="preserve"> </w:t>
        </w:r>
        <w:r w:rsidR="00A60103" w:rsidRPr="00FD749B">
          <w:rPr>
            <w:rStyle w:val="ad"/>
          </w:rPr>
          <w:t>Производственная зона сельскохозяйственных организаций</w:t>
        </w:r>
        <w:r w:rsidR="00A60103" w:rsidRPr="00FD749B">
          <w:rPr>
            <w:webHidden/>
          </w:rPr>
          <w:tab/>
          <w:t>84</w:t>
        </w:r>
      </w:hyperlink>
    </w:p>
    <w:p w:rsidR="00A60103" w:rsidRPr="00FD749B" w:rsidRDefault="006503A3" w:rsidP="00A60103">
      <w:pPr>
        <w:pStyle w:val="12"/>
        <w:tabs>
          <w:tab w:val="left" w:pos="1134"/>
        </w:tabs>
      </w:pPr>
      <w:hyperlink w:anchor="_Toc11674531" w:history="1">
        <w:r w:rsidR="00A60103" w:rsidRPr="00FD749B">
          <w:rPr>
            <w:rStyle w:val="ad"/>
          </w:rPr>
          <w:t>13.1.11.</w:t>
        </w:r>
        <w:r w:rsidR="00A60103" w:rsidRPr="00FD749B">
          <w:rPr>
            <w:rFonts w:ascii="Calibri" w:hAnsi="Calibri"/>
            <w:bCs w:val="0"/>
            <w:sz w:val="22"/>
            <w:szCs w:val="22"/>
          </w:rPr>
          <w:t xml:space="preserve"> </w:t>
        </w:r>
        <w:r w:rsidR="00A60103" w:rsidRPr="00FD749B">
          <w:rPr>
            <w:rStyle w:val="ad"/>
          </w:rPr>
          <w:t>Иные зоны сельскохозяйственного назначения</w:t>
        </w:r>
        <w:r w:rsidR="00A60103" w:rsidRPr="00FD749B">
          <w:rPr>
            <w:webHidden/>
          </w:rPr>
          <w:tab/>
          <w:t>84</w:t>
        </w:r>
      </w:hyperlink>
    </w:p>
    <w:p w:rsidR="00A60103" w:rsidRPr="00FD749B" w:rsidRDefault="006503A3" w:rsidP="00A60103">
      <w:pPr>
        <w:pStyle w:val="12"/>
        <w:tabs>
          <w:tab w:val="left" w:pos="1988"/>
        </w:tabs>
        <w:rPr>
          <w:rFonts w:ascii="Calibri" w:hAnsi="Calibri"/>
          <w:bCs w:val="0"/>
          <w:sz w:val="22"/>
          <w:szCs w:val="22"/>
        </w:rPr>
      </w:pPr>
      <w:hyperlink w:anchor="_Toc11674540" w:history="1">
        <w:r w:rsidR="00A60103" w:rsidRPr="00FD749B">
          <w:rPr>
            <w:rStyle w:val="ad"/>
          </w:rPr>
          <w:t>13.1.12.</w:t>
        </w:r>
        <w:r w:rsidR="00A60103" w:rsidRPr="00FD749B">
          <w:rPr>
            <w:rFonts w:ascii="Calibri" w:hAnsi="Calibri"/>
            <w:bCs w:val="0"/>
            <w:sz w:val="22"/>
            <w:szCs w:val="22"/>
          </w:rPr>
          <w:t xml:space="preserve"> </w:t>
        </w:r>
        <w:r w:rsidR="00A60103" w:rsidRPr="00FD749B">
          <w:rPr>
            <w:rStyle w:val="ad"/>
          </w:rPr>
          <w:t>Зона озелененных территорий общего пользования</w:t>
        </w:r>
        <w:r w:rsidR="00A60103" w:rsidRPr="00FD749B">
          <w:rPr>
            <w:webHidden/>
          </w:rPr>
          <w:tab/>
          <w:t>85</w:t>
        </w:r>
      </w:hyperlink>
    </w:p>
    <w:p w:rsidR="00A60103" w:rsidRPr="00FD749B" w:rsidRDefault="006503A3" w:rsidP="00A60103">
      <w:pPr>
        <w:pStyle w:val="12"/>
        <w:tabs>
          <w:tab w:val="left" w:pos="1988"/>
        </w:tabs>
        <w:rPr>
          <w:rFonts w:ascii="Calibri" w:hAnsi="Calibri"/>
          <w:bCs w:val="0"/>
          <w:sz w:val="22"/>
          <w:szCs w:val="22"/>
        </w:rPr>
      </w:pPr>
      <w:hyperlink w:anchor="_Toc11674541" w:history="1">
        <w:r w:rsidR="00A60103" w:rsidRPr="00FD749B">
          <w:rPr>
            <w:rStyle w:val="ad"/>
          </w:rPr>
          <w:t>13.1.13. Зона кладбищ</w:t>
        </w:r>
        <w:r w:rsidR="00A60103" w:rsidRPr="00FD749B">
          <w:rPr>
            <w:webHidden/>
          </w:rPr>
          <w:tab/>
          <w:t>85</w:t>
        </w:r>
      </w:hyperlink>
    </w:p>
    <w:p w:rsidR="00A60103" w:rsidRPr="00FD749B" w:rsidRDefault="006503A3" w:rsidP="00A60103">
      <w:pPr>
        <w:pStyle w:val="12"/>
        <w:tabs>
          <w:tab w:val="left" w:pos="1988"/>
        </w:tabs>
        <w:rPr>
          <w:rFonts w:ascii="Calibri" w:hAnsi="Calibri"/>
          <w:bCs w:val="0"/>
          <w:sz w:val="22"/>
          <w:szCs w:val="22"/>
        </w:rPr>
      </w:pPr>
      <w:hyperlink w:anchor="_Toc11674542" w:history="1">
        <w:r w:rsidR="00A60103" w:rsidRPr="00FD749B">
          <w:rPr>
            <w:rStyle w:val="ad"/>
          </w:rPr>
          <w:t>13.1.14.</w:t>
        </w:r>
        <w:r w:rsidR="00A60103" w:rsidRPr="00FD749B">
          <w:rPr>
            <w:rFonts w:ascii="Calibri" w:hAnsi="Calibri"/>
            <w:bCs w:val="0"/>
            <w:sz w:val="22"/>
            <w:szCs w:val="22"/>
          </w:rPr>
          <w:t xml:space="preserve"> </w:t>
        </w:r>
        <w:r w:rsidR="00A60103" w:rsidRPr="00FD749B">
          <w:rPr>
            <w:rStyle w:val="ad"/>
          </w:rPr>
          <w:t>Иные зоны (береговая полоса водных объектов общего пользования)</w:t>
        </w:r>
        <w:r w:rsidR="00A60103" w:rsidRPr="00FD749B">
          <w:rPr>
            <w:webHidden/>
          </w:rPr>
          <w:tab/>
          <w:t>86</w:t>
        </w:r>
      </w:hyperlink>
    </w:p>
    <w:p w:rsidR="00A60103" w:rsidRPr="00FD749B" w:rsidRDefault="006503A3" w:rsidP="00A60103">
      <w:pPr>
        <w:pStyle w:val="12"/>
        <w:tabs>
          <w:tab w:val="left" w:pos="1134"/>
        </w:tabs>
        <w:rPr>
          <w:rFonts w:ascii="Calibri" w:hAnsi="Calibri"/>
          <w:bCs w:val="0"/>
          <w:sz w:val="22"/>
          <w:szCs w:val="22"/>
        </w:rPr>
      </w:pPr>
      <w:hyperlink w:anchor="_Toc11674543" w:history="1">
        <w:r w:rsidR="00A60103" w:rsidRPr="00FD749B">
          <w:rPr>
            <w:rStyle w:val="ad"/>
          </w:rPr>
          <w:t>14.</w:t>
        </w:r>
        <w:r w:rsidR="00A60103" w:rsidRPr="00FD749B">
          <w:rPr>
            <w:rFonts w:ascii="Calibri" w:hAnsi="Calibri"/>
            <w:bCs w:val="0"/>
            <w:sz w:val="22"/>
            <w:szCs w:val="22"/>
          </w:rPr>
          <w:tab/>
        </w:r>
        <w:r w:rsidR="00A60103" w:rsidRPr="00FD749B">
          <w:rPr>
            <w:rStyle w:val="ad"/>
          </w:rPr>
          <w:t>Оценка возможного влияния планируемых объектов местного значения поселения  на комплексное развитие территории</w:t>
        </w:r>
        <w:r w:rsidR="00A60103" w:rsidRPr="00FD749B">
          <w:rPr>
            <w:webHidden/>
          </w:rPr>
          <w:tab/>
          <w:t>87</w:t>
        </w:r>
      </w:hyperlink>
    </w:p>
    <w:p w:rsidR="00A60103" w:rsidRPr="00FD749B" w:rsidRDefault="006503A3" w:rsidP="00A60103">
      <w:pPr>
        <w:pStyle w:val="12"/>
        <w:rPr>
          <w:rFonts w:ascii="Calibri" w:hAnsi="Calibri"/>
          <w:bCs w:val="0"/>
          <w:sz w:val="22"/>
          <w:szCs w:val="22"/>
        </w:rPr>
      </w:pPr>
      <w:hyperlink w:anchor="_Toc11674544" w:history="1">
        <w:r w:rsidR="00A60103" w:rsidRPr="00FD749B">
          <w:rPr>
            <w:rStyle w:val="ad"/>
          </w:rPr>
          <w:t>Приложения</w:t>
        </w:r>
        <w:r w:rsidR="00A60103" w:rsidRPr="00FD749B">
          <w:rPr>
            <w:webHidden/>
          </w:rPr>
          <w:tab/>
          <w:t>88</w:t>
        </w:r>
      </w:hyperlink>
    </w:p>
    <w:p w:rsidR="00A60103" w:rsidRPr="00FD749B" w:rsidRDefault="006503A3" w:rsidP="00A60103">
      <w:pPr>
        <w:pStyle w:val="12"/>
        <w:rPr>
          <w:rFonts w:ascii="Calibri" w:hAnsi="Calibri"/>
          <w:bCs w:val="0"/>
          <w:sz w:val="22"/>
          <w:szCs w:val="22"/>
        </w:rPr>
      </w:pPr>
      <w:hyperlink w:anchor="_Toc11674545" w:history="1">
        <w:r w:rsidR="00A60103" w:rsidRPr="00FD749B">
          <w:rPr>
            <w:rStyle w:val="ad"/>
          </w:rPr>
          <w:t>1.</w:t>
        </w:r>
        <w:r w:rsidR="00A60103" w:rsidRPr="00FD749B">
          <w:rPr>
            <w:rFonts w:ascii="Calibri" w:hAnsi="Calibri"/>
            <w:bCs w:val="0"/>
            <w:sz w:val="22"/>
            <w:szCs w:val="22"/>
          </w:rPr>
          <w:tab/>
        </w:r>
        <w:r w:rsidR="00A60103" w:rsidRPr="00FD749B">
          <w:rPr>
            <w:rStyle w:val="ad"/>
          </w:rPr>
          <w:t>Баланс территорий Поселения</w:t>
        </w:r>
        <w:r w:rsidR="00A60103" w:rsidRPr="00FD749B">
          <w:rPr>
            <w:webHidden/>
          </w:rPr>
          <w:tab/>
          <w:t>88</w:t>
        </w:r>
      </w:hyperlink>
    </w:p>
    <w:p w:rsidR="00A60103" w:rsidRPr="00FD749B" w:rsidRDefault="006503A3" w:rsidP="00A60103">
      <w:pPr>
        <w:pStyle w:val="12"/>
        <w:rPr>
          <w:rFonts w:ascii="Calibri" w:hAnsi="Calibri"/>
          <w:bCs w:val="0"/>
          <w:sz w:val="22"/>
          <w:szCs w:val="22"/>
        </w:rPr>
      </w:pPr>
      <w:hyperlink w:anchor="_Toc11674546" w:history="1">
        <w:r w:rsidR="00A60103" w:rsidRPr="00FD749B">
          <w:rPr>
            <w:rStyle w:val="ad"/>
          </w:rPr>
          <w:t>2.</w:t>
        </w:r>
        <w:r w:rsidR="00A60103" w:rsidRPr="00FD749B">
          <w:rPr>
            <w:rFonts w:ascii="Calibri" w:hAnsi="Calibri"/>
            <w:bCs w:val="0"/>
            <w:sz w:val="22"/>
            <w:szCs w:val="22"/>
          </w:rPr>
          <w:tab/>
        </w:r>
        <w:r w:rsidR="00A60103" w:rsidRPr="00FD749B">
          <w:rPr>
            <w:rStyle w:val="ad"/>
          </w:rPr>
          <w:t>Перечень сокращений</w:t>
        </w:r>
        <w:r w:rsidR="00A60103" w:rsidRPr="00FD749B">
          <w:rPr>
            <w:webHidden/>
          </w:rPr>
          <w:tab/>
          <w:t>90</w:t>
        </w:r>
      </w:hyperlink>
    </w:p>
    <w:p w:rsidR="00A60103" w:rsidRPr="00FD749B" w:rsidRDefault="006503A3" w:rsidP="00A60103">
      <w:r w:rsidRPr="00FD749B">
        <w:fldChar w:fldCharType="end"/>
      </w:r>
    </w:p>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Pr>
        <w:pStyle w:val="1"/>
        <w:spacing w:before="0"/>
        <w:ind w:right="-2"/>
        <w:contextualSpacing/>
        <w:jc w:val="center"/>
        <w:rPr>
          <w:rFonts w:ascii="Times New Roman" w:hAnsi="Times New Roman"/>
        </w:rPr>
      </w:pPr>
      <w:r w:rsidRPr="00FD749B">
        <w:rPr>
          <w:rFonts w:ascii="Times New Roman" w:hAnsi="Times New Roman"/>
        </w:rPr>
        <w:t>Введение</w:t>
      </w:r>
    </w:p>
    <w:p w:rsidR="00A60103" w:rsidRPr="00FD749B" w:rsidRDefault="00A60103" w:rsidP="00A60103">
      <w:pPr>
        <w:ind w:firstLine="567"/>
        <w:jc w:val="both"/>
      </w:pPr>
      <w:r w:rsidRPr="00FD749B">
        <w:t xml:space="preserve">Генеральный план Староторопскогго сельского поселения Западнодвинского района Тверской области разработан в соответствии с Градостроительным кодексом Российской Федерации и Законом Тверской области от 24.07.2012 N 77-ЗО (ред. от 11.03.2013) "О градостроительной деятельности на территории Тверской области". </w:t>
      </w:r>
    </w:p>
    <w:p w:rsidR="00A60103" w:rsidRPr="00FD749B" w:rsidRDefault="00A60103" w:rsidP="00A60103">
      <w:pPr>
        <w:autoSpaceDE w:val="0"/>
        <w:autoSpaceDN w:val="0"/>
        <w:adjustRightInd w:val="0"/>
        <w:ind w:firstLine="567"/>
        <w:jc w:val="both"/>
      </w:pPr>
      <w:r w:rsidRPr="00FD749B">
        <w:t>Подготовка проекта генерального плана осуществляется в соответствии с требованиями Градостроительного Кодекса Российской Федерации и с учетом региональных и местных нормативов градостроительного проектирования, результатов публичных слушаний по проекту генерального плана, а также с учетом предложений заинтересованных лиц.</w:t>
      </w:r>
    </w:p>
    <w:p w:rsidR="00A60103" w:rsidRPr="00FD749B" w:rsidRDefault="00A60103" w:rsidP="00A60103">
      <w:pPr>
        <w:ind w:firstLine="567"/>
        <w:jc w:val="both"/>
      </w:pPr>
      <w:r w:rsidRPr="00FD749B">
        <w:t xml:space="preserve">Материалы генерального плана Староторопского сельского поселения Западнодвинского района Тверской области сформированы в соответствии с требованиями Градостроительного кодекса. </w:t>
      </w:r>
    </w:p>
    <w:p w:rsidR="00A60103" w:rsidRPr="00FD749B" w:rsidRDefault="00A60103" w:rsidP="00A60103">
      <w:pPr>
        <w:ind w:firstLine="567"/>
        <w:jc w:val="both"/>
      </w:pPr>
      <w:r w:rsidRPr="00FD749B">
        <w:t xml:space="preserve">Основанием для разработки генерального плана Староторопского сельского поселения Западнодвинского района Тверской области является договор </w:t>
      </w:r>
      <w:r w:rsidRPr="000E1948">
        <w:rPr>
          <w:highlight w:val="yellow"/>
        </w:rPr>
        <w:t>№ 037 - ГП  от "12"  декабря  2013г.,</w:t>
      </w:r>
      <w:r w:rsidRPr="00FD749B">
        <w:t xml:space="preserve"> заключенный между ООО "ТИТАН-ПРОЕКТ" и Администрацией Староторопскогго сельского поселения Западнодвинского района Тверской области.</w:t>
      </w:r>
    </w:p>
    <w:p w:rsidR="00A60103" w:rsidRPr="00FD749B" w:rsidRDefault="00A60103" w:rsidP="00A60103">
      <w:pPr>
        <w:ind w:firstLine="567"/>
        <w:jc w:val="both"/>
      </w:pPr>
    </w:p>
    <w:p w:rsidR="00A60103" w:rsidRPr="00FD749B" w:rsidRDefault="00A60103" w:rsidP="00A60103">
      <w:pPr>
        <w:ind w:firstLine="567"/>
        <w:jc w:val="both"/>
      </w:pPr>
      <w:r w:rsidRPr="00FD749B">
        <w:t>Целью Генерального плана является:</w:t>
      </w:r>
    </w:p>
    <w:p w:rsidR="00A60103" w:rsidRPr="00FD749B" w:rsidRDefault="00A60103" w:rsidP="00100FC2">
      <w:pPr>
        <w:pStyle w:val="a5"/>
        <w:numPr>
          <w:ilvl w:val="0"/>
          <w:numId w:val="1"/>
        </w:numPr>
        <w:spacing w:after="0" w:line="240" w:lineRule="auto"/>
        <w:ind w:left="0" w:firstLine="567"/>
        <w:contextualSpacing w:val="0"/>
        <w:jc w:val="both"/>
      </w:pPr>
      <w:r w:rsidRPr="00FD749B">
        <w:t xml:space="preserve"> утверждения границ населенных пунктов Староторопского сельского поселения Западнодвинского района;</w:t>
      </w:r>
    </w:p>
    <w:p w:rsidR="00A60103" w:rsidRPr="00FD749B" w:rsidRDefault="00A60103" w:rsidP="00100FC2">
      <w:pPr>
        <w:pStyle w:val="a5"/>
        <w:numPr>
          <w:ilvl w:val="0"/>
          <w:numId w:val="1"/>
        </w:numPr>
        <w:spacing w:after="0" w:line="240" w:lineRule="auto"/>
        <w:ind w:left="0" w:firstLine="567"/>
        <w:contextualSpacing w:val="0"/>
        <w:jc w:val="both"/>
      </w:pPr>
      <w:r w:rsidRPr="00FD749B">
        <w:t xml:space="preserve"> установления функционального зонирования территории;</w:t>
      </w:r>
    </w:p>
    <w:p w:rsidR="00A60103" w:rsidRPr="00FD749B" w:rsidRDefault="00A60103" w:rsidP="00100FC2">
      <w:pPr>
        <w:pStyle w:val="a5"/>
        <w:numPr>
          <w:ilvl w:val="0"/>
          <w:numId w:val="1"/>
        </w:numPr>
        <w:spacing w:after="0" w:line="240" w:lineRule="auto"/>
        <w:ind w:left="0" w:firstLine="567"/>
        <w:contextualSpacing w:val="0"/>
        <w:jc w:val="both"/>
      </w:pPr>
      <w:r w:rsidRPr="00FD749B">
        <w:t xml:space="preserve"> определение границ территорий планируемого размещения объектов капитального строительства.</w:t>
      </w:r>
    </w:p>
    <w:p w:rsidR="00A60103" w:rsidRPr="00FD749B" w:rsidRDefault="00A60103" w:rsidP="00A60103">
      <w:pPr>
        <w:pStyle w:val="a5"/>
        <w:ind w:left="0" w:firstLine="567"/>
        <w:jc w:val="both"/>
      </w:pPr>
    </w:p>
    <w:p w:rsidR="00A60103" w:rsidRPr="00FD749B" w:rsidRDefault="00A60103" w:rsidP="00A60103">
      <w:pPr>
        <w:ind w:firstLine="567"/>
        <w:jc w:val="both"/>
      </w:pPr>
      <w:r w:rsidRPr="00FD749B">
        <w:t xml:space="preserve">Данный проект выполнен на основании Технического задания на выполнение работ по разработке Генерального плана Староторопского сельского поселения Западнодвинского района Тверской области. Изменения в Генплан внесены на основании предоставленной информации. </w:t>
      </w:r>
    </w:p>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Pr>
        <w:jc w:val="center"/>
      </w:pPr>
    </w:p>
    <w:p w:rsidR="00A60103" w:rsidRPr="00FD749B" w:rsidRDefault="00A60103" w:rsidP="00100FC2">
      <w:pPr>
        <w:pStyle w:val="1"/>
        <w:numPr>
          <w:ilvl w:val="0"/>
          <w:numId w:val="2"/>
        </w:numPr>
        <w:spacing w:before="0" w:after="240"/>
        <w:ind w:left="1134" w:hanging="567"/>
        <w:jc w:val="center"/>
        <w:rPr>
          <w:rFonts w:ascii="Times New Roman" w:hAnsi="Times New Roman"/>
        </w:rPr>
      </w:pPr>
      <w:bookmarkStart w:id="0" w:name="_Toc11677647"/>
      <w:r w:rsidRPr="00FD749B">
        <w:rPr>
          <w:rFonts w:ascii="Times New Roman" w:hAnsi="Times New Roman"/>
        </w:rPr>
        <w:lastRenderedPageBreak/>
        <w:t>Основные положения создания генерального плана</w:t>
      </w:r>
      <w:bookmarkEnd w:id="0"/>
    </w:p>
    <w:p w:rsidR="00A60103" w:rsidRPr="00FD749B" w:rsidRDefault="00A60103" w:rsidP="00100FC2">
      <w:pPr>
        <w:pStyle w:val="1"/>
        <w:numPr>
          <w:ilvl w:val="0"/>
          <w:numId w:val="3"/>
        </w:numPr>
        <w:spacing w:before="0"/>
        <w:ind w:left="0" w:firstLine="0"/>
        <w:contextualSpacing/>
        <w:jc w:val="center"/>
        <w:rPr>
          <w:rFonts w:ascii="Times New Roman" w:hAnsi="Times New Roman"/>
          <w:sz w:val="28"/>
        </w:rPr>
      </w:pPr>
      <w:bookmarkStart w:id="1" w:name="_Toc11677648"/>
      <w:r w:rsidRPr="00FD749B">
        <w:rPr>
          <w:rFonts w:ascii="Times New Roman" w:hAnsi="Times New Roman"/>
          <w:sz w:val="28"/>
        </w:rPr>
        <w:t>Общие положения</w:t>
      </w:r>
      <w:bookmarkEnd w:id="1"/>
    </w:p>
    <w:p w:rsidR="00A60103" w:rsidRPr="00FD749B" w:rsidRDefault="00A60103" w:rsidP="00A60103">
      <w:pPr>
        <w:ind w:firstLine="567"/>
        <w:jc w:val="both"/>
      </w:pPr>
      <w:r w:rsidRPr="00FD749B">
        <w:t>Проект Генерального плана Староторопского сельского поселения Западнодвинского района Тверской области разработан в соответствии с Градостроительным кодексом РФ и Законом Тверской области от 24.07.2012 N 77-ЗО (ред. от 10.03.2017) "О градостроительной деятельности на территории Тверской области".</w:t>
      </w:r>
    </w:p>
    <w:p w:rsidR="00A60103" w:rsidRPr="00FD749B" w:rsidRDefault="00A60103" w:rsidP="00A60103">
      <w:pPr>
        <w:ind w:firstLine="567"/>
        <w:jc w:val="both"/>
      </w:pPr>
      <w:r w:rsidRPr="00FD749B">
        <w:t>Подготовка проекта осуществляется в соответствии с требованиями Градостроительного Кодекса Российской Федерации и с учетом региональных и местных нормативов градостроительного проектирования, результатов публичных слушаний по проекту генерального плана, а также с учетом предложений заинтересованных лиц.</w:t>
      </w:r>
    </w:p>
    <w:p w:rsidR="00A60103" w:rsidRPr="00FD749B" w:rsidRDefault="00A60103" w:rsidP="00A60103">
      <w:pPr>
        <w:ind w:firstLine="567"/>
        <w:jc w:val="both"/>
      </w:pPr>
      <w:r w:rsidRPr="00FD749B">
        <w:t xml:space="preserve">Материалы генерального плана сформированы в соответствии с требованиями Градостроительного кодекса. </w:t>
      </w:r>
    </w:p>
    <w:p w:rsidR="00A60103" w:rsidRPr="00FD749B" w:rsidRDefault="00A60103" w:rsidP="00A60103">
      <w:pPr>
        <w:ind w:firstLine="567"/>
        <w:contextualSpacing/>
        <w:jc w:val="both"/>
      </w:pPr>
      <w:r w:rsidRPr="00FD749B">
        <w:t>В соответствии со статьей 9 Градостроительного Кодекса Российской Федерации  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A60103" w:rsidRPr="00FD749B" w:rsidRDefault="00A60103" w:rsidP="00A60103">
      <w:pPr>
        <w:pStyle w:val="ae"/>
        <w:spacing w:before="0" w:after="0"/>
      </w:pPr>
      <w:r w:rsidRPr="00FD749B">
        <w:t>Мероприятия по территориальному планированию в генеральном плане по последовательности их выполнения разделены на два проектных этапа:</w:t>
      </w:r>
    </w:p>
    <w:p w:rsidR="00A60103" w:rsidRPr="00FD749B" w:rsidRDefault="00A60103" w:rsidP="00A60103">
      <w:pPr>
        <w:tabs>
          <w:tab w:val="left" w:pos="1418"/>
        </w:tabs>
        <w:ind w:firstLine="567"/>
        <w:contextualSpacing/>
        <w:jc w:val="both"/>
      </w:pPr>
      <w:r w:rsidRPr="00FD749B">
        <w:t xml:space="preserve">I этап </w:t>
      </w:r>
      <w:r w:rsidRPr="00FD749B">
        <w:tab/>
        <w:t xml:space="preserve">– до 2024 года – 1 очередь </w:t>
      </w:r>
    </w:p>
    <w:p w:rsidR="00A60103" w:rsidRPr="00FD749B" w:rsidRDefault="00A60103" w:rsidP="00A60103">
      <w:pPr>
        <w:tabs>
          <w:tab w:val="left" w:pos="1418"/>
        </w:tabs>
        <w:ind w:firstLine="567"/>
        <w:contextualSpacing/>
        <w:jc w:val="both"/>
      </w:pPr>
      <w:r w:rsidRPr="00FD749B">
        <w:t xml:space="preserve">II этап </w:t>
      </w:r>
      <w:r w:rsidRPr="00FD749B">
        <w:tab/>
        <w:t>– с 2024 года до 2039 года – расчетный срок.</w:t>
      </w:r>
    </w:p>
    <w:p w:rsidR="00A60103" w:rsidRPr="00FD749B" w:rsidRDefault="00A60103" w:rsidP="00A60103">
      <w:pPr>
        <w:ind w:firstLine="567"/>
        <w:contextualSpacing/>
        <w:jc w:val="both"/>
      </w:pPr>
    </w:p>
    <w:p w:rsidR="00A60103" w:rsidRPr="00FD749B" w:rsidRDefault="00A60103" w:rsidP="00A60103">
      <w:pPr>
        <w:pStyle w:val="ae"/>
        <w:spacing w:before="0" w:after="0"/>
      </w:pPr>
      <w:r w:rsidRPr="00FD749B">
        <w:t>При разработке генерального плана были использованы следующие материалы:</w:t>
      </w:r>
    </w:p>
    <w:p w:rsidR="00A60103" w:rsidRPr="00FD749B" w:rsidRDefault="00A60103" w:rsidP="00100FC2">
      <w:pPr>
        <w:pStyle w:val="ae"/>
        <w:numPr>
          <w:ilvl w:val="0"/>
          <w:numId w:val="4"/>
        </w:numPr>
        <w:spacing w:before="0" w:after="0"/>
        <w:ind w:left="0" w:firstLine="567"/>
      </w:pPr>
      <w:r w:rsidRPr="00FD749B">
        <w:t xml:space="preserve"> Схема территориального планирования Тверской области, 2012 год (утверждена постановлением Правительства Тверской области № 806-пп от 25.12.2012);</w:t>
      </w:r>
    </w:p>
    <w:p w:rsidR="00A60103" w:rsidRPr="00FD749B" w:rsidRDefault="00A60103" w:rsidP="00100FC2">
      <w:pPr>
        <w:pStyle w:val="ae"/>
        <w:numPr>
          <w:ilvl w:val="0"/>
          <w:numId w:val="4"/>
        </w:numPr>
        <w:spacing w:before="0" w:after="0"/>
        <w:ind w:left="0" w:firstLine="567"/>
      </w:pPr>
      <w:r w:rsidRPr="00FD749B">
        <w:t xml:space="preserve"> Схема территориального планирования Западнодвинского муниципального района Тверской области (утверждена решением Собрания депутатов Западнодвинского района Тверской области №4 от 07.03.2012);</w:t>
      </w:r>
    </w:p>
    <w:p w:rsidR="00A60103" w:rsidRPr="00FD749B" w:rsidRDefault="00A60103" w:rsidP="00100FC2">
      <w:pPr>
        <w:pStyle w:val="ae"/>
        <w:numPr>
          <w:ilvl w:val="0"/>
          <w:numId w:val="4"/>
        </w:numPr>
        <w:spacing w:before="0" w:after="0"/>
        <w:ind w:left="0" w:firstLine="567"/>
      </w:pPr>
      <w:r w:rsidRPr="00FD749B">
        <w:t xml:space="preserve"> Региональные нормативы градостроительного проектирования Тверской области, 2012 год (утверждены и введены в действие постановлением Администрации Тверской области «Об утверждении областных нормативов градостроительного проектирования Тверской области » № 283-па от 14.06.2011); </w:t>
      </w:r>
    </w:p>
    <w:p w:rsidR="00A60103" w:rsidRPr="00FD749B" w:rsidRDefault="00A60103" w:rsidP="00100FC2">
      <w:pPr>
        <w:pStyle w:val="ae"/>
        <w:numPr>
          <w:ilvl w:val="0"/>
          <w:numId w:val="4"/>
        </w:numPr>
        <w:tabs>
          <w:tab w:val="left" w:pos="567"/>
        </w:tabs>
        <w:spacing w:before="0" w:after="0"/>
        <w:ind w:left="0" w:firstLine="567"/>
      </w:pPr>
      <w:r w:rsidRPr="00FD749B">
        <w:t xml:space="preserve"> Программы комплексного социально-экономического развития Западнодвинского района.</w:t>
      </w:r>
    </w:p>
    <w:p w:rsidR="00A60103" w:rsidRPr="00FD749B" w:rsidRDefault="00A60103" w:rsidP="00A60103">
      <w:pPr>
        <w:ind w:firstLine="567"/>
        <w:contextualSpacing/>
        <w:jc w:val="both"/>
      </w:pPr>
    </w:p>
    <w:p w:rsidR="00A60103" w:rsidRPr="00FD749B" w:rsidRDefault="00A60103" w:rsidP="00A60103">
      <w:pPr>
        <w:pStyle w:val="ae"/>
        <w:spacing w:before="0" w:after="0"/>
      </w:pPr>
      <w:r w:rsidRPr="00FD749B">
        <w:rPr>
          <w:b/>
          <w:i/>
        </w:rPr>
        <w:t>Программы комплексного социально-экономического развития Западнодвинского района:</w:t>
      </w:r>
      <w:r w:rsidRPr="00FD749B">
        <w:t xml:space="preserve"> </w:t>
      </w:r>
    </w:p>
    <w:p w:rsidR="00A60103" w:rsidRPr="00FD749B" w:rsidRDefault="00A60103" w:rsidP="00A60103">
      <w:pPr>
        <w:ind w:firstLine="567"/>
        <w:contextualSpacing/>
        <w:jc w:val="both"/>
      </w:pPr>
      <w:r w:rsidRPr="00FD749B">
        <w:t>1. Муниципальная программа Западнодвинского района Тверской области «Развитие системы образования» на 2018-2023 годы;</w:t>
      </w:r>
    </w:p>
    <w:p w:rsidR="00A60103" w:rsidRPr="00FD749B" w:rsidRDefault="00A60103" w:rsidP="00A60103">
      <w:pPr>
        <w:ind w:firstLine="567"/>
        <w:contextualSpacing/>
        <w:jc w:val="both"/>
      </w:pPr>
      <w:r w:rsidRPr="00FD749B">
        <w:lastRenderedPageBreak/>
        <w:t>2. Муниципальная программа Западнодвинского района Тверской области «Развитие культуры» на 2018-2023 годы;</w:t>
      </w:r>
    </w:p>
    <w:p w:rsidR="00A60103" w:rsidRPr="00FD749B" w:rsidRDefault="00A60103" w:rsidP="00A60103">
      <w:pPr>
        <w:ind w:firstLine="567"/>
        <w:contextualSpacing/>
        <w:jc w:val="both"/>
      </w:pPr>
      <w:r w:rsidRPr="00FD749B">
        <w:t>3. Муниципальная программа Западнодвинского района Тверской области «Развитие физической культуры и спорта» на 2018-2023 годы;</w:t>
      </w:r>
    </w:p>
    <w:p w:rsidR="00A60103" w:rsidRPr="00FD749B" w:rsidRDefault="00A60103" w:rsidP="00A60103">
      <w:pPr>
        <w:ind w:firstLine="567"/>
        <w:contextualSpacing/>
        <w:jc w:val="both"/>
      </w:pPr>
      <w:r w:rsidRPr="00FD749B">
        <w:t>4. Муниципальная программа Западнодвинского района Тверской области «Молодежная и социальная политика» на 2018-2023 годы»;</w:t>
      </w:r>
    </w:p>
    <w:p w:rsidR="00A60103" w:rsidRPr="00FD749B" w:rsidRDefault="00A60103" w:rsidP="00A60103">
      <w:pPr>
        <w:ind w:firstLine="567"/>
        <w:contextualSpacing/>
        <w:jc w:val="both"/>
      </w:pPr>
      <w:r w:rsidRPr="00FD749B">
        <w:t>5. Муниципальная программа Западнодвинского района Тверской области «Развитие экономики» на 2018-2023 годы;</w:t>
      </w:r>
    </w:p>
    <w:p w:rsidR="00A60103" w:rsidRPr="00FD749B" w:rsidRDefault="00A60103" w:rsidP="00A60103">
      <w:pPr>
        <w:ind w:firstLine="567"/>
        <w:contextualSpacing/>
        <w:jc w:val="both"/>
      </w:pPr>
      <w:r w:rsidRPr="00FD749B">
        <w:t>6. Муниципальная программа Западнодвинского района Тверской области «Развитие дорожного хозяйства, общественного транспорта и жилищно-коммунального хозяйства» на 2018-2023 годы;</w:t>
      </w:r>
    </w:p>
    <w:p w:rsidR="00A60103" w:rsidRPr="00FD749B" w:rsidRDefault="00A60103" w:rsidP="00A60103">
      <w:pPr>
        <w:ind w:firstLine="567"/>
        <w:contextualSpacing/>
        <w:jc w:val="both"/>
      </w:pPr>
      <w:r w:rsidRPr="00FD749B">
        <w:t>7. Муниципальная программа Западнодвинского района Тверской области «Управление муниципальным имуществом и земельными отношениями» на 2018-2023 годы;</w:t>
      </w:r>
    </w:p>
    <w:p w:rsidR="00A60103" w:rsidRPr="00FD749B" w:rsidRDefault="00A60103" w:rsidP="00A60103">
      <w:pPr>
        <w:ind w:firstLine="567"/>
        <w:contextualSpacing/>
        <w:jc w:val="both"/>
      </w:pPr>
      <w:r w:rsidRPr="00FD749B">
        <w:t>8. Муниципальная программа Западнодвинского района Тверской области «Муниципальное управление» на 2018-2023 годы;</w:t>
      </w:r>
    </w:p>
    <w:p w:rsidR="00A60103" w:rsidRPr="00FD749B" w:rsidRDefault="00A60103" w:rsidP="00A60103">
      <w:pPr>
        <w:ind w:firstLine="567"/>
        <w:contextualSpacing/>
        <w:jc w:val="both"/>
      </w:pPr>
      <w:r w:rsidRPr="00FD749B">
        <w:t>9. Муниципальная программа Западнодвинского района Тверской области «Управление финансами» на 2018-2023 годы;</w:t>
      </w:r>
    </w:p>
    <w:p w:rsidR="00A60103" w:rsidRPr="00FD749B" w:rsidRDefault="00A60103" w:rsidP="00A60103">
      <w:pPr>
        <w:ind w:firstLine="567"/>
        <w:contextualSpacing/>
        <w:jc w:val="both"/>
      </w:pPr>
    </w:p>
    <w:p w:rsidR="00A60103" w:rsidRPr="00FD749B" w:rsidRDefault="00A60103" w:rsidP="00A60103">
      <w:pPr>
        <w:ind w:firstLine="567"/>
        <w:contextualSpacing/>
        <w:jc w:val="both"/>
      </w:pPr>
      <w:r w:rsidRPr="00FD749B">
        <w:t>Генеральный план Староторопского сельского поселения Западнодвинского района Тверской области разработан на картографической основе в растровом виде М 1:10 000, в системе координат МСК-69.</w:t>
      </w:r>
    </w:p>
    <w:p w:rsidR="00A60103" w:rsidRPr="00FD749B" w:rsidRDefault="00A60103" w:rsidP="00A60103">
      <w:pPr>
        <w:tabs>
          <w:tab w:val="left" w:pos="1503"/>
        </w:tabs>
      </w:pPr>
    </w:p>
    <w:p w:rsidR="00A60103" w:rsidRPr="00FD749B" w:rsidRDefault="00A60103" w:rsidP="00A60103">
      <w:pPr>
        <w:pStyle w:val="1"/>
        <w:spacing w:before="0"/>
        <w:contextualSpacing/>
        <w:jc w:val="center"/>
        <w:rPr>
          <w:rFonts w:ascii="Times New Roman" w:hAnsi="Times New Roman"/>
          <w:sz w:val="28"/>
        </w:rPr>
      </w:pPr>
      <w:bookmarkStart w:id="2" w:name="_Toc11677649"/>
      <w:r w:rsidRPr="00FD749B">
        <w:rPr>
          <w:rFonts w:ascii="Times New Roman" w:hAnsi="Times New Roman"/>
          <w:sz w:val="28"/>
        </w:rPr>
        <w:t>1.2. Цели, задачи, принципы и результаты создания генерального плана</w:t>
      </w:r>
      <w:bookmarkEnd w:id="2"/>
    </w:p>
    <w:p w:rsidR="00A60103" w:rsidRPr="00FD749B" w:rsidRDefault="00A60103" w:rsidP="00A60103">
      <w:pPr>
        <w:ind w:firstLine="567"/>
        <w:contextualSpacing/>
        <w:jc w:val="both"/>
      </w:pPr>
      <w:r w:rsidRPr="00FD749B">
        <w:t>Целью подготовки генерального плана является планирование устойчивого социально-экономического развития Староторопского сельского поселения (далее – поселение) методами территориального планирования на основе рационального использования земель и их охраны, развития инженерной, транспортной и социальных инфраструктур, охраны природы, защиты территории от воздействия чрезвычайных ситуаций природного и техногенного воздействия, повышение эффективности управления территорией поселения.</w:t>
      </w:r>
    </w:p>
    <w:p w:rsidR="00A60103" w:rsidRPr="00FD749B" w:rsidRDefault="00A60103" w:rsidP="00A60103">
      <w:pPr>
        <w:ind w:firstLine="567"/>
        <w:contextualSpacing/>
        <w:jc w:val="both"/>
      </w:pPr>
      <w:r w:rsidRPr="00FD749B">
        <w:t>Генеральный план разрабатывается для решения следующих задач:</w:t>
      </w:r>
    </w:p>
    <w:p w:rsidR="00A60103" w:rsidRPr="00FD749B" w:rsidRDefault="00A60103" w:rsidP="00100FC2">
      <w:pPr>
        <w:numPr>
          <w:ilvl w:val="0"/>
          <w:numId w:val="5"/>
        </w:numPr>
        <w:tabs>
          <w:tab w:val="left" w:pos="993"/>
        </w:tabs>
        <w:autoSpaceDE w:val="0"/>
        <w:autoSpaceDN w:val="0"/>
        <w:adjustRightInd w:val="0"/>
        <w:spacing w:after="0" w:line="240" w:lineRule="auto"/>
        <w:ind w:left="0" w:firstLine="567"/>
        <w:jc w:val="both"/>
        <w:rPr>
          <w:rFonts w:eastAsia="Calibri"/>
        </w:rPr>
      </w:pPr>
      <w:r w:rsidRPr="00FD749B">
        <w:rPr>
          <w:rFonts w:eastAsia="Calibri"/>
        </w:rPr>
        <w:t>пространственная организация территории сельского поселения;</w:t>
      </w:r>
    </w:p>
    <w:p w:rsidR="00A60103" w:rsidRPr="00FD749B" w:rsidRDefault="00A60103" w:rsidP="00100FC2">
      <w:pPr>
        <w:numPr>
          <w:ilvl w:val="0"/>
          <w:numId w:val="5"/>
        </w:numPr>
        <w:tabs>
          <w:tab w:val="left" w:pos="993"/>
        </w:tabs>
        <w:autoSpaceDE w:val="0"/>
        <w:autoSpaceDN w:val="0"/>
        <w:adjustRightInd w:val="0"/>
        <w:spacing w:after="0" w:line="240" w:lineRule="auto"/>
        <w:ind w:left="0" w:firstLine="567"/>
        <w:jc w:val="both"/>
      </w:pPr>
      <w:r w:rsidRPr="00FD749B">
        <w:t>установление функционального зонирования территории;</w:t>
      </w:r>
    </w:p>
    <w:p w:rsidR="00A60103" w:rsidRPr="00FD749B" w:rsidRDefault="00A60103" w:rsidP="00100FC2">
      <w:pPr>
        <w:numPr>
          <w:ilvl w:val="0"/>
          <w:numId w:val="5"/>
        </w:numPr>
        <w:tabs>
          <w:tab w:val="left" w:pos="993"/>
        </w:tabs>
        <w:autoSpaceDE w:val="0"/>
        <w:autoSpaceDN w:val="0"/>
        <w:adjustRightInd w:val="0"/>
        <w:spacing w:after="0" w:line="240" w:lineRule="auto"/>
        <w:ind w:left="0" w:firstLine="567"/>
        <w:jc w:val="both"/>
      </w:pPr>
      <w:r w:rsidRPr="00FD749B">
        <w:t>установление градостроительных ограничений;</w:t>
      </w:r>
    </w:p>
    <w:p w:rsidR="00A60103" w:rsidRPr="00FD749B" w:rsidRDefault="00A60103" w:rsidP="00100FC2">
      <w:pPr>
        <w:numPr>
          <w:ilvl w:val="0"/>
          <w:numId w:val="5"/>
        </w:numPr>
        <w:tabs>
          <w:tab w:val="left" w:pos="993"/>
        </w:tabs>
        <w:autoSpaceDE w:val="0"/>
        <w:autoSpaceDN w:val="0"/>
        <w:adjustRightInd w:val="0"/>
        <w:spacing w:after="0" w:line="240" w:lineRule="auto"/>
        <w:ind w:left="0" w:firstLine="567"/>
        <w:jc w:val="both"/>
      </w:pPr>
      <w:r w:rsidRPr="00FD749B">
        <w:t>определение границ территорий планируемого размещения объектов капитального строительства;</w:t>
      </w:r>
    </w:p>
    <w:p w:rsidR="00A60103" w:rsidRPr="00FD749B" w:rsidRDefault="00A60103" w:rsidP="00100FC2">
      <w:pPr>
        <w:numPr>
          <w:ilvl w:val="0"/>
          <w:numId w:val="5"/>
        </w:numPr>
        <w:tabs>
          <w:tab w:val="left" w:pos="993"/>
        </w:tabs>
        <w:autoSpaceDE w:val="0"/>
        <w:autoSpaceDN w:val="0"/>
        <w:adjustRightInd w:val="0"/>
        <w:spacing w:after="0" w:line="240" w:lineRule="auto"/>
        <w:ind w:left="0" w:firstLine="567"/>
        <w:jc w:val="both"/>
      </w:pPr>
      <w:r w:rsidRPr="00FD749B">
        <w:t>установление проектных границ населенных пунктов.</w:t>
      </w:r>
    </w:p>
    <w:p w:rsidR="00A60103" w:rsidRPr="00FD749B" w:rsidRDefault="00A60103" w:rsidP="00A60103">
      <w:pPr>
        <w:ind w:firstLine="567"/>
        <w:contextualSpacing/>
        <w:jc w:val="both"/>
      </w:pPr>
    </w:p>
    <w:p w:rsidR="00A60103" w:rsidRPr="00FD749B" w:rsidRDefault="00A60103" w:rsidP="00A60103">
      <w:pPr>
        <w:ind w:firstLine="567"/>
        <w:contextualSpacing/>
        <w:jc w:val="both"/>
        <w:rPr>
          <w:b/>
          <w:bCs/>
        </w:rPr>
      </w:pPr>
      <w:r w:rsidRPr="00FD749B">
        <w:rPr>
          <w:b/>
          <w:bCs/>
        </w:rPr>
        <w:t>В соответствии с целями и задачами, разработка генерального плана поселения проводится в рамках нескольких основных принципов:</w:t>
      </w:r>
    </w:p>
    <w:p w:rsidR="00A60103" w:rsidRPr="00FD749B" w:rsidRDefault="00A60103" w:rsidP="00100FC2">
      <w:pPr>
        <w:numPr>
          <w:ilvl w:val="0"/>
          <w:numId w:val="6"/>
        </w:numPr>
        <w:tabs>
          <w:tab w:val="clear" w:pos="1212"/>
          <w:tab w:val="left" w:pos="851"/>
        </w:tabs>
        <w:spacing w:after="0" w:line="240" w:lineRule="auto"/>
        <w:ind w:left="0" w:firstLine="567"/>
        <w:contextualSpacing/>
        <w:jc w:val="both"/>
      </w:pPr>
      <w:r w:rsidRPr="00FD749B">
        <w:t>принцип комплексного развития, который предусматривает взаимосвязанное развитие поселения с другими прилегающими территориями;</w:t>
      </w:r>
    </w:p>
    <w:p w:rsidR="00A60103" w:rsidRPr="00FD749B" w:rsidRDefault="00A60103" w:rsidP="00100FC2">
      <w:pPr>
        <w:numPr>
          <w:ilvl w:val="0"/>
          <w:numId w:val="6"/>
        </w:numPr>
        <w:tabs>
          <w:tab w:val="clear" w:pos="1212"/>
          <w:tab w:val="left" w:pos="851"/>
        </w:tabs>
        <w:spacing w:after="0" w:line="240" w:lineRule="auto"/>
        <w:ind w:left="0" w:firstLine="567"/>
        <w:contextualSpacing/>
        <w:jc w:val="both"/>
      </w:pPr>
      <w:r w:rsidRPr="00FD749B">
        <w:t>принцип природно-исторического развития, который предусматривает формирование проектных предложений, исходя из характерных особенностей ландшафта и истории освоения территории;</w:t>
      </w:r>
    </w:p>
    <w:p w:rsidR="00A60103" w:rsidRPr="00FD749B" w:rsidRDefault="00A60103" w:rsidP="00100FC2">
      <w:pPr>
        <w:numPr>
          <w:ilvl w:val="0"/>
          <w:numId w:val="6"/>
        </w:numPr>
        <w:tabs>
          <w:tab w:val="clear" w:pos="1212"/>
          <w:tab w:val="left" w:pos="851"/>
        </w:tabs>
        <w:spacing w:after="0" w:line="240" w:lineRule="auto"/>
        <w:ind w:left="0" w:firstLine="567"/>
        <w:contextualSpacing/>
        <w:jc w:val="both"/>
      </w:pPr>
      <w:r w:rsidRPr="00FD749B">
        <w:t>принцип сохранения социально-экономической многоукладности общества   пред</w:t>
      </w:r>
      <w:r w:rsidRPr="00FD749B">
        <w:lastRenderedPageBreak/>
        <w:t xml:space="preserve">усматривает разработку стратегий социально-экономического развития территорий на основе сбалансированного сосуществования форм и объектов традиционного, индустриального и постиндустриального общества. </w:t>
      </w:r>
    </w:p>
    <w:p w:rsidR="00A60103" w:rsidRPr="00FD749B" w:rsidRDefault="00A60103" w:rsidP="00100FC2">
      <w:pPr>
        <w:numPr>
          <w:ilvl w:val="0"/>
          <w:numId w:val="6"/>
        </w:numPr>
        <w:tabs>
          <w:tab w:val="clear" w:pos="1212"/>
          <w:tab w:val="left" w:pos="851"/>
        </w:tabs>
        <w:spacing w:after="0" w:line="240" w:lineRule="auto"/>
        <w:ind w:left="0" w:firstLine="567"/>
        <w:contextualSpacing/>
        <w:jc w:val="both"/>
      </w:pPr>
      <w:r w:rsidRPr="00FD749B">
        <w:t>принцип использования современных технологий предусматривает разработку проектов в оболочке геоинформационной системы (далее ГИС), которая позволяет эффективно связывать разнообразную информацию с конкретной территорией и периодом времени;</w:t>
      </w:r>
    </w:p>
    <w:p w:rsidR="00A60103" w:rsidRPr="00FD749B" w:rsidRDefault="00A60103" w:rsidP="00100FC2">
      <w:pPr>
        <w:numPr>
          <w:ilvl w:val="0"/>
          <w:numId w:val="6"/>
        </w:numPr>
        <w:tabs>
          <w:tab w:val="clear" w:pos="1212"/>
          <w:tab w:val="left" w:pos="851"/>
        </w:tabs>
        <w:spacing w:after="0" w:line="240" w:lineRule="auto"/>
        <w:ind w:left="0" w:firstLine="567"/>
        <w:contextualSpacing/>
        <w:jc w:val="both"/>
      </w:pPr>
      <w:r w:rsidRPr="00FD749B">
        <w:t>принцип публичности разработки предусматривает обсуждение проекта с общественностью и в средствах массовой информации.</w:t>
      </w:r>
    </w:p>
    <w:p w:rsidR="00A60103" w:rsidRPr="00FD749B" w:rsidRDefault="00A60103" w:rsidP="00A60103">
      <w:pPr>
        <w:ind w:firstLine="567"/>
        <w:contextualSpacing/>
        <w:jc w:val="both"/>
        <w:rPr>
          <w:b/>
          <w:bCs/>
        </w:rPr>
      </w:pPr>
      <w:r w:rsidRPr="00FD749B">
        <w:rPr>
          <w:b/>
          <w:bCs/>
        </w:rPr>
        <w:t>Результатом создания генерального плана поселения является комплект документов и электронных материалов, который позволяет:</w:t>
      </w:r>
    </w:p>
    <w:p w:rsidR="00A60103" w:rsidRPr="00FD749B" w:rsidRDefault="00A60103" w:rsidP="00100FC2">
      <w:pPr>
        <w:numPr>
          <w:ilvl w:val="0"/>
          <w:numId w:val="7"/>
        </w:numPr>
        <w:tabs>
          <w:tab w:val="left" w:pos="851"/>
        </w:tabs>
        <w:spacing w:after="0" w:line="240" w:lineRule="auto"/>
        <w:ind w:left="0" w:firstLine="567"/>
        <w:contextualSpacing/>
        <w:jc w:val="both"/>
      </w:pPr>
      <w:r w:rsidRPr="00FD749B">
        <w:t>оперативно и эффективно управлять территорией;</w:t>
      </w:r>
    </w:p>
    <w:p w:rsidR="00A60103" w:rsidRPr="00FD749B" w:rsidRDefault="00A60103" w:rsidP="00100FC2">
      <w:pPr>
        <w:numPr>
          <w:ilvl w:val="0"/>
          <w:numId w:val="7"/>
        </w:numPr>
        <w:tabs>
          <w:tab w:val="left" w:pos="851"/>
        </w:tabs>
        <w:spacing w:after="0" w:line="240" w:lineRule="auto"/>
        <w:ind w:left="0" w:firstLine="567"/>
        <w:contextualSpacing/>
        <w:jc w:val="both"/>
      </w:pPr>
      <w:r w:rsidRPr="00FD749B">
        <w:t>вести мониторинг и планировать развитие территории за счет использования возможностей геоинформационных систем;</w:t>
      </w:r>
    </w:p>
    <w:p w:rsidR="00A60103" w:rsidRPr="00FD749B" w:rsidRDefault="00A60103" w:rsidP="00100FC2">
      <w:pPr>
        <w:numPr>
          <w:ilvl w:val="0"/>
          <w:numId w:val="7"/>
        </w:numPr>
        <w:tabs>
          <w:tab w:val="left" w:pos="851"/>
        </w:tabs>
        <w:spacing w:after="0" w:line="240" w:lineRule="auto"/>
        <w:ind w:left="0" w:firstLine="567"/>
        <w:contextualSpacing/>
        <w:jc w:val="both"/>
      </w:pPr>
      <w:r w:rsidRPr="00FD749B">
        <w:t xml:space="preserve">эффективно обмениваться информацией в системе государственного управления и отчетности; </w:t>
      </w:r>
    </w:p>
    <w:p w:rsidR="00A60103" w:rsidRPr="00FD749B" w:rsidRDefault="00A60103" w:rsidP="00100FC2">
      <w:pPr>
        <w:numPr>
          <w:ilvl w:val="0"/>
          <w:numId w:val="7"/>
        </w:numPr>
        <w:tabs>
          <w:tab w:val="left" w:pos="851"/>
        </w:tabs>
        <w:spacing w:after="0" w:line="240" w:lineRule="auto"/>
        <w:ind w:left="0" w:firstLine="567"/>
        <w:contextualSpacing/>
        <w:jc w:val="both"/>
      </w:pPr>
      <w:r w:rsidRPr="00FD749B">
        <w:t>использовать информацию о поселении для размещения в средствах массовой информации для привлечения инвестиций.</w:t>
      </w:r>
    </w:p>
    <w:p w:rsidR="00A60103" w:rsidRPr="00FD749B" w:rsidRDefault="00A60103" w:rsidP="00A60103">
      <w:pPr>
        <w:tabs>
          <w:tab w:val="left" w:pos="1503"/>
        </w:tabs>
        <w:ind w:firstLine="567"/>
      </w:pPr>
    </w:p>
    <w:p w:rsidR="00A60103" w:rsidRPr="00FD749B" w:rsidRDefault="00A60103" w:rsidP="00A60103">
      <w:pPr>
        <w:tabs>
          <w:tab w:val="left" w:pos="1503"/>
        </w:tabs>
        <w:ind w:firstLine="567"/>
      </w:pPr>
    </w:p>
    <w:p w:rsidR="00A60103" w:rsidRPr="00FD749B" w:rsidRDefault="00A60103" w:rsidP="00A60103">
      <w:pPr>
        <w:ind w:firstLine="567"/>
        <w:contextualSpacing/>
        <w:jc w:val="both"/>
      </w:pPr>
    </w:p>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Pr>
        <w:pStyle w:val="1"/>
        <w:spacing w:before="0" w:after="0"/>
        <w:jc w:val="center"/>
        <w:rPr>
          <w:rFonts w:ascii="Times New Roman" w:hAnsi="Times New Roman"/>
          <w:kern w:val="0"/>
        </w:rPr>
      </w:pPr>
      <w:bookmarkStart w:id="3" w:name="_Toc11677650"/>
      <w:r>
        <w:rPr>
          <w:rFonts w:ascii="Times New Roman" w:hAnsi="Times New Roman"/>
          <w:kern w:val="0"/>
        </w:rPr>
        <w:lastRenderedPageBreak/>
        <w:t>2</w:t>
      </w:r>
      <w:r w:rsidRPr="00FD749B">
        <w:rPr>
          <w:rFonts w:ascii="Times New Roman" w:hAnsi="Times New Roman"/>
          <w:kern w:val="0"/>
        </w:rPr>
        <w:t>. Общие сведения о Западнодвинском районе и Староторопском сельском поселении</w:t>
      </w:r>
      <w:bookmarkStart w:id="4" w:name="_Toc252781927"/>
      <w:bookmarkStart w:id="5" w:name="_Toc252782218"/>
      <w:bookmarkStart w:id="6" w:name="_Toc252782311"/>
      <w:bookmarkStart w:id="7" w:name="_Toc252782542"/>
      <w:bookmarkStart w:id="8" w:name="_Toc252782718"/>
      <w:bookmarkStart w:id="9" w:name="_Toc252782988"/>
      <w:bookmarkStart w:id="10" w:name="_Toc252783403"/>
      <w:bookmarkStart w:id="11" w:name="_Toc252783734"/>
      <w:bookmarkStart w:id="12" w:name="_Toc252870260"/>
      <w:bookmarkStart w:id="13" w:name="_Toc252870384"/>
      <w:bookmarkStart w:id="14" w:name="_Toc252870503"/>
      <w:bookmarkStart w:id="15" w:name="_Toc256691828"/>
      <w:bookmarkStart w:id="16" w:name="_Toc256772929"/>
      <w:bookmarkStart w:id="17" w:name="_Toc258494477"/>
      <w:bookmarkStart w:id="18" w:name="_Toc259635090"/>
      <w:bookmarkStart w:id="19" w:name="_Toc260041657"/>
      <w:bookmarkStart w:id="20" w:name="_Toc260041770"/>
      <w:bookmarkStart w:id="21" w:name="_Toc260041882"/>
      <w:bookmarkStart w:id="22" w:name="_Toc260041994"/>
      <w:bookmarkStart w:id="23" w:name="_Toc260042104"/>
      <w:bookmarkStart w:id="24" w:name="_Toc260042215"/>
      <w:bookmarkStart w:id="25" w:name="_Toc260042325"/>
      <w:bookmarkStart w:id="26" w:name="_Toc260042433"/>
      <w:bookmarkStart w:id="27" w:name="_Toc260062346"/>
      <w:bookmarkStart w:id="28" w:name="_Toc260062453"/>
      <w:bookmarkStart w:id="29" w:name="_Toc260303380"/>
      <w:bookmarkStart w:id="30" w:name="_Toc261011745"/>
      <w:bookmarkStart w:id="31" w:name="_Toc262115843"/>
      <w:bookmarkStart w:id="32" w:name="_Toc262118152"/>
      <w:bookmarkStart w:id="33" w:name="_Toc262118250"/>
      <w:bookmarkStart w:id="34" w:name="_Toc262118493"/>
      <w:bookmarkStart w:id="35" w:name="_Toc263684235"/>
      <w:bookmarkStart w:id="36" w:name="_Toc266777121"/>
      <w:bookmarkStart w:id="37" w:name="_Toc266783835"/>
      <w:bookmarkStart w:id="38" w:name="_Toc266783928"/>
      <w:bookmarkStart w:id="39" w:name="_Toc266784020"/>
      <w:bookmarkStart w:id="40" w:name="_Toc266784112"/>
      <w:bookmarkStart w:id="41" w:name="_Toc266784205"/>
      <w:bookmarkStart w:id="42" w:name="_Toc266784298"/>
      <w:bookmarkStart w:id="43" w:name="_Toc266784391"/>
      <w:bookmarkStart w:id="44" w:name="_Toc266784484"/>
      <w:bookmarkStart w:id="45" w:name="_Toc266784577"/>
      <w:bookmarkStart w:id="46" w:name="_Toc266784670"/>
      <w:bookmarkStart w:id="47" w:name="_Toc266784763"/>
      <w:bookmarkStart w:id="48" w:name="_Toc266784858"/>
      <w:bookmarkStart w:id="49" w:name="_Toc266784951"/>
      <w:bookmarkStart w:id="50" w:name="_Toc266785133"/>
      <w:bookmarkStart w:id="51" w:name="_Toc266787586"/>
      <w:bookmarkStart w:id="52" w:name="_Toc269302572"/>
      <w:bookmarkStart w:id="53" w:name="_Toc274293299"/>
      <w:bookmarkStart w:id="54" w:name="_Toc274293392"/>
      <w:bookmarkStart w:id="55" w:name="_Toc346884867"/>
      <w:bookmarkStart w:id="56" w:name="_Toc346884961"/>
      <w:bookmarkStart w:id="57" w:name="_Toc252782219"/>
      <w:bookmarkStart w:id="58" w:name="_Toc252782312"/>
      <w:bookmarkStart w:id="59" w:name="_Toc252782543"/>
      <w:bookmarkStart w:id="60" w:name="_Toc252782719"/>
      <w:bookmarkStart w:id="61" w:name="_Toc252782989"/>
      <w:bookmarkStart w:id="62" w:name="_Toc252783404"/>
      <w:bookmarkStart w:id="63" w:name="_Toc252783735"/>
      <w:bookmarkStart w:id="64" w:name="_Toc252870261"/>
      <w:bookmarkStart w:id="65" w:name="_Toc252870385"/>
      <w:bookmarkStart w:id="66" w:name="_Toc252870504"/>
      <w:bookmarkStart w:id="67" w:name="_Toc256691829"/>
      <w:bookmarkStart w:id="68" w:name="_Toc256772930"/>
      <w:bookmarkStart w:id="69" w:name="_Toc258494478"/>
      <w:bookmarkStart w:id="70" w:name="_Toc259635091"/>
      <w:bookmarkStart w:id="71" w:name="_Toc260041658"/>
      <w:bookmarkStart w:id="72" w:name="_Toc260041771"/>
      <w:bookmarkStart w:id="73" w:name="_Toc260041883"/>
      <w:bookmarkStart w:id="74" w:name="_Toc260041995"/>
      <w:bookmarkStart w:id="75" w:name="_Toc260042105"/>
      <w:bookmarkStart w:id="76" w:name="_Toc260042216"/>
      <w:bookmarkStart w:id="77" w:name="_Toc260042326"/>
      <w:bookmarkStart w:id="78" w:name="_Toc260042434"/>
      <w:bookmarkStart w:id="79" w:name="_Toc260062347"/>
      <w:bookmarkStart w:id="80" w:name="_Toc260062454"/>
      <w:bookmarkStart w:id="81" w:name="_Toc260303381"/>
      <w:bookmarkStart w:id="82" w:name="_Toc261011746"/>
      <w:bookmarkStart w:id="83" w:name="_Toc262115844"/>
      <w:bookmarkStart w:id="84" w:name="_Toc262118153"/>
      <w:bookmarkStart w:id="85" w:name="_Toc262118251"/>
      <w:bookmarkStart w:id="86" w:name="_Toc262118494"/>
      <w:bookmarkStart w:id="87" w:name="_Toc263684236"/>
      <w:bookmarkStart w:id="88" w:name="_Toc266777122"/>
      <w:bookmarkStart w:id="89" w:name="_Toc266783836"/>
      <w:bookmarkStart w:id="90" w:name="_Toc266783929"/>
      <w:bookmarkStart w:id="91" w:name="_Toc266784021"/>
      <w:bookmarkStart w:id="92" w:name="_Toc266784113"/>
      <w:bookmarkStart w:id="93" w:name="_Toc266784206"/>
      <w:bookmarkStart w:id="94" w:name="_Toc266784299"/>
      <w:bookmarkStart w:id="95" w:name="_Toc266784392"/>
      <w:bookmarkStart w:id="96" w:name="_Toc266784485"/>
      <w:bookmarkStart w:id="97" w:name="_Toc266784578"/>
      <w:bookmarkStart w:id="98" w:name="_Toc266784671"/>
      <w:bookmarkStart w:id="99" w:name="_Toc266784764"/>
      <w:bookmarkStart w:id="100" w:name="_Toc266784859"/>
      <w:bookmarkStart w:id="101" w:name="_Toc266784952"/>
      <w:bookmarkStart w:id="102" w:name="_Toc266785134"/>
      <w:bookmarkStart w:id="103" w:name="_Toc266787587"/>
      <w:bookmarkStart w:id="104" w:name="_Toc269302573"/>
      <w:bookmarkStart w:id="105" w:name="_Toc274293300"/>
      <w:bookmarkStart w:id="106" w:name="_Toc274293393"/>
      <w:bookmarkStart w:id="107" w:name="_Toc346884868"/>
      <w:bookmarkStart w:id="108" w:name="_Toc346884962"/>
      <w:bookmarkStart w:id="109" w:name="_Toc252782220"/>
      <w:bookmarkStart w:id="110" w:name="_Toc252782313"/>
      <w:bookmarkStart w:id="111" w:name="_Toc252782544"/>
      <w:bookmarkStart w:id="112" w:name="_Toc252782720"/>
      <w:bookmarkStart w:id="113" w:name="_Toc252782990"/>
      <w:bookmarkStart w:id="114" w:name="_Toc252783405"/>
      <w:bookmarkStart w:id="115" w:name="_Toc252783736"/>
      <w:bookmarkStart w:id="116" w:name="_Toc252870262"/>
      <w:bookmarkStart w:id="117" w:name="_Toc252870386"/>
      <w:bookmarkStart w:id="118" w:name="_Toc252870505"/>
      <w:bookmarkStart w:id="119" w:name="_Toc256691830"/>
      <w:bookmarkStart w:id="120" w:name="_Toc256772931"/>
      <w:bookmarkStart w:id="121" w:name="_Toc258494479"/>
      <w:bookmarkStart w:id="122" w:name="_Toc259635092"/>
      <w:bookmarkStart w:id="123" w:name="_Toc260041659"/>
      <w:bookmarkStart w:id="124" w:name="_Toc260041772"/>
      <w:bookmarkStart w:id="125" w:name="_Toc260041884"/>
      <w:bookmarkStart w:id="126" w:name="_Toc260041996"/>
      <w:bookmarkStart w:id="127" w:name="_Toc260042106"/>
      <w:bookmarkStart w:id="128" w:name="_Toc260042217"/>
      <w:bookmarkStart w:id="129" w:name="_Toc260042327"/>
      <w:bookmarkStart w:id="130" w:name="_Toc260042435"/>
      <w:bookmarkStart w:id="131" w:name="_Toc260062348"/>
      <w:bookmarkStart w:id="132" w:name="_Toc260062455"/>
      <w:bookmarkStart w:id="133" w:name="_Toc260303382"/>
      <w:bookmarkStart w:id="134" w:name="_Toc261011747"/>
      <w:bookmarkStart w:id="135" w:name="_Toc262115845"/>
      <w:bookmarkStart w:id="136" w:name="_Toc262118154"/>
      <w:bookmarkStart w:id="137" w:name="_Toc262118252"/>
      <w:bookmarkStart w:id="138" w:name="_Toc262118495"/>
      <w:bookmarkStart w:id="139" w:name="_Toc263684237"/>
      <w:bookmarkStart w:id="140" w:name="_Toc266777123"/>
      <w:bookmarkStart w:id="141" w:name="_Toc266783837"/>
      <w:bookmarkStart w:id="142" w:name="_Toc266783930"/>
      <w:bookmarkStart w:id="143" w:name="_Toc266784022"/>
      <w:bookmarkStart w:id="144" w:name="_Toc266784114"/>
      <w:bookmarkStart w:id="145" w:name="_Toc266784207"/>
      <w:bookmarkStart w:id="146" w:name="_Toc266784300"/>
      <w:bookmarkStart w:id="147" w:name="_Toc266784393"/>
      <w:bookmarkStart w:id="148" w:name="_Toc266784486"/>
      <w:bookmarkStart w:id="149" w:name="_Toc266784579"/>
      <w:bookmarkStart w:id="150" w:name="_Toc266784672"/>
      <w:bookmarkStart w:id="151" w:name="_Toc266784765"/>
      <w:bookmarkStart w:id="152" w:name="_Toc266784860"/>
      <w:bookmarkStart w:id="153" w:name="_Toc266784953"/>
      <w:bookmarkStart w:id="154" w:name="_Toc266785135"/>
      <w:bookmarkStart w:id="155" w:name="_Toc266787588"/>
      <w:bookmarkStart w:id="156" w:name="_Toc269302574"/>
      <w:bookmarkStart w:id="157" w:name="_Toc274293301"/>
      <w:bookmarkStart w:id="158" w:name="_Toc274293394"/>
      <w:bookmarkStart w:id="159" w:name="_Toc346884869"/>
      <w:bookmarkStart w:id="160" w:name="_Toc346884963"/>
      <w:bookmarkStart w:id="161" w:name="_Toc483323692"/>
      <w:bookmarkStart w:id="162" w:name="_Toc11677651"/>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rsidR="00A60103" w:rsidRPr="00FD749B" w:rsidRDefault="00A60103" w:rsidP="00A60103"/>
    <w:p w:rsidR="00A60103" w:rsidRPr="00FD749B" w:rsidRDefault="00A60103" w:rsidP="00A60103">
      <w:pPr>
        <w:pStyle w:val="1"/>
        <w:spacing w:before="0"/>
        <w:contextualSpacing/>
        <w:jc w:val="center"/>
        <w:rPr>
          <w:rFonts w:ascii="Times New Roman" w:hAnsi="Times New Roman"/>
          <w:kern w:val="0"/>
          <w:sz w:val="28"/>
        </w:rPr>
      </w:pPr>
      <w:r w:rsidRPr="00FD749B">
        <w:rPr>
          <w:rFonts w:ascii="Times New Roman" w:hAnsi="Times New Roman"/>
          <w:bCs w:val="0"/>
          <w:kern w:val="0"/>
          <w:sz w:val="28"/>
        </w:rPr>
        <w:t>2.1.</w:t>
      </w:r>
      <w:r w:rsidRPr="00FD749B">
        <w:rPr>
          <w:rFonts w:ascii="Times New Roman" w:hAnsi="Times New Roman"/>
          <w:b w:val="0"/>
          <w:bCs w:val="0"/>
          <w:kern w:val="0"/>
          <w:sz w:val="28"/>
        </w:rPr>
        <w:t xml:space="preserve"> </w:t>
      </w:r>
      <w:r w:rsidRPr="00FD749B">
        <w:rPr>
          <w:rFonts w:ascii="Times New Roman" w:hAnsi="Times New Roman"/>
          <w:kern w:val="0"/>
          <w:sz w:val="28"/>
        </w:rPr>
        <w:t>Экономико-географическое положение</w:t>
      </w:r>
      <w:bookmarkEnd w:id="161"/>
      <w:bookmarkEnd w:id="162"/>
    </w:p>
    <w:p w:rsidR="00A60103" w:rsidRPr="00FD749B" w:rsidRDefault="00A60103" w:rsidP="00A60103">
      <w:pPr>
        <w:pStyle w:val="af0"/>
        <w:spacing w:line="240" w:lineRule="auto"/>
        <w:ind w:firstLine="567"/>
      </w:pPr>
      <w:r w:rsidRPr="00FD749B">
        <w:t>Западнодвинский район расположен в западной части Тверской области в 310 км западнее областного центра г. Твери и граничит с Торопецким и Андреапольским районами на севере, Нелидовским и Жарковским районами на востоке, Велижским районом Смоленской области на юге и Куньинским районом Псковской области на западе.</w:t>
      </w:r>
    </w:p>
    <w:p w:rsidR="00A60103" w:rsidRPr="00FD749B" w:rsidRDefault="00A60103" w:rsidP="00A60103">
      <w:pPr>
        <w:pStyle w:val="af0"/>
        <w:spacing w:line="240" w:lineRule="auto"/>
        <w:ind w:firstLine="567"/>
      </w:pPr>
      <w:r w:rsidRPr="00FD749B">
        <w:t>Центром Западнодвинского района является г. Западная Двина.</w:t>
      </w:r>
    </w:p>
    <w:p w:rsidR="00A60103" w:rsidRPr="00FD749B" w:rsidRDefault="00A60103" w:rsidP="00A60103">
      <w:pPr>
        <w:pStyle w:val="af0"/>
        <w:spacing w:line="240" w:lineRule="auto"/>
        <w:ind w:firstLine="567"/>
        <w:rPr>
          <w:i/>
        </w:rPr>
      </w:pPr>
      <w:r w:rsidRPr="00FD749B">
        <w:rPr>
          <w:rStyle w:val="af1"/>
        </w:rPr>
        <w:t xml:space="preserve">Административное деление района включает в себя 2 городских поселения – г. Западная Двина, поселок городского типа Старая Торопа и 5 сельских поселений. </w:t>
      </w:r>
    </w:p>
    <w:p w:rsidR="00A60103" w:rsidRPr="00FD749B" w:rsidRDefault="00A60103" w:rsidP="00A60103">
      <w:pPr>
        <w:pStyle w:val="af0"/>
        <w:spacing w:line="240" w:lineRule="auto"/>
        <w:ind w:firstLine="567"/>
        <w:rPr>
          <w:rStyle w:val="af1"/>
          <w:i w:val="0"/>
        </w:rPr>
      </w:pPr>
      <w:r w:rsidRPr="00FD749B">
        <w:rPr>
          <w:rStyle w:val="af1"/>
        </w:rPr>
        <w:t xml:space="preserve">Число населенных пунктов в районе – 269. </w:t>
      </w:r>
    </w:p>
    <w:p w:rsidR="00A60103" w:rsidRPr="00FD749B" w:rsidRDefault="00A60103" w:rsidP="00A60103">
      <w:pPr>
        <w:pStyle w:val="af0"/>
        <w:spacing w:line="240" w:lineRule="auto"/>
        <w:ind w:firstLine="567"/>
        <w:rPr>
          <w:rStyle w:val="af1"/>
          <w:i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5635"/>
      </w:tblGrid>
      <w:tr w:rsidR="00A60103" w:rsidRPr="00FD749B" w:rsidTr="007F1387">
        <w:trPr>
          <w:jc w:val="center"/>
        </w:trPr>
        <w:tc>
          <w:tcPr>
            <w:tcW w:w="2056" w:type="pct"/>
            <w:vAlign w:val="center"/>
          </w:tcPr>
          <w:p w:rsidR="00A60103" w:rsidRPr="00FD749B" w:rsidRDefault="00A60103" w:rsidP="007F1387">
            <w:pPr>
              <w:pStyle w:val="af0"/>
              <w:ind w:right="-994" w:firstLine="0"/>
              <w:jc w:val="center"/>
              <w:rPr>
                <w:b/>
                <w:bCs/>
                <w:sz w:val="20"/>
                <w:szCs w:val="20"/>
              </w:rPr>
            </w:pPr>
            <w:r w:rsidRPr="00FD749B">
              <w:rPr>
                <w:b/>
                <w:bCs/>
                <w:sz w:val="20"/>
                <w:szCs w:val="20"/>
              </w:rPr>
              <w:t>Муниципальное</w:t>
            </w:r>
            <w:r w:rsidRPr="00FD749B">
              <w:rPr>
                <w:b/>
                <w:sz w:val="20"/>
                <w:szCs w:val="20"/>
              </w:rPr>
              <w:br/>
            </w:r>
            <w:r w:rsidRPr="00FD749B">
              <w:rPr>
                <w:b/>
                <w:bCs/>
                <w:sz w:val="20"/>
                <w:szCs w:val="20"/>
              </w:rPr>
              <w:t>образование</w:t>
            </w:r>
          </w:p>
        </w:tc>
        <w:tc>
          <w:tcPr>
            <w:tcW w:w="2944" w:type="pct"/>
            <w:vAlign w:val="center"/>
          </w:tcPr>
          <w:p w:rsidR="00A60103" w:rsidRPr="00FD749B" w:rsidRDefault="00A60103" w:rsidP="007F1387">
            <w:pPr>
              <w:pStyle w:val="af0"/>
              <w:ind w:right="-994" w:firstLine="0"/>
              <w:jc w:val="center"/>
              <w:rPr>
                <w:b/>
                <w:sz w:val="20"/>
                <w:szCs w:val="20"/>
              </w:rPr>
            </w:pPr>
            <w:r w:rsidRPr="00FD749B">
              <w:rPr>
                <w:b/>
                <w:bCs/>
                <w:sz w:val="20"/>
                <w:szCs w:val="20"/>
              </w:rPr>
              <w:t>Адреса администраций</w:t>
            </w:r>
            <w:r w:rsidRPr="00FD749B">
              <w:rPr>
                <w:b/>
                <w:bCs/>
                <w:sz w:val="20"/>
                <w:szCs w:val="20"/>
              </w:rPr>
              <w:br/>
              <w:t xml:space="preserve"> муниципальных образований</w:t>
            </w:r>
          </w:p>
        </w:tc>
      </w:tr>
      <w:tr w:rsidR="00A60103" w:rsidRPr="00FD749B" w:rsidTr="007F1387">
        <w:trPr>
          <w:jc w:val="center"/>
        </w:trPr>
        <w:tc>
          <w:tcPr>
            <w:tcW w:w="2056" w:type="pct"/>
            <w:tcBorders>
              <w:top w:val="single" w:sz="4" w:space="0" w:color="auto"/>
              <w:left w:val="single" w:sz="4" w:space="0" w:color="auto"/>
              <w:bottom w:val="single" w:sz="4" w:space="0" w:color="auto"/>
              <w:right w:val="single" w:sz="4" w:space="0" w:color="auto"/>
            </w:tcBorders>
            <w:vAlign w:val="center"/>
          </w:tcPr>
          <w:p w:rsidR="00A60103" w:rsidRPr="00FD749B" w:rsidRDefault="00A60103" w:rsidP="007F1387">
            <w:pPr>
              <w:pStyle w:val="af0"/>
              <w:ind w:right="-994" w:firstLine="0"/>
              <w:rPr>
                <w:bCs/>
                <w:sz w:val="20"/>
                <w:szCs w:val="20"/>
              </w:rPr>
            </w:pPr>
            <w:r w:rsidRPr="00FD749B">
              <w:rPr>
                <w:bCs/>
                <w:sz w:val="20"/>
                <w:szCs w:val="20"/>
              </w:rPr>
              <w:t>Городское поселение — г. Западная Двина</w:t>
            </w:r>
          </w:p>
        </w:tc>
        <w:tc>
          <w:tcPr>
            <w:tcW w:w="2944" w:type="pct"/>
            <w:tcBorders>
              <w:top w:val="single" w:sz="4" w:space="0" w:color="auto"/>
              <w:left w:val="single" w:sz="4" w:space="0" w:color="auto"/>
              <w:bottom w:val="single" w:sz="4" w:space="0" w:color="auto"/>
              <w:right w:val="single" w:sz="4" w:space="0" w:color="auto"/>
            </w:tcBorders>
            <w:vAlign w:val="center"/>
          </w:tcPr>
          <w:p w:rsidR="00A60103" w:rsidRPr="00FD749B" w:rsidRDefault="00A60103" w:rsidP="007F1387">
            <w:pPr>
              <w:pStyle w:val="af0"/>
              <w:tabs>
                <w:tab w:val="left" w:pos="671"/>
              </w:tabs>
              <w:ind w:right="-994" w:firstLine="0"/>
              <w:jc w:val="left"/>
              <w:rPr>
                <w:bCs/>
                <w:sz w:val="20"/>
                <w:szCs w:val="20"/>
              </w:rPr>
            </w:pPr>
            <w:r w:rsidRPr="00FD749B">
              <w:rPr>
                <w:bCs/>
                <w:sz w:val="20"/>
                <w:szCs w:val="20"/>
              </w:rPr>
              <w:t>172610, Тверская обл., г.Западная Двина, ул. Кирова, д.10</w:t>
            </w:r>
          </w:p>
        </w:tc>
      </w:tr>
      <w:tr w:rsidR="00A60103" w:rsidRPr="00FD749B" w:rsidTr="007F1387">
        <w:trPr>
          <w:jc w:val="center"/>
        </w:trPr>
        <w:tc>
          <w:tcPr>
            <w:tcW w:w="2056" w:type="pct"/>
            <w:tcBorders>
              <w:top w:val="single" w:sz="4" w:space="0" w:color="auto"/>
              <w:left w:val="single" w:sz="4" w:space="0" w:color="auto"/>
              <w:bottom w:val="single" w:sz="4" w:space="0" w:color="auto"/>
              <w:right w:val="single" w:sz="4" w:space="0" w:color="auto"/>
            </w:tcBorders>
            <w:vAlign w:val="center"/>
          </w:tcPr>
          <w:p w:rsidR="00A60103" w:rsidRPr="00FD749B" w:rsidRDefault="00A60103" w:rsidP="007F1387">
            <w:pPr>
              <w:pStyle w:val="af0"/>
              <w:ind w:right="-994" w:firstLine="0"/>
              <w:rPr>
                <w:bCs/>
                <w:sz w:val="20"/>
                <w:szCs w:val="20"/>
              </w:rPr>
            </w:pPr>
            <w:r w:rsidRPr="00FD749B">
              <w:rPr>
                <w:bCs/>
                <w:sz w:val="20"/>
                <w:szCs w:val="20"/>
              </w:rPr>
              <w:t>Городское поселение – пгт Старая Торопа</w:t>
            </w:r>
          </w:p>
        </w:tc>
        <w:tc>
          <w:tcPr>
            <w:tcW w:w="2944" w:type="pct"/>
            <w:tcBorders>
              <w:top w:val="single" w:sz="4" w:space="0" w:color="auto"/>
              <w:left w:val="single" w:sz="4" w:space="0" w:color="auto"/>
              <w:bottom w:val="single" w:sz="4" w:space="0" w:color="auto"/>
              <w:right w:val="single" w:sz="4" w:space="0" w:color="auto"/>
            </w:tcBorders>
            <w:vAlign w:val="center"/>
          </w:tcPr>
          <w:p w:rsidR="00A60103" w:rsidRPr="00FD749B" w:rsidRDefault="00A60103" w:rsidP="007F1387">
            <w:pPr>
              <w:pStyle w:val="af0"/>
              <w:tabs>
                <w:tab w:val="left" w:pos="671"/>
              </w:tabs>
              <w:ind w:right="-994" w:firstLine="0"/>
              <w:jc w:val="left"/>
              <w:rPr>
                <w:bCs/>
                <w:sz w:val="20"/>
                <w:szCs w:val="20"/>
              </w:rPr>
            </w:pPr>
            <w:r w:rsidRPr="00FD749B">
              <w:rPr>
                <w:bCs/>
                <w:sz w:val="20"/>
                <w:szCs w:val="20"/>
              </w:rPr>
              <w:t xml:space="preserve">172630, Тверская обл., Западнодвинский район, </w:t>
            </w:r>
          </w:p>
          <w:p w:rsidR="00A60103" w:rsidRPr="00FD749B" w:rsidRDefault="00A60103" w:rsidP="007F1387">
            <w:pPr>
              <w:pStyle w:val="af0"/>
              <w:tabs>
                <w:tab w:val="left" w:pos="671"/>
              </w:tabs>
              <w:ind w:right="-994" w:firstLine="0"/>
              <w:jc w:val="left"/>
              <w:rPr>
                <w:bCs/>
                <w:sz w:val="20"/>
                <w:szCs w:val="20"/>
              </w:rPr>
            </w:pPr>
            <w:r w:rsidRPr="00FD749B">
              <w:rPr>
                <w:bCs/>
                <w:sz w:val="20"/>
                <w:szCs w:val="20"/>
              </w:rPr>
              <w:t>пгт Старая Торопа, ул. Кирова, д.16</w:t>
            </w:r>
          </w:p>
        </w:tc>
      </w:tr>
      <w:tr w:rsidR="00A60103" w:rsidRPr="00FD749B" w:rsidTr="007F1387">
        <w:trPr>
          <w:jc w:val="center"/>
        </w:trPr>
        <w:tc>
          <w:tcPr>
            <w:tcW w:w="2056" w:type="pct"/>
            <w:tcBorders>
              <w:top w:val="single" w:sz="4" w:space="0" w:color="auto"/>
              <w:left w:val="single" w:sz="4" w:space="0" w:color="auto"/>
              <w:bottom w:val="single" w:sz="4" w:space="0" w:color="auto"/>
              <w:right w:val="single" w:sz="4" w:space="0" w:color="auto"/>
            </w:tcBorders>
            <w:vAlign w:val="center"/>
          </w:tcPr>
          <w:p w:rsidR="00A60103" w:rsidRPr="00FD749B" w:rsidRDefault="00A60103" w:rsidP="007F1387">
            <w:pPr>
              <w:pStyle w:val="af0"/>
              <w:ind w:right="-994" w:firstLine="0"/>
              <w:rPr>
                <w:bCs/>
                <w:sz w:val="20"/>
                <w:szCs w:val="20"/>
              </w:rPr>
            </w:pPr>
            <w:r w:rsidRPr="00FD749B">
              <w:rPr>
                <w:bCs/>
                <w:sz w:val="20"/>
                <w:szCs w:val="20"/>
              </w:rPr>
              <w:t>Бенецкое сельское поселение</w:t>
            </w:r>
          </w:p>
        </w:tc>
        <w:tc>
          <w:tcPr>
            <w:tcW w:w="2944" w:type="pct"/>
            <w:tcBorders>
              <w:top w:val="single" w:sz="4" w:space="0" w:color="auto"/>
              <w:left w:val="single" w:sz="4" w:space="0" w:color="auto"/>
              <w:bottom w:val="single" w:sz="4" w:space="0" w:color="auto"/>
              <w:right w:val="single" w:sz="4" w:space="0" w:color="auto"/>
            </w:tcBorders>
            <w:vAlign w:val="center"/>
          </w:tcPr>
          <w:p w:rsidR="00A60103" w:rsidRPr="00FD749B" w:rsidRDefault="00A60103" w:rsidP="007F1387">
            <w:pPr>
              <w:pStyle w:val="af0"/>
              <w:tabs>
                <w:tab w:val="left" w:pos="671"/>
              </w:tabs>
              <w:ind w:right="-994" w:firstLine="0"/>
              <w:jc w:val="left"/>
              <w:rPr>
                <w:bCs/>
                <w:sz w:val="20"/>
                <w:szCs w:val="20"/>
              </w:rPr>
            </w:pPr>
            <w:r w:rsidRPr="00FD749B">
              <w:rPr>
                <w:bCs/>
                <w:sz w:val="20"/>
                <w:szCs w:val="20"/>
              </w:rPr>
              <w:t>172632, Тверская область, Западнодвинский район, д. Бенцы</w:t>
            </w:r>
          </w:p>
        </w:tc>
      </w:tr>
      <w:tr w:rsidR="00A60103" w:rsidRPr="00FD749B" w:rsidTr="007F1387">
        <w:trPr>
          <w:jc w:val="center"/>
        </w:trPr>
        <w:tc>
          <w:tcPr>
            <w:tcW w:w="2056" w:type="pct"/>
            <w:tcBorders>
              <w:top w:val="single" w:sz="4" w:space="0" w:color="auto"/>
              <w:left w:val="single" w:sz="4" w:space="0" w:color="auto"/>
              <w:bottom w:val="single" w:sz="4" w:space="0" w:color="auto"/>
              <w:right w:val="single" w:sz="4" w:space="0" w:color="auto"/>
            </w:tcBorders>
            <w:vAlign w:val="center"/>
          </w:tcPr>
          <w:p w:rsidR="00A60103" w:rsidRPr="00FD749B" w:rsidRDefault="00A60103" w:rsidP="007F1387">
            <w:pPr>
              <w:pStyle w:val="af0"/>
              <w:ind w:right="-994" w:firstLine="0"/>
              <w:rPr>
                <w:bCs/>
                <w:sz w:val="20"/>
                <w:szCs w:val="20"/>
              </w:rPr>
            </w:pPr>
            <w:r w:rsidRPr="00FD749B">
              <w:rPr>
                <w:bCs/>
                <w:sz w:val="20"/>
                <w:szCs w:val="20"/>
              </w:rPr>
              <w:t>Западнодвинское сельское поселение</w:t>
            </w:r>
          </w:p>
        </w:tc>
        <w:tc>
          <w:tcPr>
            <w:tcW w:w="2944" w:type="pct"/>
            <w:tcBorders>
              <w:top w:val="single" w:sz="4" w:space="0" w:color="auto"/>
              <w:left w:val="single" w:sz="4" w:space="0" w:color="auto"/>
              <w:bottom w:val="single" w:sz="4" w:space="0" w:color="auto"/>
              <w:right w:val="single" w:sz="4" w:space="0" w:color="auto"/>
            </w:tcBorders>
            <w:vAlign w:val="center"/>
          </w:tcPr>
          <w:p w:rsidR="00A60103" w:rsidRPr="00FD749B" w:rsidRDefault="00A60103" w:rsidP="007F1387">
            <w:pPr>
              <w:pStyle w:val="af0"/>
              <w:tabs>
                <w:tab w:val="left" w:pos="671"/>
              </w:tabs>
              <w:ind w:right="-994" w:firstLine="0"/>
              <w:jc w:val="left"/>
              <w:rPr>
                <w:bCs/>
                <w:sz w:val="20"/>
                <w:szCs w:val="20"/>
              </w:rPr>
            </w:pPr>
            <w:r w:rsidRPr="00FD749B">
              <w:rPr>
                <w:sz w:val="20"/>
                <w:szCs w:val="19"/>
                <w:shd w:val="clear" w:color="auto" w:fill="FFFFFF"/>
              </w:rPr>
              <w:t xml:space="preserve">172617, Тверская обл., Западнодвинский район, п. Велеса, ул. Центральная, д.15 </w:t>
            </w:r>
          </w:p>
        </w:tc>
      </w:tr>
      <w:tr w:rsidR="00A60103" w:rsidRPr="00FD749B" w:rsidTr="007F1387">
        <w:trPr>
          <w:jc w:val="center"/>
        </w:trPr>
        <w:tc>
          <w:tcPr>
            <w:tcW w:w="2056" w:type="pct"/>
            <w:tcBorders>
              <w:top w:val="single" w:sz="4" w:space="0" w:color="auto"/>
              <w:left w:val="single" w:sz="4" w:space="0" w:color="auto"/>
              <w:bottom w:val="single" w:sz="4" w:space="0" w:color="auto"/>
              <w:right w:val="single" w:sz="4" w:space="0" w:color="auto"/>
            </w:tcBorders>
            <w:vAlign w:val="center"/>
          </w:tcPr>
          <w:p w:rsidR="00A60103" w:rsidRPr="00FD749B" w:rsidRDefault="00A60103" w:rsidP="007F1387">
            <w:pPr>
              <w:pStyle w:val="af0"/>
              <w:ind w:right="-994" w:firstLine="0"/>
              <w:rPr>
                <w:bCs/>
                <w:sz w:val="20"/>
                <w:szCs w:val="20"/>
              </w:rPr>
            </w:pPr>
            <w:r w:rsidRPr="00FD749B">
              <w:rPr>
                <w:bCs/>
                <w:sz w:val="20"/>
                <w:szCs w:val="20"/>
              </w:rPr>
              <w:t>Ильинское сельское поселение</w:t>
            </w:r>
          </w:p>
        </w:tc>
        <w:tc>
          <w:tcPr>
            <w:tcW w:w="2944" w:type="pct"/>
            <w:tcBorders>
              <w:top w:val="single" w:sz="4" w:space="0" w:color="auto"/>
              <w:left w:val="single" w:sz="4" w:space="0" w:color="auto"/>
              <w:bottom w:val="single" w:sz="4" w:space="0" w:color="auto"/>
              <w:right w:val="single" w:sz="4" w:space="0" w:color="auto"/>
            </w:tcBorders>
            <w:vAlign w:val="center"/>
          </w:tcPr>
          <w:p w:rsidR="00A60103" w:rsidRPr="00FD749B" w:rsidRDefault="00A60103" w:rsidP="007F1387">
            <w:pPr>
              <w:pStyle w:val="af0"/>
              <w:tabs>
                <w:tab w:val="left" w:pos="671"/>
              </w:tabs>
              <w:ind w:right="-994" w:firstLine="0"/>
              <w:jc w:val="left"/>
              <w:rPr>
                <w:sz w:val="20"/>
                <w:szCs w:val="19"/>
                <w:shd w:val="clear" w:color="auto" w:fill="FFFFFF"/>
              </w:rPr>
            </w:pPr>
            <w:r w:rsidRPr="00FD749B">
              <w:rPr>
                <w:sz w:val="20"/>
                <w:szCs w:val="19"/>
                <w:shd w:val="clear" w:color="auto" w:fill="FFFFFF"/>
              </w:rPr>
              <w:t>172640, Тверская область, Западнодвинский район, пос. Ильино, ул. Советская, д.21</w:t>
            </w:r>
          </w:p>
        </w:tc>
      </w:tr>
      <w:tr w:rsidR="00A60103" w:rsidRPr="00FD749B" w:rsidTr="007F1387">
        <w:trPr>
          <w:jc w:val="center"/>
        </w:trPr>
        <w:tc>
          <w:tcPr>
            <w:tcW w:w="2056" w:type="pct"/>
            <w:tcBorders>
              <w:top w:val="single" w:sz="4" w:space="0" w:color="auto"/>
              <w:left w:val="single" w:sz="4" w:space="0" w:color="auto"/>
              <w:bottom w:val="single" w:sz="4" w:space="0" w:color="auto"/>
              <w:right w:val="single" w:sz="4" w:space="0" w:color="auto"/>
            </w:tcBorders>
            <w:vAlign w:val="center"/>
          </w:tcPr>
          <w:p w:rsidR="00A60103" w:rsidRPr="00FD749B" w:rsidRDefault="00A60103" w:rsidP="007F1387">
            <w:pPr>
              <w:pStyle w:val="af0"/>
              <w:ind w:right="-994" w:firstLine="0"/>
              <w:rPr>
                <w:bCs/>
                <w:sz w:val="20"/>
                <w:szCs w:val="20"/>
              </w:rPr>
            </w:pPr>
            <w:r w:rsidRPr="00FD749B">
              <w:rPr>
                <w:bCs/>
                <w:sz w:val="20"/>
                <w:szCs w:val="20"/>
              </w:rPr>
              <w:t>Староторопское сельское поселение</w:t>
            </w:r>
          </w:p>
        </w:tc>
        <w:tc>
          <w:tcPr>
            <w:tcW w:w="2944" w:type="pct"/>
            <w:tcBorders>
              <w:top w:val="single" w:sz="4" w:space="0" w:color="auto"/>
              <w:left w:val="single" w:sz="4" w:space="0" w:color="auto"/>
              <w:bottom w:val="single" w:sz="4" w:space="0" w:color="auto"/>
              <w:right w:val="single" w:sz="4" w:space="0" w:color="auto"/>
            </w:tcBorders>
            <w:vAlign w:val="center"/>
          </w:tcPr>
          <w:p w:rsidR="00A60103" w:rsidRPr="00FD749B" w:rsidRDefault="00A60103" w:rsidP="007F1387">
            <w:pPr>
              <w:pStyle w:val="af0"/>
              <w:tabs>
                <w:tab w:val="left" w:pos="671"/>
              </w:tabs>
              <w:ind w:right="-994" w:firstLine="0"/>
              <w:jc w:val="left"/>
              <w:rPr>
                <w:sz w:val="20"/>
                <w:szCs w:val="19"/>
                <w:shd w:val="clear" w:color="auto" w:fill="FFFFFF"/>
              </w:rPr>
            </w:pPr>
            <w:r w:rsidRPr="00FD749B">
              <w:rPr>
                <w:sz w:val="20"/>
                <w:szCs w:val="19"/>
                <w:shd w:val="clear" w:color="auto" w:fill="FFFFFF"/>
              </w:rPr>
              <w:t xml:space="preserve">172630, Тверская область, Западнодвинский район, </w:t>
            </w:r>
          </w:p>
          <w:p w:rsidR="00A60103" w:rsidRPr="00FD749B" w:rsidRDefault="00A60103" w:rsidP="007F1387">
            <w:pPr>
              <w:pStyle w:val="af0"/>
              <w:tabs>
                <w:tab w:val="left" w:pos="671"/>
              </w:tabs>
              <w:ind w:right="-994" w:firstLine="0"/>
              <w:jc w:val="left"/>
              <w:rPr>
                <w:sz w:val="20"/>
                <w:szCs w:val="19"/>
                <w:shd w:val="clear" w:color="auto" w:fill="FFFFFF"/>
              </w:rPr>
            </w:pPr>
            <w:r w:rsidRPr="00FD749B">
              <w:rPr>
                <w:sz w:val="20"/>
                <w:szCs w:val="19"/>
                <w:shd w:val="clear" w:color="auto" w:fill="FFFFFF"/>
              </w:rPr>
              <w:t>пгт Старая Торопа, ул. Кирова, д.10</w:t>
            </w:r>
          </w:p>
        </w:tc>
      </w:tr>
      <w:tr w:rsidR="00A60103" w:rsidRPr="00FD749B" w:rsidTr="007F1387">
        <w:trPr>
          <w:jc w:val="center"/>
        </w:trPr>
        <w:tc>
          <w:tcPr>
            <w:tcW w:w="2056" w:type="pct"/>
            <w:tcBorders>
              <w:top w:val="single" w:sz="4" w:space="0" w:color="auto"/>
              <w:left w:val="single" w:sz="4" w:space="0" w:color="auto"/>
              <w:bottom w:val="single" w:sz="4" w:space="0" w:color="auto"/>
              <w:right w:val="single" w:sz="4" w:space="0" w:color="auto"/>
            </w:tcBorders>
            <w:vAlign w:val="center"/>
          </w:tcPr>
          <w:p w:rsidR="00A60103" w:rsidRPr="00FD749B" w:rsidRDefault="00A60103" w:rsidP="007F1387">
            <w:pPr>
              <w:pStyle w:val="af0"/>
              <w:ind w:right="-994" w:firstLine="0"/>
              <w:rPr>
                <w:bCs/>
                <w:sz w:val="20"/>
                <w:szCs w:val="20"/>
              </w:rPr>
            </w:pPr>
            <w:r w:rsidRPr="00FD749B">
              <w:rPr>
                <w:bCs/>
                <w:sz w:val="20"/>
                <w:szCs w:val="20"/>
              </w:rPr>
              <w:t>Шараповское сельское поселение</w:t>
            </w:r>
          </w:p>
        </w:tc>
        <w:tc>
          <w:tcPr>
            <w:tcW w:w="2944" w:type="pct"/>
            <w:tcBorders>
              <w:top w:val="single" w:sz="4" w:space="0" w:color="auto"/>
              <w:left w:val="single" w:sz="4" w:space="0" w:color="auto"/>
              <w:bottom w:val="single" w:sz="4" w:space="0" w:color="auto"/>
              <w:right w:val="single" w:sz="4" w:space="0" w:color="auto"/>
            </w:tcBorders>
            <w:vAlign w:val="center"/>
          </w:tcPr>
          <w:p w:rsidR="00A60103" w:rsidRPr="00FD749B" w:rsidRDefault="00A60103" w:rsidP="007F1387">
            <w:pPr>
              <w:pStyle w:val="af0"/>
              <w:tabs>
                <w:tab w:val="left" w:pos="671"/>
              </w:tabs>
              <w:ind w:right="-994" w:firstLine="0"/>
              <w:jc w:val="left"/>
              <w:rPr>
                <w:sz w:val="20"/>
                <w:szCs w:val="19"/>
                <w:shd w:val="clear" w:color="auto" w:fill="FFFFFF"/>
              </w:rPr>
            </w:pPr>
            <w:r w:rsidRPr="00FD749B">
              <w:rPr>
                <w:sz w:val="20"/>
                <w:szCs w:val="19"/>
                <w:shd w:val="clear" w:color="auto" w:fill="FFFFFF"/>
              </w:rPr>
              <w:t xml:space="preserve">172635, Тверская область, Западнодвинский район, </w:t>
            </w:r>
          </w:p>
          <w:p w:rsidR="00A60103" w:rsidRPr="00FD749B" w:rsidRDefault="00A60103" w:rsidP="007F1387">
            <w:pPr>
              <w:pStyle w:val="af0"/>
              <w:tabs>
                <w:tab w:val="left" w:pos="671"/>
              </w:tabs>
              <w:ind w:right="-994" w:firstLine="0"/>
              <w:jc w:val="left"/>
              <w:rPr>
                <w:sz w:val="20"/>
                <w:szCs w:val="19"/>
                <w:shd w:val="clear" w:color="auto" w:fill="FFFFFF"/>
              </w:rPr>
            </w:pPr>
            <w:r w:rsidRPr="00FD749B">
              <w:rPr>
                <w:sz w:val="20"/>
                <w:szCs w:val="19"/>
                <w:shd w:val="clear" w:color="auto" w:fill="FFFFFF"/>
              </w:rPr>
              <w:t>д. Севостьяново, ул. Центральная, д.7</w:t>
            </w:r>
          </w:p>
        </w:tc>
      </w:tr>
    </w:tbl>
    <w:p w:rsidR="00A60103" w:rsidRPr="00FD749B" w:rsidRDefault="00A60103" w:rsidP="00A60103">
      <w:pPr>
        <w:pStyle w:val="af0"/>
        <w:spacing w:line="240" w:lineRule="auto"/>
        <w:ind w:firstLine="567"/>
      </w:pPr>
    </w:p>
    <w:p w:rsidR="00A60103" w:rsidRPr="00FD749B" w:rsidRDefault="00A60103" w:rsidP="00A60103">
      <w:pPr>
        <w:pStyle w:val="af0"/>
        <w:spacing w:line="240" w:lineRule="auto"/>
        <w:ind w:firstLine="567"/>
      </w:pPr>
      <w:r w:rsidRPr="00FD749B">
        <w:t>В соответствии с данными Территориального органа Федеральной службы государственной статистики по Тверской области (далее Тверьоблстат), на начало 2019 года в Западнодвинском районе постоянно проживало 13 490 человек. Из них доля городского населения составляла 72,5 %, доля сельского населения – 27,5%.</w:t>
      </w:r>
    </w:p>
    <w:p w:rsidR="00A60103" w:rsidRPr="00FD749B" w:rsidRDefault="00A60103" w:rsidP="00A60103">
      <w:pPr>
        <w:tabs>
          <w:tab w:val="left" w:pos="1909"/>
        </w:tabs>
        <w:ind w:firstLine="567"/>
      </w:pPr>
      <w:r w:rsidRPr="00FD749B">
        <w:t>Территория района занимает площадь равную 2815,87 км².</w:t>
      </w:r>
    </w:p>
    <w:p w:rsidR="00A60103" w:rsidRPr="00FD749B" w:rsidRDefault="00A60103" w:rsidP="00A60103">
      <w:pPr>
        <w:pStyle w:val="af0"/>
        <w:spacing w:line="240" w:lineRule="auto"/>
        <w:ind w:firstLine="567"/>
      </w:pPr>
      <w:r w:rsidRPr="00FD749B">
        <w:t>Климат района умеренно-континентальный. Основной рекой является река Западная Двина, которая своим верхним течением прорезает район с севера на юго-запад. Здесь она принимает крупные притоки: реку Велесу слева (верхнее и часть нижнего течения) и справа реку Торопу (нижнее течение). Также район богат сетью озер.</w:t>
      </w:r>
    </w:p>
    <w:p w:rsidR="00A60103" w:rsidRPr="00FD749B" w:rsidRDefault="00A60103" w:rsidP="00A60103">
      <w:pPr>
        <w:pStyle w:val="af0"/>
      </w:pPr>
      <w:r w:rsidRPr="00FD749B">
        <w:t>В границах Западнодвинского района находится 71 особо охраняемая территория, из них 44 заказника и 27 памятников природы.</w:t>
      </w:r>
    </w:p>
    <w:p w:rsidR="00A60103" w:rsidRPr="00FD749B" w:rsidRDefault="00A60103" w:rsidP="00A60103">
      <w:pPr>
        <w:pStyle w:val="af0"/>
        <w:spacing w:line="240" w:lineRule="auto"/>
        <w:ind w:firstLine="567"/>
      </w:pPr>
      <w:r w:rsidRPr="00FD749B">
        <w:t>Природные ресурсы района: торф, лес, сапропель.</w:t>
      </w:r>
    </w:p>
    <w:p w:rsidR="00A60103" w:rsidRPr="00FD749B" w:rsidRDefault="00A60103" w:rsidP="00A60103">
      <w:pPr>
        <w:tabs>
          <w:tab w:val="left" w:pos="1909"/>
        </w:tabs>
        <w:ind w:firstLine="567"/>
        <w:jc w:val="both"/>
      </w:pPr>
      <w:r w:rsidRPr="00FD749B">
        <w:t>Основную долю структуры объема отгруженного товара собственного производства среди предприятий и организаций Западнодвинского района занимает лесоперерабатывающая промышленность. Предприятий малого и среднего бизнеса, занимающихся деревообработкой, порядка десяти, а так же на территории района находятся льнозавод, маслосырзавод, леспромхоз. Сельское хозяйство Западнодвинского района представлено молочно-мясным направлением. Из отраслей земледелия развиты производство зерна, льноводство, кормоп</w:t>
      </w:r>
      <w:r w:rsidRPr="00FD749B">
        <w:lastRenderedPageBreak/>
        <w:t>роизводство.</w:t>
      </w:r>
    </w:p>
    <w:p w:rsidR="00A60103" w:rsidRPr="00FD749B" w:rsidRDefault="00A60103" w:rsidP="00A60103">
      <w:pPr>
        <w:tabs>
          <w:tab w:val="left" w:pos="1909"/>
        </w:tabs>
        <w:ind w:firstLine="567"/>
        <w:jc w:val="both"/>
      </w:pPr>
      <w:r w:rsidRPr="00FD749B">
        <w:t xml:space="preserve">Сельскохозяйственное производство района имеет молочно-мясное направление. Из отраслей животноводства главной отраслью является молочно-мясное скотоводство. </w:t>
      </w:r>
    </w:p>
    <w:p w:rsidR="00A60103" w:rsidRPr="00FD749B" w:rsidRDefault="00A60103" w:rsidP="00A60103">
      <w:pPr>
        <w:tabs>
          <w:tab w:val="left" w:pos="1909"/>
        </w:tabs>
        <w:ind w:firstLine="567"/>
        <w:jc w:val="both"/>
      </w:pPr>
      <w:r w:rsidRPr="00FD749B">
        <w:t xml:space="preserve">Западнодвинский район имеет развитую транспортную сеть, которая связывает его с </w:t>
      </w:r>
      <w:hyperlink r:id="rId12" w:tooltip="Тверь" w:history="1">
        <w:r w:rsidRPr="00FD749B">
          <w:rPr>
            <w:rStyle w:val="ad"/>
          </w:rPr>
          <w:t>областным центром</w:t>
        </w:r>
      </w:hyperlink>
      <w:r w:rsidRPr="00FD749B">
        <w:t xml:space="preserve"> и городами западной части области. Через район проходят два транспортных коридора – Северо-Западный (Бологое – Осташков – Торопец) и Западный широтный (Москва – Ржев – Западная Двина), пересекающиеся за пределами Тверской области в районе г. Великие Луки (Псковская область). Автотрасса Москва-Рига и железная дорога «Москва – В.Луки – Рига» – являются хорошими стимулами к развитию района. </w:t>
      </w:r>
    </w:p>
    <w:p w:rsidR="00A60103" w:rsidRPr="00FD749B" w:rsidRDefault="00A60103" w:rsidP="00A60103">
      <w:pPr>
        <w:tabs>
          <w:tab w:val="left" w:pos="1909"/>
        </w:tabs>
        <w:ind w:firstLine="567"/>
        <w:jc w:val="both"/>
      </w:pPr>
      <w:r w:rsidRPr="00FD749B">
        <w:t>Туристический потенциал Западнодвинского района относительно других районов Тверской области не велик, но в то же время он существует и есть смысл его развивать. Климатический потенциал района, может стать основой для развития экологического и лечебно-оздоровительного видов туризма.</w:t>
      </w:r>
    </w:p>
    <w:p w:rsidR="00A60103" w:rsidRPr="00FD749B" w:rsidRDefault="00A60103" w:rsidP="00A60103">
      <w:pPr>
        <w:tabs>
          <w:tab w:val="left" w:pos="1909"/>
        </w:tabs>
        <w:ind w:firstLine="567"/>
        <w:jc w:val="both"/>
      </w:pPr>
      <w:r w:rsidRPr="00FD749B">
        <w:t>С экологической точки зрения Западнодвинский район благоприятен для проживания. По сбросу загрязненных сточных вод в поверхностные водные объекты Западнодвинский район обладает не высокими показателями.</w:t>
      </w:r>
    </w:p>
    <w:p w:rsidR="00A60103" w:rsidRPr="00FD749B" w:rsidRDefault="00A60103" w:rsidP="00A60103">
      <w:pPr>
        <w:tabs>
          <w:tab w:val="left" w:pos="1909"/>
        </w:tabs>
        <w:ind w:firstLine="567"/>
        <w:jc w:val="both"/>
      </w:pPr>
    </w:p>
    <w:p w:rsidR="00A60103" w:rsidRPr="00FD749B" w:rsidRDefault="00A60103" w:rsidP="00A60103">
      <w:pPr>
        <w:tabs>
          <w:tab w:val="left" w:pos="1909"/>
        </w:tabs>
        <w:ind w:firstLine="567"/>
        <w:jc w:val="both"/>
      </w:pPr>
      <w:r w:rsidRPr="00FD749B">
        <w:t xml:space="preserve">Староторопское сельское поселение (далее Поселение) Западнодвинского района (далее Района) расположено в северо-западной части Района и граничит с Западнодвинским, Бенецким и Ильинским сельскими поселениями (далее СП) Западнодвинского района, а также с Куньинским районом Псковской области,  Скворцовским и Речанским СП Торопецкого района. Административным центром поселения является пгт Старая Торопа. </w:t>
      </w:r>
    </w:p>
    <w:p w:rsidR="00A60103" w:rsidRPr="00FD749B" w:rsidRDefault="00A60103" w:rsidP="00A60103">
      <w:pPr>
        <w:ind w:firstLine="567"/>
        <w:contextualSpacing/>
        <w:jc w:val="both"/>
      </w:pPr>
      <w:r w:rsidRPr="00FD749B">
        <w:t>Общая площадь в границах муниципального образования составляет 521,5 км².</w:t>
      </w:r>
    </w:p>
    <w:p w:rsidR="00A60103" w:rsidRPr="00FD749B" w:rsidRDefault="00A60103" w:rsidP="00A60103">
      <w:pPr>
        <w:tabs>
          <w:tab w:val="left" w:pos="1909"/>
        </w:tabs>
        <w:ind w:firstLine="567"/>
        <w:jc w:val="both"/>
        <w:rPr>
          <w:iCs/>
        </w:rPr>
      </w:pPr>
      <w:r w:rsidRPr="00FD749B">
        <w:rPr>
          <w:iCs/>
        </w:rPr>
        <w:t>Число населенных пунктов в Староторопском сельском поселении – 50.</w:t>
      </w:r>
    </w:p>
    <w:p w:rsidR="00A60103" w:rsidRPr="00FD749B" w:rsidRDefault="00A60103" w:rsidP="00A60103">
      <w:pPr>
        <w:tabs>
          <w:tab w:val="left" w:pos="1909"/>
        </w:tabs>
        <w:ind w:firstLine="567"/>
        <w:jc w:val="both"/>
      </w:pPr>
    </w:p>
    <w:p w:rsidR="00A60103" w:rsidRPr="00FD749B" w:rsidRDefault="00A60103" w:rsidP="00A60103">
      <w:pPr>
        <w:tabs>
          <w:tab w:val="left" w:pos="1909"/>
        </w:tabs>
        <w:ind w:firstLine="567"/>
        <w:jc w:val="both"/>
      </w:pPr>
    </w:p>
    <w:p w:rsidR="00A60103" w:rsidRPr="00FD749B" w:rsidRDefault="00A60103" w:rsidP="00A60103"/>
    <w:p w:rsidR="00A60103" w:rsidRPr="00FD749B" w:rsidRDefault="00A60103" w:rsidP="00A60103">
      <w:pPr>
        <w:tabs>
          <w:tab w:val="left" w:pos="2210"/>
        </w:tabs>
        <w:spacing w:after="60"/>
      </w:pPr>
    </w:p>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Pr>
        <w:jc w:val="center"/>
      </w:pPr>
    </w:p>
    <w:p w:rsidR="00A60103" w:rsidRPr="00FD749B" w:rsidRDefault="00A60103" w:rsidP="00A60103">
      <w:pPr>
        <w:jc w:val="center"/>
      </w:pPr>
    </w:p>
    <w:p w:rsidR="00A60103" w:rsidRPr="00FD749B" w:rsidRDefault="00A60103" w:rsidP="00A60103">
      <w:pPr>
        <w:tabs>
          <w:tab w:val="left" w:pos="2385"/>
        </w:tabs>
      </w:pPr>
      <w:r w:rsidRPr="00FD749B">
        <w:rPr>
          <w:noProof/>
        </w:rPr>
        <w:lastRenderedPageBreak/>
        <w:drawing>
          <wp:inline distT="0" distB="0" distL="0" distR="0">
            <wp:extent cx="5871429" cy="6524625"/>
            <wp:effectExtent l="19050" t="0" r="0" b="0"/>
            <wp:docPr id="16" name="Рисунок 0" descr="8_rn-zapdv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_rn-zapdvina.jpg"/>
                    <pic:cNvPicPr/>
                  </pic:nvPicPr>
                  <pic:blipFill>
                    <a:blip r:embed="rId13" cstate="print"/>
                    <a:stretch>
                      <a:fillRect/>
                    </a:stretch>
                  </pic:blipFill>
                  <pic:spPr>
                    <a:xfrm>
                      <a:off x="0" y="0"/>
                      <a:ext cx="5871818" cy="6525057"/>
                    </a:xfrm>
                    <a:prstGeom prst="rect">
                      <a:avLst/>
                    </a:prstGeom>
                  </pic:spPr>
                </pic:pic>
              </a:graphicData>
            </a:graphic>
          </wp:inline>
        </w:drawing>
      </w:r>
    </w:p>
    <w:p w:rsidR="00A60103" w:rsidRPr="00FD749B" w:rsidRDefault="00A60103" w:rsidP="00A60103">
      <w:pPr>
        <w:jc w:val="center"/>
      </w:pPr>
    </w:p>
    <w:p w:rsidR="00A60103" w:rsidRPr="00FD749B" w:rsidRDefault="00A60103" w:rsidP="00A60103">
      <w:pPr>
        <w:ind w:firstLine="708"/>
        <w:jc w:val="center"/>
      </w:pPr>
      <w:r w:rsidRPr="00FD749B">
        <w:rPr>
          <w:b/>
        </w:rPr>
        <w:t>Рисунок 2.1.1.</w:t>
      </w:r>
      <w:r w:rsidRPr="00FD749B">
        <w:t xml:space="preserve"> Схема существующих границ Западнодвинского района</w:t>
      </w:r>
    </w:p>
    <w:p w:rsidR="00A60103" w:rsidRPr="00FD749B" w:rsidRDefault="00A60103" w:rsidP="00A60103"/>
    <w:p w:rsidR="00A60103" w:rsidRPr="00FD749B" w:rsidRDefault="00A60103" w:rsidP="00A60103">
      <w:pPr>
        <w:jc w:val="center"/>
      </w:pPr>
    </w:p>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Pr>
        <w:tabs>
          <w:tab w:val="left" w:pos="3382"/>
        </w:tabs>
      </w:pPr>
      <w:r w:rsidRPr="00FD749B">
        <w:tab/>
      </w:r>
    </w:p>
    <w:p w:rsidR="00A60103" w:rsidRPr="00FD749B" w:rsidRDefault="00A60103" w:rsidP="00A60103">
      <w:pPr>
        <w:tabs>
          <w:tab w:val="left" w:pos="3382"/>
        </w:tabs>
      </w:pPr>
    </w:p>
    <w:p w:rsidR="00A60103" w:rsidRPr="00FD749B" w:rsidRDefault="00A60103" w:rsidP="00A60103">
      <w:pPr>
        <w:tabs>
          <w:tab w:val="left" w:pos="3382"/>
        </w:tabs>
      </w:pPr>
    </w:p>
    <w:p w:rsidR="00A60103" w:rsidRPr="00FD749B" w:rsidRDefault="00A60103" w:rsidP="00A60103">
      <w:pPr>
        <w:tabs>
          <w:tab w:val="left" w:pos="1170"/>
        </w:tabs>
      </w:pPr>
      <w:r w:rsidRPr="00FD749B">
        <w:rPr>
          <w:noProof/>
        </w:rPr>
        <w:lastRenderedPageBreak/>
        <w:drawing>
          <wp:inline distT="0" distB="0" distL="0" distR="0">
            <wp:extent cx="5940425" cy="7930515"/>
            <wp:effectExtent l="19050" t="0" r="3175" b="0"/>
            <wp:docPr id="17" name="Рисунок 1" descr="93522_html_m6facff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522_html_m6facffdd.jpg"/>
                    <pic:cNvPicPr/>
                  </pic:nvPicPr>
                  <pic:blipFill>
                    <a:blip r:embed="rId14" cstate="print"/>
                    <a:stretch>
                      <a:fillRect/>
                    </a:stretch>
                  </pic:blipFill>
                  <pic:spPr>
                    <a:xfrm>
                      <a:off x="0" y="0"/>
                      <a:ext cx="5940425" cy="7930515"/>
                    </a:xfrm>
                    <a:prstGeom prst="rect">
                      <a:avLst/>
                    </a:prstGeom>
                  </pic:spPr>
                </pic:pic>
              </a:graphicData>
            </a:graphic>
          </wp:inline>
        </w:drawing>
      </w:r>
    </w:p>
    <w:p w:rsidR="00A60103" w:rsidRPr="00FD749B" w:rsidRDefault="00A60103" w:rsidP="00A60103"/>
    <w:p w:rsidR="00A60103" w:rsidRPr="00FD749B" w:rsidRDefault="00A60103" w:rsidP="00A60103">
      <w:pPr>
        <w:jc w:val="center"/>
      </w:pPr>
      <w:r w:rsidRPr="00FD749B">
        <w:tab/>
      </w:r>
      <w:r w:rsidRPr="00FD749B">
        <w:rPr>
          <w:b/>
        </w:rPr>
        <w:t>Рисунок 2.1.2.</w:t>
      </w:r>
      <w:r w:rsidRPr="00FD749B">
        <w:t xml:space="preserve"> Схема административного деления Западнодвинского района</w:t>
      </w:r>
    </w:p>
    <w:p w:rsidR="00A60103" w:rsidRPr="00FD749B" w:rsidRDefault="00A60103" w:rsidP="00A60103">
      <w:pPr>
        <w:tabs>
          <w:tab w:val="left" w:pos="2294"/>
        </w:tabs>
      </w:pPr>
    </w:p>
    <w:p w:rsidR="00A60103" w:rsidRPr="00FD749B" w:rsidRDefault="00A60103" w:rsidP="00A60103">
      <w:pPr>
        <w:tabs>
          <w:tab w:val="left" w:pos="3382"/>
        </w:tabs>
      </w:pPr>
    </w:p>
    <w:p w:rsidR="00A60103" w:rsidRPr="00FD749B" w:rsidRDefault="00A60103" w:rsidP="00A60103">
      <w:pPr>
        <w:tabs>
          <w:tab w:val="left" w:pos="3382"/>
        </w:tabs>
      </w:pPr>
    </w:p>
    <w:p w:rsidR="00A60103" w:rsidRPr="00FD749B" w:rsidRDefault="00A60103" w:rsidP="00A60103">
      <w:pPr>
        <w:pStyle w:val="1"/>
        <w:spacing w:before="0"/>
        <w:ind w:firstLine="567"/>
        <w:contextualSpacing/>
        <w:jc w:val="center"/>
        <w:rPr>
          <w:rFonts w:ascii="Times New Roman" w:hAnsi="Times New Roman"/>
          <w:sz w:val="28"/>
          <w:szCs w:val="28"/>
        </w:rPr>
      </w:pPr>
      <w:bookmarkStart w:id="163" w:name="_Toc11674455"/>
      <w:r w:rsidRPr="00FD749B">
        <w:rPr>
          <w:rFonts w:ascii="Times New Roman" w:hAnsi="Times New Roman"/>
          <w:sz w:val="28"/>
          <w:szCs w:val="28"/>
        </w:rPr>
        <w:t>2.2. История освоения территории</w:t>
      </w:r>
      <w:bookmarkEnd w:id="163"/>
    </w:p>
    <w:p w:rsidR="00A60103" w:rsidRPr="00FD749B" w:rsidRDefault="00A60103" w:rsidP="00A60103">
      <w:pPr>
        <w:ind w:firstLine="567"/>
        <w:jc w:val="both"/>
      </w:pPr>
      <w:r w:rsidRPr="00FD749B">
        <w:t xml:space="preserve">Территория современного Западнодвинского района некогда входила в состав Торопецкого княжества, упоминание об этом встречается в конце </w:t>
      </w:r>
      <w:r w:rsidRPr="00FD749B">
        <w:rPr>
          <w:lang w:val="en-US"/>
        </w:rPr>
        <w:t>XV</w:t>
      </w:r>
      <w:r w:rsidRPr="00FD749B">
        <w:t xml:space="preserve"> века в актах так называемой Литовской метрики. В 1844 году в Ильинской волости было учреждено местечко в селе Ильино, которое после отмены крепостного права стало центром волости. В селе расположились местечковая управа, волостное управление, народное училище (открытое в 1865 году), еврейская школа, кабак и церковь. Четыре раза в год здесь устраивались ярмарки, на которые съезжались купцы со всей России. В 1927 году была образована Ленинградская область, в один из ее округов вошли Октябрьский район с центром в поселке Западная Двина и Ильинский район с центром в селе Ильино. 3 сентября 1941 года территория современного района была оккупирована фашистскими захватчиками. В районе был создан партизанский отряд. Восемь жителей стали Героями Советского Союза.</w:t>
      </w:r>
      <w:r w:rsidRPr="00FD749B">
        <w:rPr>
          <w:rFonts w:ascii="Arial" w:hAnsi="Arial" w:cs="Arial"/>
          <w:sz w:val="21"/>
          <w:szCs w:val="21"/>
          <w:shd w:val="clear" w:color="auto" w:fill="FFFFFF"/>
        </w:rPr>
        <w:t xml:space="preserve"> </w:t>
      </w:r>
      <w:r w:rsidRPr="00FD749B">
        <w:t>В 1957 году Октябрьский и Ильинский районы вошли в Калининскую область.</w:t>
      </w:r>
    </w:p>
    <w:p w:rsidR="00A60103" w:rsidRPr="00FD749B" w:rsidRDefault="00A60103" w:rsidP="00A60103">
      <w:pPr>
        <w:ind w:firstLine="567"/>
        <w:jc w:val="both"/>
      </w:pPr>
      <w:r w:rsidRPr="00FD749B">
        <w:t>В 1960 году после упразднения Ильинского района, его территория отошла к Октябрьскому району, переименованному в 1963 году в Западнодвинский.</w:t>
      </w:r>
    </w:p>
    <w:p w:rsidR="00A60103" w:rsidRPr="00FD749B" w:rsidRDefault="00A60103" w:rsidP="00A60103">
      <w:pPr>
        <w:tabs>
          <w:tab w:val="left" w:pos="3382"/>
        </w:tabs>
      </w:pPr>
    </w:p>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Pr>
        <w:tabs>
          <w:tab w:val="left" w:pos="2277"/>
        </w:tabs>
      </w:pPr>
      <w:r w:rsidRPr="00FD749B">
        <w:tab/>
      </w:r>
    </w:p>
    <w:p w:rsidR="00A60103" w:rsidRPr="00FD749B" w:rsidRDefault="00A60103" w:rsidP="00A60103">
      <w:pPr>
        <w:tabs>
          <w:tab w:val="left" w:pos="2277"/>
        </w:tabs>
      </w:pPr>
    </w:p>
    <w:p w:rsidR="00A60103" w:rsidRPr="00FD749B" w:rsidRDefault="00A60103" w:rsidP="00A60103">
      <w:pPr>
        <w:pStyle w:val="1"/>
        <w:spacing w:before="0" w:after="240"/>
        <w:jc w:val="center"/>
        <w:rPr>
          <w:rFonts w:ascii="Times New Roman" w:hAnsi="Times New Roman"/>
        </w:rPr>
      </w:pPr>
      <w:bookmarkStart w:id="164" w:name="_Toc11674456"/>
      <w:r w:rsidRPr="00FD749B">
        <w:rPr>
          <w:rFonts w:ascii="Times New Roman" w:hAnsi="Times New Roman"/>
        </w:rPr>
        <w:t>3. Природные ресурсы Поселения</w:t>
      </w:r>
      <w:bookmarkEnd w:id="164"/>
    </w:p>
    <w:p w:rsidR="00A60103" w:rsidRPr="00FD749B" w:rsidRDefault="00A60103" w:rsidP="00A60103">
      <w:pPr>
        <w:pStyle w:val="1"/>
        <w:spacing w:before="0"/>
        <w:contextualSpacing/>
        <w:jc w:val="center"/>
        <w:rPr>
          <w:rFonts w:ascii="Times New Roman" w:hAnsi="Times New Roman"/>
          <w:sz w:val="28"/>
        </w:rPr>
      </w:pPr>
      <w:bookmarkStart w:id="165" w:name="_Toc379497933"/>
      <w:bookmarkStart w:id="166" w:name="_Toc379671330"/>
      <w:bookmarkStart w:id="167" w:name="_Toc379671659"/>
      <w:bookmarkStart w:id="168" w:name="_Toc379671782"/>
      <w:bookmarkStart w:id="169" w:name="_Toc379674936"/>
      <w:bookmarkStart w:id="170" w:name="_Toc379752736"/>
      <w:bookmarkStart w:id="171" w:name="_Toc379752819"/>
      <w:bookmarkStart w:id="172" w:name="_Toc379752901"/>
      <w:bookmarkStart w:id="173" w:name="_Toc379852662"/>
      <w:bookmarkStart w:id="174" w:name="_Toc379852760"/>
      <w:bookmarkStart w:id="175" w:name="_Toc379852918"/>
      <w:bookmarkStart w:id="176" w:name="_Toc391301171"/>
      <w:bookmarkStart w:id="177" w:name="_Toc391568704"/>
      <w:bookmarkStart w:id="178" w:name="_Toc392508223"/>
      <w:bookmarkStart w:id="179" w:name="_Toc392586332"/>
      <w:bookmarkStart w:id="180" w:name="_Toc392586411"/>
      <w:bookmarkStart w:id="181" w:name="_Toc399151665"/>
      <w:bookmarkStart w:id="182" w:name="_Toc401924103"/>
      <w:bookmarkStart w:id="183" w:name="_Toc401928916"/>
      <w:bookmarkStart w:id="184" w:name="_Toc402191223"/>
      <w:bookmarkStart w:id="185" w:name="_Toc402191377"/>
      <w:bookmarkStart w:id="186" w:name="_Toc402191457"/>
      <w:bookmarkStart w:id="187" w:name="_Toc402195058"/>
      <w:bookmarkStart w:id="188" w:name="_Toc402447579"/>
      <w:bookmarkStart w:id="189" w:name="_Toc402447661"/>
      <w:bookmarkStart w:id="190" w:name="_Toc402447743"/>
      <w:bookmarkStart w:id="191" w:name="_Toc402447820"/>
      <w:bookmarkStart w:id="192" w:name="_Toc404066456"/>
      <w:bookmarkStart w:id="193" w:name="_Toc407202472"/>
      <w:bookmarkStart w:id="194" w:name="_Toc438221506"/>
      <w:bookmarkStart w:id="195" w:name="_Toc438485124"/>
      <w:bookmarkStart w:id="196" w:name="_Toc438551166"/>
      <w:bookmarkStart w:id="197" w:name="_Toc438561557"/>
      <w:bookmarkStart w:id="198" w:name="_Toc442870802"/>
      <w:bookmarkStart w:id="199" w:name="_Toc446414099"/>
      <w:bookmarkStart w:id="200" w:name="_Toc448333383"/>
      <w:bookmarkStart w:id="201" w:name="_Toc448396444"/>
      <w:bookmarkStart w:id="202" w:name="_Toc448400893"/>
      <w:bookmarkStart w:id="203" w:name="_Toc449004468"/>
      <w:bookmarkStart w:id="204" w:name="_Toc449005068"/>
      <w:bookmarkStart w:id="205" w:name="_Toc449015433"/>
      <w:bookmarkStart w:id="206" w:name="_Toc449015516"/>
      <w:bookmarkStart w:id="207" w:name="_Toc449015902"/>
      <w:bookmarkStart w:id="208" w:name="_Toc449363531"/>
      <w:bookmarkStart w:id="209" w:name="_Toc450126241"/>
      <w:bookmarkStart w:id="210" w:name="_Toc450203256"/>
      <w:bookmarkStart w:id="211" w:name="_Toc450208541"/>
      <w:bookmarkStart w:id="212" w:name="_Toc450296939"/>
      <w:bookmarkStart w:id="213" w:name="_Toc203993828"/>
      <w:bookmarkStart w:id="214" w:name="_Toc273455881"/>
      <w:bookmarkStart w:id="215" w:name="_Toc11674457"/>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r w:rsidRPr="00FD749B">
        <w:rPr>
          <w:rFonts w:ascii="Times New Roman" w:hAnsi="Times New Roman"/>
          <w:sz w:val="28"/>
        </w:rPr>
        <w:t>3.1. Климат</w:t>
      </w:r>
      <w:bookmarkEnd w:id="213"/>
      <w:bookmarkEnd w:id="214"/>
      <w:bookmarkEnd w:id="215"/>
    </w:p>
    <w:p w:rsidR="00A60103" w:rsidRPr="00FD749B" w:rsidRDefault="00A60103" w:rsidP="00A60103">
      <w:pPr>
        <w:ind w:firstLine="567"/>
        <w:jc w:val="both"/>
      </w:pPr>
      <w:r w:rsidRPr="00FD749B">
        <w:t>Климат района умеренно континентальный, занимает промежуточное положение между районами с морским и континентальным климатом.</w:t>
      </w:r>
    </w:p>
    <w:p w:rsidR="00A60103" w:rsidRPr="00FD749B" w:rsidRDefault="00A60103" w:rsidP="00A60103">
      <w:pPr>
        <w:ind w:firstLine="567"/>
        <w:jc w:val="both"/>
      </w:pPr>
      <w:r w:rsidRPr="00FD749B">
        <w:t>В среднем за год преобладают ветры юго-западного, северо-западного, юго-восточного и западного направлений; в летний период – северо-западного, западного и юго-западного направлений. Наибольшую повторяемость имеют скорости от 2 до 5 м/с (45-55%). Значительная повторяемость слабых ветров скоростью 0-1 м/с, и ветров умеренных, от 6 до 9 м/с (от 10 до 30% в зави</w:t>
      </w:r>
      <w:r w:rsidRPr="00FD749B">
        <w:lastRenderedPageBreak/>
        <w:t>симости от защищенности места). Повторяемость скоростей более 12м/с невелика – от 2 до 5%. Средняя месячная скорость ветра по станции Западная Двина колеблется в пределах от 2,7 до 4,2 м/с, а относительная влажность воздуха – от 67 до 89%.</w:t>
      </w:r>
    </w:p>
    <w:p w:rsidR="00A60103" w:rsidRPr="00FD749B" w:rsidRDefault="00A60103" w:rsidP="00A60103">
      <w:pPr>
        <w:ind w:firstLine="567"/>
        <w:jc w:val="both"/>
      </w:pPr>
      <w:r w:rsidRPr="00FD749B">
        <w:t>Район располагается в зоне избыточного увлажнения. По сравнению с другими районами Тверской области, места, приуроченные к Западно-Двинской зандровой низине (пункты Торопец, Западная Двина), считаются районами с наибольшим количеством осадков.</w:t>
      </w:r>
    </w:p>
    <w:p w:rsidR="00A60103" w:rsidRPr="00FD749B" w:rsidRDefault="00A60103" w:rsidP="00A60103">
      <w:pPr>
        <w:ind w:firstLine="567"/>
        <w:jc w:val="both"/>
      </w:pPr>
      <w:r w:rsidRPr="00FD749B">
        <w:t>Быстрая смена теплых и холодных фронтов создает неустойчивую погоду. Зима умеренно мягкая, достаточно снежная, лето умеренно прохладная.</w:t>
      </w:r>
    </w:p>
    <w:p w:rsidR="00A60103" w:rsidRPr="00FD749B" w:rsidRDefault="00A60103" w:rsidP="00A60103">
      <w:pPr>
        <w:ind w:firstLine="567"/>
        <w:jc w:val="both"/>
      </w:pPr>
    </w:p>
    <w:p w:rsidR="00A60103" w:rsidRPr="00FD749B" w:rsidRDefault="00A60103" w:rsidP="00A60103">
      <w:pPr>
        <w:shd w:val="clear" w:color="auto" w:fill="FFFFFF"/>
        <w:ind w:firstLine="567"/>
        <w:rPr>
          <w:spacing w:val="-5"/>
          <w:w w:val="108"/>
        </w:rPr>
      </w:pPr>
      <w:r w:rsidRPr="00FD749B">
        <w:rPr>
          <w:b/>
          <w:spacing w:val="-5"/>
          <w:w w:val="108"/>
        </w:rPr>
        <w:t xml:space="preserve">Таблица 3.1. </w:t>
      </w:r>
      <w:r w:rsidRPr="00FD749B">
        <w:rPr>
          <w:spacing w:val="-5"/>
          <w:w w:val="108"/>
        </w:rPr>
        <w:t>Климатические характеристики Западнодвинского района</w:t>
      </w:r>
    </w:p>
    <w:p w:rsidR="00A60103" w:rsidRPr="00FD749B" w:rsidRDefault="00A60103" w:rsidP="00A60103">
      <w:pPr>
        <w:shd w:val="clear" w:color="auto" w:fill="FFFFFF"/>
        <w:rPr>
          <w:spacing w:val="-5"/>
          <w:w w:val="108"/>
          <w:sz w:val="10"/>
          <w:szCs w:val="10"/>
        </w:rPr>
      </w:pPr>
    </w:p>
    <w:tbl>
      <w:tblPr>
        <w:tblW w:w="8280" w:type="dxa"/>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0"/>
        <w:gridCol w:w="1980"/>
      </w:tblGrid>
      <w:tr w:rsidR="00A60103" w:rsidRPr="00FD749B" w:rsidTr="007F1387">
        <w:tc>
          <w:tcPr>
            <w:tcW w:w="6300" w:type="dxa"/>
          </w:tcPr>
          <w:p w:rsidR="00A60103" w:rsidRPr="00FD749B" w:rsidRDefault="00A60103" w:rsidP="007F1387">
            <w:pPr>
              <w:rPr>
                <w:b/>
                <w:sz w:val="20"/>
                <w:szCs w:val="20"/>
              </w:rPr>
            </w:pPr>
            <w:r w:rsidRPr="00FD749B">
              <w:rPr>
                <w:b/>
                <w:sz w:val="20"/>
                <w:szCs w:val="20"/>
              </w:rPr>
              <w:t>Наименование показателя</w:t>
            </w:r>
          </w:p>
        </w:tc>
        <w:tc>
          <w:tcPr>
            <w:tcW w:w="1980" w:type="dxa"/>
          </w:tcPr>
          <w:p w:rsidR="00A60103" w:rsidRPr="00FD749B" w:rsidRDefault="00A60103" w:rsidP="007F1387">
            <w:pPr>
              <w:ind w:left="432" w:hanging="432"/>
              <w:jc w:val="center"/>
              <w:rPr>
                <w:b/>
                <w:sz w:val="20"/>
                <w:szCs w:val="20"/>
              </w:rPr>
            </w:pPr>
            <w:r w:rsidRPr="00FD749B">
              <w:rPr>
                <w:b/>
                <w:sz w:val="20"/>
                <w:szCs w:val="20"/>
              </w:rPr>
              <w:t>Значение</w:t>
            </w:r>
          </w:p>
        </w:tc>
      </w:tr>
      <w:tr w:rsidR="00A60103" w:rsidRPr="00FD749B" w:rsidTr="007F1387">
        <w:tc>
          <w:tcPr>
            <w:tcW w:w="6300" w:type="dxa"/>
          </w:tcPr>
          <w:p w:rsidR="00A60103" w:rsidRPr="00FD749B" w:rsidRDefault="00A60103" w:rsidP="007F1387">
            <w:r w:rsidRPr="00FD749B">
              <w:t>Среднегодовая температура воздуха</w:t>
            </w:r>
          </w:p>
        </w:tc>
        <w:tc>
          <w:tcPr>
            <w:tcW w:w="1980" w:type="dxa"/>
          </w:tcPr>
          <w:p w:rsidR="00A60103" w:rsidRPr="00FD749B" w:rsidRDefault="00A60103" w:rsidP="007F1387">
            <w:pPr>
              <w:ind w:left="432" w:hanging="432"/>
              <w:jc w:val="center"/>
            </w:pPr>
            <w:r w:rsidRPr="00FD749B">
              <w:t>+3,9º</w:t>
            </w:r>
          </w:p>
        </w:tc>
      </w:tr>
      <w:tr w:rsidR="00A60103" w:rsidRPr="00FD749B" w:rsidTr="007F1387">
        <w:tc>
          <w:tcPr>
            <w:tcW w:w="6300" w:type="dxa"/>
          </w:tcPr>
          <w:p w:rsidR="00A60103" w:rsidRPr="00FD749B" w:rsidRDefault="00A60103" w:rsidP="007F1387">
            <w:r w:rsidRPr="00FD749B">
              <w:t>Максимальная температура воздуха</w:t>
            </w:r>
          </w:p>
        </w:tc>
        <w:tc>
          <w:tcPr>
            <w:tcW w:w="1980" w:type="dxa"/>
          </w:tcPr>
          <w:p w:rsidR="00A60103" w:rsidRPr="00FD749B" w:rsidRDefault="00A60103" w:rsidP="007F1387">
            <w:pPr>
              <w:ind w:left="432" w:hanging="432"/>
              <w:jc w:val="center"/>
            </w:pPr>
            <w:r w:rsidRPr="00FD749B">
              <w:t>+35º</w:t>
            </w:r>
          </w:p>
        </w:tc>
      </w:tr>
      <w:tr w:rsidR="00A60103" w:rsidRPr="00FD749B" w:rsidTr="007F1387">
        <w:tc>
          <w:tcPr>
            <w:tcW w:w="6300" w:type="dxa"/>
          </w:tcPr>
          <w:p w:rsidR="00A60103" w:rsidRPr="00FD749B" w:rsidRDefault="00A60103" w:rsidP="007F1387">
            <w:r w:rsidRPr="00FD749B">
              <w:t>Средняя из абсолютных минимумов температура воздуха</w:t>
            </w:r>
          </w:p>
        </w:tc>
        <w:tc>
          <w:tcPr>
            <w:tcW w:w="1980" w:type="dxa"/>
          </w:tcPr>
          <w:p w:rsidR="00A60103" w:rsidRPr="00FD749B" w:rsidRDefault="00A60103" w:rsidP="007F1387">
            <w:pPr>
              <w:ind w:left="432" w:hanging="432"/>
              <w:jc w:val="center"/>
            </w:pPr>
            <w:r w:rsidRPr="00FD749B">
              <w:t>-32º</w:t>
            </w:r>
          </w:p>
        </w:tc>
      </w:tr>
      <w:tr w:rsidR="00A60103" w:rsidRPr="00FD749B" w:rsidTr="007F1387">
        <w:tc>
          <w:tcPr>
            <w:tcW w:w="6300" w:type="dxa"/>
          </w:tcPr>
          <w:p w:rsidR="00A60103" w:rsidRPr="00FD749B" w:rsidRDefault="00A60103" w:rsidP="007F1387">
            <w:r w:rsidRPr="00FD749B">
              <w:t>Абсолютный минимум температуры воздуха</w:t>
            </w:r>
          </w:p>
        </w:tc>
        <w:tc>
          <w:tcPr>
            <w:tcW w:w="1980" w:type="dxa"/>
          </w:tcPr>
          <w:p w:rsidR="00A60103" w:rsidRPr="00FD749B" w:rsidRDefault="00A60103" w:rsidP="007F1387">
            <w:pPr>
              <w:ind w:left="432" w:hanging="432"/>
              <w:jc w:val="center"/>
            </w:pPr>
            <w:r w:rsidRPr="00FD749B">
              <w:t>-43º</w:t>
            </w:r>
          </w:p>
        </w:tc>
      </w:tr>
      <w:tr w:rsidR="00A60103" w:rsidRPr="00FD749B" w:rsidTr="007F1387">
        <w:tc>
          <w:tcPr>
            <w:tcW w:w="6300" w:type="dxa"/>
          </w:tcPr>
          <w:p w:rsidR="00A60103" w:rsidRPr="00FD749B" w:rsidRDefault="00A60103" w:rsidP="007F1387">
            <w:r w:rsidRPr="00FD749B">
              <w:t xml:space="preserve">Средняя температура самого теплого месяца (июль) </w:t>
            </w:r>
          </w:p>
        </w:tc>
        <w:tc>
          <w:tcPr>
            <w:tcW w:w="1980" w:type="dxa"/>
          </w:tcPr>
          <w:p w:rsidR="00A60103" w:rsidRPr="00FD749B" w:rsidRDefault="00A60103" w:rsidP="007F1387">
            <w:pPr>
              <w:ind w:left="432" w:hanging="432"/>
              <w:jc w:val="center"/>
            </w:pPr>
            <w:r w:rsidRPr="00FD749B">
              <w:t>+17º</w:t>
            </w:r>
          </w:p>
        </w:tc>
      </w:tr>
      <w:tr w:rsidR="00A60103" w:rsidRPr="00FD749B" w:rsidTr="007F1387">
        <w:tc>
          <w:tcPr>
            <w:tcW w:w="6300" w:type="dxa"/>
          </w:tcPr>
          <w:p w:rsidR="00A60103" w:rsidRPr="00FD749B" w:rsidRDefault="00A60103" w:rsidP="007F1387">
            <w:r w:rsidRPr="00FD749B">
              <w:t xml:space="preserve">Средняя температура самого холодного месяца (январь) </w:t>
            </w:r>
          </w:p>
        </w:tc>
        <w:tc>
          <w:tcPr>
            <w:tcW w:w="1980" w:type="dxa"/>
          </w:tcPr>
          <w:p w:rsidR="00A60103" w:rsidRPr="00FD749B" w:rsidRDefault="00A60103" w:rsidP="007F1387">
            <w:pPr>
              <w:jc w:val="center"/>
            </w:pPr>
            <w:r w:rsidRPr="00FD749B">
              <w:t>-8,8º</w:t>
            </w:r>
          </w:p>
        </w:tc>
      </w:tr>
      <w:tr w:rsidR="00A60103" w:rsidRPr="00FD749B" w:rsidTr="007F1387">
        <w:tc>
          <w:tcPr>
            <w:tcW w:w="6300" w:type="dxa"/>
          </w:tcPr>
          <w:p w:rsidR="00A60103" w:rsidRPr="00FD749B" w:rsidRDefault="00A60103" w:rsidP="007F1387">
            <w:r w:rsidRPr="00FD749B">
              <w:t xml:space="preserve">Среднегодовая сумма осадков (мм) </w:t>
            </w:r>
          </w:p>
        </w:tc>
        <w:tc>
          <w:tcPr>
            <w:tcW w:w="1980" w:type="dxa"/>
          </w:tcPr>
          <w:p w:rsidR="00A60103" w:rsidRPr="00FD749B" w:rsidRDefault="00A60103" w:rsidP="007F1387">
            <w:pPr>
              <w:jc w:val="center"/>
            </w:pPr>
            <w:r w:rsidRPr="00FD749B">
              <w:t>748</w:t>
            </w:r>
          </w:p>
        </w:tc>
      </w:tr>
      <w:tr w:rsidR="00A60103" w:rsidRPr="00FD749B" w:rsidTr="007F1387">
        <w:tc>
          <w:tcPr>
            <w:tcW w:w="6300" w:type="dxa"/>
          </w:tcPr>
          <w:p w:rsidR="00A60103" w:rsidRPr="00FD749B" w:rsidRDefault="00A60103" w:rsidP="007F1387">
            <w:r w:rsidRPr="00FD749B">
              <w:t>Сумма осадков в теплый период май-сентябрь (мм)</w:t>
            </w:r>
          </w:p>
        </w:tc>
        <w:tc>
          <w:tcPr>
            <w:tcW w:w="1980" w:type="dxa"/>
          </w:tcPr>
          <w:p w:rsidR="00A60103" w:rsidRPr="00FD749B" w:rsidRDefault="00A60103" w:rsidP="007F1387">
            <w:pPr>
              <w:jc w:val="center"/>
            </w:pPr>
            <w:r w:rsidRPr="00FD749B">
              <w:t>519</w:t>
            </w:r>
          </w:p>
        </w:tc>
      </w:tr>
      <w:tr w:rsidR="00A60103" w:rsidRPr="00FD749B" w:rsidTr="007F1387">
        <w:tc>
          <w:tcPr>
            <w:tcW w:w="6300" w:type="dxa"/>
          </w:tcPr>
          <w:p w:rsidR="00A60103" w:rsidRPr="00FD749B" w:rsidRDefault="00A60103" w:rsidP="007F1387">
            <w:r w:rsidRPr="00FD749B">
              <w:t>Высота снежного покрова (см)</w:t>
            </w:r>
          </w:p>
        </w:tc>
        <w:tc>
          <w:tcPr>
            <w:tcW w:w="1980" w:type="dxa"/>
          </w:tcPr>
          <w:p w:rsidR="00A60103" w:rsidRPr="00FD749B" w:rsidRDefault="00A60103" w:rsidP="007F1387">
            <w:pPr>
              <w:jc w:val="center"/>
            </w:pPr>
            <w:r w:rsidRPr="00FD749B">
              <w:t>40-45</w:t>
            </w:r>
          </w:p>
        </w:tc>
      </w:tr>
      <w:tr w:rsidR="00A60103" w:rsidRPr="00FD749B" w:rsidTr="007F1387">
        <w:tc>
          <w:tcPr>
            <w:tcW w:w="6300" w:type="dxa"/>
          </w:tcPr>
          <w:p w:rsidR="00A60103" w:rsidRPr="00FD749B" w:rsidRDefault="00A60103" w:rsidP="007F1387">
            <w:r w:rsidRPr="00FD749B">
              <w:t>Число дней в году со снежным покровом</w:t>
            </w:r>
          </w:p>
        </w:tc>
        <w:tc>
          <w:tcPr>
            <w:tcW w:w="1980" w:type="dxa"/>
          </w:tcPr>
          <w:p w:rsidR="00A60103" w:rsidRPr="00FD749B" w:rsidRDefault="00A60103" w:rsidP="007F1387">
            <w:pPr>
              <w:jc w:val="center"/>
            </w:pPr>
            <w:r w:rsidRPr="00FD749B">
              <w:t>147</w:t>
            </w:r>
          </w:p>
        </w:tc>
      </w:tr>
      <w:tr w:rsidR="00A60103" w:rsidRPr="00FD749B" w:rsidTr="007F1387">
        <w:tc>
          <w:tcPr>
            <w:tcW w:w="6300" w:type="dxa"/>
          </w:tcPr>
          <w:p w:rsidR="00A60103" w:rsidRPr="00FD749B" w:rsidRDefault="00A60103" w:rsidP="007F1387">
            <w:r w:rsidRPr="00FD749B">
              <w:t>Средняя дата первого заморозка</w:t>
            </w:r>
          </w:p>
        </w:tc>
        <w:tc>
          <w:tcPr>
            <w:tcW w:w="1980" w:type="dxa"/>
          </w:tcPr>
          <w:p w:rsidR="00A60103" w:rsidRPr="00FD749B" w:rsidRDefault="00A60103" w:rsidP="007F1387">
            <w:pPr>
              <w:jc w:val="center"/>
            </w:pPr>
            <w:r w:rsidRPr="00FD749B">
              <w:t>21 сентября</w:t>
            </w:r>
          </w:p>
        </w:tc>
      </w:tr>
      <w:tr w:rsidR="00A60103" w:rsidRPr="00FD749B" w:rsidTr="007F1387">
        <w:tc>
          <w:tcPr>
            <w:tcW w:w="6300" w:type="dxa"/>
          </w:tcPr>
          <w:p w:rsidR="00A60103" w:rsidRPr="00FD749B" w:rsidRDefault="00A60103" w:rsidP="007F1387">
            <w:r w:rsidRPr="00FD749B">
              <w:t>Средняя дата последнего заморозка</w:t>
            </w:r>
          </w:p>
        </w:tc>
        <w:tc>
          <w:tcPr>
            <w:tcW w:w="1980" w:type="dxa"/>
          </w:tcPr>
          <w:p w:rsidR="00A60103" w:rsidRPr="00FD749B" w:rsidRDefault="00A60103" w:rsidP="007F1387">
            <w:pPr>
              <w:jc w:val="center"/>
            </w:pPr>
            <w:r w:rsidRPr="00FD749B">
              <w:t>15 мая</w:t>
            </w:r>
          </w:p>
        </w:tc>
      </w:tr>
      <w:tr w:rsidR="00A60103" w:rsidRPr="00FD749B" w:rsidTr="007F1387">
        <w:tc>
          <w:tcPr>
            <w:tcW w:w="6300" w:type="dxa"/>
          </w:tcPr>
          <w:p w:rsidR="00A60103" w:rsidRPr="00FD749B" w:rsidRDefault="00A60103" w:rsidP="007F1387">
            <w:r w:rsidRPr="00FD749B">
              <w:t>Продолжительность безморозного периода (дней)</w:t>
            </w:r>
          </w:p>
        </w:tc>
        <w:tc>
          <w:tcPr>
            <w:tcW w:w="1980" w:type="dxa"/>
          </w:tcPr>
          <w:p w:rsidR="00A60103" w:rsidRPr="00FD749B" w:rsidRDefault="00A60103" w:rsidP="007F1387">
            <w:pPr>
              <w:jc w:val="center"/>
            </w:pPr>
            <w:r w:rsidRPr="00FD749B">
              <w:t>128</w:t>
            </w:r>
          </w:p>
        </w:tc>
      </w:tr>
      <w:tr w:rsidR="00A60103" w:rsidRPr="00FD749B" w:rsidTr="007F1387">
        <w:tc>
          <w:tcPr>
            <w:tcW w:w="6300" w:type="dxa"/>
          </w:tcPr>
          <w:p w:rsidR="00A60103" w:rsidRPr="00FD749B" w:rsidRDefault="00A60103" w:rsidP="007F1387">
            <w:r w:rsidRPr="00FD749B">
              <w:t>Средняя дата образования устойчивого снежного покрова</w:t>
            </w:r>
          </w:p>
        </w:tc>
        <w:tc>
          <w:tcPr>
            <w:tcW w:w="1980" w:type="dxa"/>
          </w:tcPr>
          <w:p w:rsidR="00A60103" w:rsidRPr="00FD749B" w:rsidRDefault="00A60103" w:rsidP="007F1387">
            <w:pPr>
              <w:jc w:val="center"/>
            </w:pPr>
            <w:r w:rsidRPr="00FD749B">
              <w:t>27 ноября</w:t>
            </w:r>
          </w:p>
        </w:tc>
      </w:tr>
      <w:tr w:rsidR="00A60103" w:rsidRPr="00FD749B" w:rsidTr="007F1387">
        <w:tc>
          <w:tcPr>
            <w:tcW w:w="6300" w:type="dxa"/>
          </w:tcPr>
          <w:p w:rsidR="00A60103" w:rsidRPr="00FD749B" w:rsidRDefault="00A60103" w:rsidP="007F1387">
            <w:r w:rsidRPr="00FD749B">
              <w:t>Средняя дата разрушения устойчивого снежного покрова</w:t>
            </w:r>
          </w:p>
        </w:tc>
        <w:tc>
          <w:tcPr>
            <w:tcW w:w="1980" w:type="dxa"/>
          </w:tcPr>
          <w:p w:rsidR="00A60103" w:rsidRPr="00FD749B" w:rsidRDefault="00A60103" w:rsidP="007F1387">
            <w:pPr>
              <w:jc w:val="center"/>
            </w:pPr>
            <w:r w:rsidRPr="00FD749B">
              <w:t>13 апреля</w:t>
            </w:r>
          </w:p>
        </w:tc>
      </w:tr>
      <w:tr w:rsidR="00A60103" w:rsidRPr="00FD749B" w:rsidTr="007F1387">
        <w:tc>
          <w:tcPr>
            <w:tcW w:w="6300" w:type="dxa"/>
          </w:tcPr>
          <w:p w:rsidR="00A60103" w:rsidRPr="00FD749B" w:rsidRDefault="00A60103" w:rsidP="007F1387">
            <w:r w:rsidRPr="00FD749B">
              <w:t>Наибольшая глубина промерзания почвы (см)</w:t>
            </w:r>
          </w:p>
        </w:tc>
        <w:tc>
          <w:tcPr>
            <w:tcW w:w="1980" w:type="dxa"/>
          </w:tcPr>
          <w:p w:rsidR="00A60103" w:rsidRPr="00FD749B" w:rsidRDefault="00A60103" w:rsidP="007F1387">
            <w:pPr>
              <w:jc w:val="center"/>
            </w:pPr>
            <w:r w:rsidRPr="00FD749B">
              <w:t>75</w:t>
            </w:r>
          </w:p>
        </w:tc>
      </w:tr>
      <w:tr w:rsidR="00A60103" w:rsidRPr="00FD749B" w:rsidTr="007F1387">
        <w:tc>
          <w:tcPr>
            <w:tcW w:w="6300" w:type="dxa"/>
          </w:tcPr>
          <w:p w:rsidR="00A60103" w:rsidRPr="00FD749B" w:rsidRDefault="00A60103" w:rsidP="007F1387">
            <w:r w:rsidRPr="00FD749B">
              <w:t>Сумма положительных температур за период свыше 10º</w:t>
            </w:r>
          </w:p>
        </w:tc>
        <w:tc>
          <w:tcPr>
            <w:tcW w:w="1980" w:type="dxa"/>
          </w:tcPr>
          <w:p w:rsidR="00A60103" w:rsidRPr="00FD749B" w:rsidRDefault="00A60103" w:rsidP="007F1387">
            <w:pPr>
              <w:jc w:val="center"/>
            </w:pPr>
            <w:r w:rsidRPr="00FD749B">
              <w:t>1800-1900</w:t>
            </w:r>
          </w:p>
        </w:tc>
      </w:tr>
      <w:tr w:rsidR="00A60103" w:rsidRPr="00FD749B" w:rsidTr="007F1387">
        <w:tc>
          <w:tcPr>
            <w:tcW w:w="6300" w:type="dxa"/>
          </w:tcPr>
          <w:p w:rsidR="00A60103" w:rsidRPr="00FD749B" w:rsidRDefault="00A60103" w:rsidP="007F1387">
            <w:r w:rsidRPr="00FD749B">
              <w:lastRenderedPageBreak/>
              <w:t>Гидротермический коэффициент</w:t>
            </w:r>
          </w:p>
        </w:tc>
        <w:tc>
          <w:tcPr>
            <w:tcW w:w="1980" w:type="dxa"/>
          </w:tcPr>
          <w:p w:rsidR="00A60103" w:rsidRPr="00FD749B" w:rsidRDefault="00A60103" w:rsidP="007F1387">
            <w:pPr>
              <w:jc w:val="center"/>
            </w:pPr>
            <w:r w:rsidRPr="00FD749B">
              <w:t>1,6-1,7</w:t>
            </w:r>
          </w:p>
        </w:tc>
      </w:tr>
    </w:tbl>
    <w:p w:rsidR="00A60103" w:rsidRPr="00FD749B" w:rsidRDefault="00A60103" w:rsidP="00A60103">
      <w:pPr>
        <w:ind w:firstLine="708"/>
        <w:jc w:val="both"/>
      </w:pPr>
    </w:p>
    <w:p w:rsidR="00A60103" w:rsidRPr="00FD749B" w:rsidRDefault="00A60103" w:rsidP="00A60103">
      <w:pPr>
        <w:ind w:firstLine="567"/>
        <w:jc w:val="both"/>
      </w:pPr>
      <w:r w:rsidRPr="00FD749B">
        <w:t>Распределение осадков по сезонам и месяцам неравномерно и подвержено значительному изменению из года в год. Часто можно наблюдать недостаток осадков в период вегетации растений и их избыток во время уборки урожая, что значительно осложняет ведение сельского производства.</w:t>
      </w:r>
    </w:p>
    <w:p w:rsidR="00A60103" w:rsidRPr="00FD749B" w:rsidRDefault="00A60103" w:rsidP="00A60103">
      <w:pPr>
        <w:ind w:firstLine="567"/>
        <w:jc w:val="both"/>
      </w:pPr>
      <w:r w:rsidRPr="00FD749B">
        <w:t>В целом климатические условия района вполне благоприятны для возделывания сельскохозяйственных культур и развития животноводства.</w:t>
      </w:r>
    </w:p>
    <w:p w:rsidR="00A60103" w:rsidRPr="00FD749B" w:rsidRDefault="00A60103" w:rsidP="00A60103">
      <w:pPr>
        <w:ind w:firstLine="567"/>
        <w:jc w:val="both"/>
      </w:pPr>
      <w:r w:rsidRPr="00FD749B">
        <w:t xml:space="preserve">По климатическому районированию территории России для строительства район относится к зоне </w:t>
      </w:r>
      <w:r w:rsidRPr="00FD749B">
        <w:rPr>
          <w:lang w:val="en-US"/>
        </w:rPr>
        <w:t>II</w:t>
      </w:r>
      <w:r w:rsidRPr="00FD749B">
        <w:t xml:space="preserve"> В. Расчетная температура для проектирования отопления – 29ºС. </w:t>
      </w:r>
    </w:p>
    <w:p w:rsidR="00A60103" w:rsidRPr="00FD749B" w:rsidRDefault="00A60103" w:rsidP="00A60103">
      <w:pPr>
        <w:ind w:firstLine="567"/>
        <w:jc w:val="both"/>
      </w:pPr>
      <w:r w:rsidRPr="00FD749B">
        <w:t>Продолжительность отопительного периода составляет 220 дней. Максимальная скорость ветра 20% обеспеченности равна 22 м/с, что соответствует ветровой нагрузке 32 кг/м</w:t>
      </w:r>
      <w:r w:rsidRPr="00FD749B">
        <w:rPr>
          <w:vertAlign w:val="superscript"/>
        </w:rPr>
        <w:t>2</w:t>
      </w:r>
      <w:r w:rsidRPr="00FD749B">
        <w:t>.</w:t>
      </w:r>
    </w:p>
    <w:p w:rsidR="00A60103" w:rsidRPr="00FD749B" w:rsidRDefault="00A60103" w:rsidP="00A60103">
      <w:pPr>
        <w:ind w:firstLine="567"/>
        <w:jc w:val="both"/>
      </w:pPr>
      <w:r w:rsidRPr="00FD749B">
        <w:t>За зиму отмечается в среднем 10-15 дней с дискомфортными условиями (температурой ниже 20ºС, скоростью ветра более 3,5 м/с, метелями).</w:t>
      </w:r>
    </w:p>
    <w:p w:rsidR="00A60103" w:rsidRPr="00FD749B" w:rsidRDefault="00A60103" w:rsidP="00A60103">
      <w:pPr>
        <w:ind w:firstLine="567"/>
        <w:jc w:val="both"/>
      </w:pPr>
      <w:r w:rsidRPr="00FD749B">
        <w:t>В теплый период года обильные осадки создают избыточное увлажнение. В связи с чем, для снижения влагонасыщенности деятельного слоя почвы, требуется организация дренажной системы для быстрого отвода талых и дождевых вод.</w:t>
      </w:r>
    </w:p>
    <w:p w:rsidR="00A60103" w:rsidRPr="00FD749B" w:rsidRDefault="00A60103" w:rsidP="00A60103">
      <w:pPr>
        <w:ind w:firstLine="567"/>
        <w:jc w:val="both"/>
      </w:pPr>
      <w:r w:rsidRPr="00FD749B">
        <w:tab/>
        <w:t xml:space="preserve">Климатические условия довольно благоприятны как для летнего, так и для зимнего отдыха. Характеризуются умеренно теплым летом со средней температурой выше 10ºС более четырех месяцев; ровной зимой с устойчивым снежным покровом не ниже </w:t>
      </w:r>
      <w:smartTag w:uri="urn:schemas-microsoft-com:office:smarttags" w:element="metricconverter">
        <w:smartTagPr>
          <w:attr w:name="ProductID" w:val="30 см"/>
        </w:smartTagPr>
        <w:r w:rsidRPr="00FD749B">
          <w:t>30 см</w:t>
        </w:r>
      </w:smartTag>
      <w:r w:rsidRPr="00FD749B">
        <w:t>, со средней суточной температурой самого холодного месяца не ниже -10ºС и преобладанием слабых ветров от 3 до 5 м/с. Средняя продолжительность комфортного периода зимой составляет около 70 дней, летом 47-70 дней.</w:t>
      </w:r>
    </w:p>
    <w:p w:rsidR="00A60103" w:rsidRPr="00FD749B" w:rsidRDefault="00A60103" w:rsidP="00A60103">
      <w:pPr>
        <w:jc w:val="both"/>
      </w:pPr>
      <w:r w:rsidRPr="00FD749B">
        <w:rPr>
          <w:noProof/>
        </w:rPr>
        <w:drawing>
          <wp:anchor distT="0" distB="0" distL="114300" distR="114300" simplePos="0" relativeHeight="251660288" behindDoc="0" locked="0" layoutInCell="1" allowOverlap="1">
            <wp:simplePos x="0" y="0"/>
            <wp:positionH relativeFrom="margin">
              <wp:align>center</wp:align>
            </wp:positionH>
            <wp:positionV relativeFrom="margin">
              <wp:posOffset>2221230</wp:posOffset>
            </wp:positionV>
            <wp:extent cx="2238375" cy="2162175"/>
            <wp:effectExtent l="19050" t="0" r="9525" b="0"/>
            <wp:wrapSquare wrapText="bothSides"/>
            <wp:docPr id="18" name="Рисунок 10" descr="Зи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има.png"/>
                    <pic:cNvPicPr/>
                  </pic:nvPicPr>
                  <pic:blipFill>
                    <a:blip r:embed="rId15" cstate="print"/>
                    <a:stretch>
                      <a:fillRect/>
                    </a:stretch>
                  </pic:blipFill>
                  <pic:spPr>
                    <a:xfrm>
                      <a:off x="0" y="0"/>
                      <a:ext cx="2238375" cy="2162175"/>
                    </a:xfrm>
                    <a:prstGeom prst="rect">
                      <a:avLst/>
                    </a:prstGeom>
                  </pic:spPr>
                </pic:pic>
              </a:graphicData>
            </a:graphic>
          </wp:anchor>
        </w:drawing>
      </w:r>
    </w:p>
    <w:p w:rsidR="00A60103" w:rsidRPr="00FD749B" w:rsidRDefault="00A60103" w:rsidP="00A60103"/>
    <w:p w:rsidR="00A60103" w:rsidRPr="00FD749B" w:rsidRDefault="00A60103" w:rsidP="00A60103">
      <w:pPr>
        <w:tabs>
          <w:tab w:val="left" w:pos="3240"/>
        </w:tabs>
      </w:pPr>
      <w:r w:rsidRPr="00FD749B">
        <w:tab/>
      </w:r>
    </w:p>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Pr>
        <w:widowControl w:val="0"/>
        <w:spacing w:line="300" w:lineRule="auto"/>
        <w:jc w:val="center"/>
        <w:rPr>
          <w:b/>
        </w:rPr>
      </w:pPr>
      <w:r w:rsidRPr="00FD749B">
        <w:tab/>
      </w:r>
      <w:r w:rsidRPr="00FD749B">
        <w:rPr>
          <w:b/>
        </w:rPr>
        <w:t xml:space="preserve">Рисунок 3.1.1. </w:t>
      </w:r>
      <w:r w:rsidRPr="00FD749B">
        <w:t>Преобладающие ветра в зимний период</w:t>
      </w:r>
    </w:p>
    <w:p w:rsidR="00A60103" w:rsidRPr="00FD749B" w:rsidRDefault="00A60103" w:rsidP="00A60103">
      <w:pPr>
        <w:tabs>
          <w:tab w:val="left" w:pos="3060"/>
        </w:tabs>
      </w:pPr>
    </w:p>
    <w:p w:rsidR="00A60103" w:rsidRPr="00FD749B" w:rsidRDefault="00A60103" w:rsidP="00A60103">
      <w:r w:rsidRPr="00FD749B">
        <w:rPr>
          <w:noProof/>
        </w:rPr>
        <w:drawing>
          <wp:anchor distT="0" distB="0" distL="114300" distR="114300" simplePos="0" relativeHeight="251661312" behindDoc="0" locked="0" layoutInCell="1" allowOverlap="1">
            <wp:simplePos x="0" y="0"/>
            <wp:positionH relativeFrom="margin">
              <wp:posOffset>1853565</wp:posOffset>
            </wp:positionH>
            <wp:positionV relativeFrom="margin">
              <wp:posOffset>4964430</wp:posOffset>
            </wp:positionV>
            <wp:extent cx="2434590" cy="2352675"/>
            <wp:effectExtent l="19050" t="0" r="3810" b="0"/>
            <wp:wrapSquare wrapText="bothSides"/>
            <wp:docPr id="19" name="Рисунок 12" descr="Лет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то.png"/>
                    <pic:cNvPicPr/>
                  </pic:nvPicPr>
                  <pic:blipFill>
                    <a:blip r:embed="rId16" cstate="print"/>
                    <a:stretch>
                      <a:fillRect/>
                    </a:stretch>
                  </pic:blipFill>
                  <pic:spPr>
                    <a:xfrm>
                      <a:off x="0" y="0"/>
                      <a:ext cx="2434590" cy="2352675"/>
                    </a:xfrm>
                    <a:prstGeom prst="rect">
                      <a:avLst/>
                    </a:prstGeom>
                  </pic:spPr>
                </pic:pic>
              </a:graphicData>
            </a:graphic>
          </wp:anchor>
        </w:drawing>
      </w:r>
    </w:p>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Pr>
        <w:ind w:firstLine="567"/>
        <w:jc w:val="center"/>
      </w:pPr>
      <w:r w:rsidRPr="00FD749B">
        <w:tab/>
      </w:r>
      <w:r w:rsidRPr="00FD749B">
        <w:rPr>
          <w:b/>
        </w:rPr>
        <w:t xml:space="preserve">Рисунок 3.1.2. </w:t>
      </w:r>
      <w:r w:rsidRPr="00FD749B">
        <w:t>Преобладающие ветра в летний период</w:t>
      </w:r>
    </w:p>
    <w:p w:rsidR="00A60103" w:rsidRPr="00FD749B" w:rsidRDefault="00A60103" w:rsidP="00A60103">
      <w:pPr>
        <w:tabs>
          <w:tab w:val="left" w:pos="3720"/>
        </w:tabs>
      </w:pPr>
    </w:p>
    <w:p w:rsidR="00A60103" w:rsidRPr="00FD749B" w:rsidRDefault="00A60103" w:rsidP="00A60103">
      <w:pPr>
        <w:tabs>
          <w:tab w:val="left" w:pos="2277"/>
        </w:tabs>
      </w:pPr>
    </w:p>
    <w:p w:rsidR="00A60103" w:rsidRPr="00FD749B" w:rsidRDefault="00A60103" w:rsidP="00A60103"/>
    <w:p w:rsidR="00A60103" w:rsidRPr="00FD749B" w:rsidRDefault="00A60103" w:rsidP="00A60103">
      <w:pPr>
        <w:tabs>
          <w:tab w:val="left" w:pos="3767"/>
        </w:tabs>
      </w:pPr>
      <w:r w:rsidRPr="00FD749B">
        <w:lastRenderedPageBreak/>
        <w:tab/>
      </w:r>
    </w:p>
    <w:p w:rsidR="00A60103" w:rsidRPr="00FD749B" w:rsidRDefault="00A60103" w:rsidP="00A60103">
      <w:pPr>
        <w:tabs>
          <w:tab w:val="left" w:pos="3767"/>
        </w:tabs>
      </w:pPr>
    </w:p>
    <w:p w:rsidR="00A60103" w:rsidRPr="00FD749B" w:rsidRDefault="00A60103" w:rsidP="00A60103">
      <w:pPr>
        <w:tabs>
          <w:tab w:val="left" w:pos="3767"/>
        </w:tabs>
      </w:pPr>
    </w:p>
    <w:p w:rsidR="00A60103" w:rsidRPr="00FD749B" w:rsidRDefault="00A60103" w:rsidP="00A60103">
      <w:pPr>
        <w:pStyle w:val="1"/>
        <w:spacing w:before="0"/>
        <w:contextualSpacing/>
        <w:jc w:val="center"/>
        <w:rPr>
          <w:rFonts w:ascii="Times New Roman" w:hAnsi="Times New Roman"/>
          <w:sz w:val="28"/>
        </w:rPr>
      </w:pPr>
      <w:bookmarkStart w:id="216" w:name="_Toc273455882"/>
      <w:bookmarkStart w:id="217" w:name="_Toc11674458"/>
      <w:r w:rsidRPr="00FD749B">
        <w:rPr>
          <w:rFonts w:ascii="Times New Roman" w:hAnsi="Times New Roman"/>
          <w:sz w:val="28"/>
        </w:rPr>
        <w:t>3.2. Рельеф и инженерно-геологические условия</w:t>
      </w:r>
      <w:bookmarkEnd w:id="216"/>
      <w:bookmarkEnd w:id="217"/>
    </w:p>
    <w:p w:rsidR="00A60103" w:rsidRPr="00FD749B" w:rsidRDefault="00A60103" w:rsidP="00A60103">
      <w:pPr>
        <w:ind w:firstLine="567"/>
        <w:jc w:val="both"/>
      </w:pPr>
      <w:r w:rsidRPr="00FD749B">
        <w:t xml:space="preserve">В геоморфологическом отношении Западнодвинский район расположен на склоне Валдайской возвышенности, переходящей в Приловатскую низменность. Рельеф характеризуется большим количеством средних и мелких холмов, озер и малых рек. На формирование рельефа оказали влияние ледник и его воды. Приподнятость коренных пород и мощные накопления ледниковых отложений определяют значительные высоты над уровнем моря, высота достигает порядка 300 метров. Коренные породы залегают на глубине в среднем от 20 до 90 м. </w:t>
      </w:r>
    </w:p>
    <w:p w:rsidR="00A60103" w:rsidRPr="00FD749B" w:rsidRDefault="00A60103" w:rsidP="00A60103">
      <w:pPr>
        <w:ind w:firstLine="567"/>
        <w:jc w:val="both"/>
      </w:pPr>
      <w:r w:rsidRPr="00FD749B">
        <w:t>На территории района встречаются холмы, сложенные моренными валунными суглинками, песком и гравием, со сглаженными вершинами, небольших размеров, относительная высота их составляет около 5-</w:t>
      </w:r>
      <w:smartTag w:uri="urn:schemas-microsoft-com:office:smarttags" w:element="metricconverter">
        <w:smartTagPr>
          <w:attr w:name="ProductID" w:val="10 м"/>
        </w:smartTagPr>
        <w:r w:rsidRPr="00FD749B">
          <w:t>10 м</w:t>
        </w:r>
      </w:smartTag>
      <w:r w:rsidRPr="00FD749B">
        <w:t>.</w:t>
      </w:r>
    </w:p>
    <w:p w:rsidR="00A60103" w:rsidRPr="00FD749B" w:rsidRDefault="00A60103" w:rsidP="00A60103">
      <w:pPr>
        <w:ind w:firstLine="567"/>
        <w:jc w:val="both"/>
      </w:pPr>
      <w:r w:rsidRPr="00FD749B">
        <w:t>На территории Западнодвинского района встречаются моренные гряды высотой до 50-60 м, склоны гряд пологи, сложены они моренными отложениями: глиной, суглинками, супесями, песками с валунами  галькой.</w:t>
      </w:r>
    </w:p>
    <w:p w:rsidR="00A60103" w:rsidRPr="00FD749B" w:rsidRDefault="00A60103" w:rsidP="00A60103">
      <w:pPr>
        <w:ind w:firstLine="567"/>
        <w:jc w:val="both"/>
      </w:pPr>
      <w:r w:rsidRPr="00FD749B">
        <w:t>Эрозийные процессы в виде овражного размыва наблюдается на склонах моренных гряд и по долинам рек. Северная, северо-западная часть района и центральная представляют мелко-холмистый рельеф с множеством озер, заболоченными лесными массивами. Здесь расположены крупные озера: Песно, Улинское, Дербовеж, Савинское, Задемьянское, Вережуньское, Никопольское, Бенецкое, Ракомле. Юго-западная часть района сравнительно ровная, низменная, залессеная, с расположенными на ней долинами рек: западная Двина, Велеса, Межа, Цучка, Уссодица. Отметки высот колеблются от 10 до 250 м. Территории имеют благоприятные условия для сельского хозяйства.</w:t>
      </w:r>
    </w:p>
    <w:p w:rsidR="00A60103" w:rsidRPr="00FD749B" w:rsidRDefault="00A60103" w:rsidP="00A60103">
      <w:pPr>
        <w:ind w:firstLine="567"/>
        <w:jc w:val="both"/>
      </w:pPr>
      <w:r w:rsidRPr="00FD749B">
        <w:t>По карте инженерно-геологического районирования территории Тверской области по сложности условий освоения (рис. 3.2.1.) видно, что в районе преобладают средние и повышенные условия инженерно-геологические условия освоения. При этом на территории всего района и, в особенности, в южной части встречаются территории с высокими трудностями при инженерно-геологическом освоении.</w:t>
      </w:r>
    </w:p>
    <w:p w:rsidR="00A60103" w:rsidRPr="00FD749B" w:rsidRDefault="00A60103" w:rsidP="00A60103">
      <w:pPr>
        <w:ind w:firstLine="567"/>
        <w:jc w:val="both"/>
      </w:pPr>
      <w:r w:rsidRPr="00FD749B">
        <w:t>высокими трудностями при инженерно-геологическом освоении.</w:t>
      </w:r>
    </w:p>
    <w:p w:rsidR="00A60103" w:rsidRPr="00FD749B" w:rsidRDefault="00A60103" w:rsidP="00A60103">
      <w:pPr>
        <w:tabs>
          <w:tab w:val="left" w:pos="3420"/>
        </w:tabs>
        <w:ind w:firstLine="708"/>
        <w:rPr>
          <w:b/>
        </w:rPr>
      </w:pPr>
      <w:r w:rsidRPr="00FD749B">
        <w:rPr>
          <w:rFonts w:ascii="Impact" w:hAnsi="Impact"/>
          <w:noProof/>
        </w:rPr>
        <w:lastRenderedPageBreak/>
        <w:drawing>
          <wp:anchor distT="0" distB="0" distL="114300" distR="114300" simplePos="0" relativeHeight="251662336" behindDoc="0" locked="0" layoutInCell="1" allowOverlap="1">
            <wp:simplePos x="0" y="0"/>
            <wp:positionH relativeFrom="margin">
              <wp:posOffset>329565</wp:posOffset>
            </wp:positionH>
            <wp:positionV relativeFrom="margin">
              <wp:posOffset>2093595</wp:posOffset>
            </wp:positionV>
            <wp:extent cx="4791075" cy="3408045"/>
            <wp:effectExtent l="19050" t="19050" r="28575" b="20955"/>
            <wp:wrapSquare wrapText="bothSides"/>
            <wp:docPr id="21" name="Рисунок 5" descr="Карта сложности освоения терри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Карта сложности освоения территории"/>
                    <pic:cNvPicPr>
                      <a:picLocks noChangeAspect="1" noChangeArrowheads="1"/>
                    </pic:cNvPicPr>
                  </pic:nvPicPr>
                  <pic:blipFill>
                    <a:blip r:embed="rId17" cstate="print"/>
                    <a:srcRect/>
                    <a:stretch>
                      <a:fillRect/>
                    </a:stretch>
                  </pic:blipFill>
                  <pic:spPr bwMode="auto">
                    <a:xfrm>
                      <a:off x="0" y="0"/>
                      <a:ext cx="4791075" cy="3408045"/>
                    </a:xfrm>
                    <a:prstGeom prst="rect">
                      <a:avLst/>
                    </a:prstGeom>
                    <a:noFill/>
                    <a:ln w="6350" cmpd="sng">
                      <a:solidFill>
                        <a:srgbClr val="000000"/>
                      </a:solidFill>
                      <a:miter lim="800000"/>
                      <a:headEnd/>
                      <a:tailEnd/>
                    </a:ln>
                    <a:effectLst/>
                  </pic:spPr>
                </pic:pic>
              </a:graphicData>
            </a:graphic>
          </wp:anchor>
        </w:drawing>
      </w:r>
      <w:r w:rsidRPr="00FD749B">
        <w:rPr>
          <w:rFonts w:ascii="Impact" w:hAnsi="Impact"/>
          <w:noProof/>
        </w:rPr>
        <w:drawing>
          <wp:inline distT="0" distB="0" distL="0" distR="0">
            <wp:extent cx="2171700" cy="1505712"/>
            <wp:effectExtent l="19050" t="19050" r="19050" b="18288"/>
            <wp:docPr id="23" name="Рисунок 5" descr="Карта сложности освоения терри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Карта сложности освоения территории"/>
                    <pic:cNvPicPr>
                      <a:picLocks noChangeAspect="1" noChangeArrowheads="1"/>
                    </pic:cNvPicPr>
                  </pic:nvPicPr>
                  <pic:blipFill>
                    <a:blip r:embed="rId17" cstate="print"/>
                    <a:srcRect l="70313" t="71298"/>
                    <a:stretch>
                      <a:fillRect/>
                    </a:stretch>
                  </pic:blipFill>
                  <pic:spPr bwMode="auto">
                    <a:xfrm>
                      <a:off x="0" y="0"/>
                      <a:ext cx="2171700" cy="1505712"/>
                    </a:xfrm>
                    <a:prstGeom prst="rect">
                      <a:avLst/>
                    </a:prstGeom>
                    <a:noFill/>
                    <a:ln w="6350" cmpd="sng">
                      <a:solidFill>
                        <a:srgbClr val="000000"/>
                      </a:solidFill>
                      <a:miter lim="800000"/>
                      <a:headEnd/>
                      <a:tailEnd/>
                    </a:ln>
                    <a:effectLst/>
                  </pic:spPr>
                </pic:pic>
              </a:graphicData>
            </a:graphic>
          </wp:inline>
        </w:drawing>
      </w:r>
      <w:r w:rsidRPr="00FD749B">
        <w:rPr>
          <w:noProof/>
        </w:rPr>
        <w:drawing>
          <wp:inline distT="0" distB="0" distL="0" distR="0">
            <wp:extent cx="1628775" cy="1938492"/>
            <wp:effectExtent l="19050" t="0" r="9525" b="0"/>
            <wp:docPr id="2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1628775" cy="1938492"/>
                    </a:xfrm>
                    <a:prstGeom prst="rect">
                      <a:avLst/>
                    </a:prstGeom>
                    <a:noFill/>
                    <a:ln w="9525">
                      <a:noFill/>
                      <a:miter lim="800000"/>
                      <a:headEnd/>
                      <a:tailEnd/>
                    </a:ln>
                  </pic:spPr>
                </pic:pic>
              </a:graphicData>
            </a:graphic>
          </wp:inline>
        </w:drawing>
      </w:r>
    </w:p>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Pr>
        <w:ind w:firstLine="567"/>
        <w:jc w:val="both"/>
      </w:pPr>
      <w:r w:rsidRPr="00FD749B">
        <w:tab/>
      </w:r>
      <w:r w:rsidRPr="00FD749B">
        <w:rPr>
          <w:b/>
        </w:rPr>
        <w:t>Рисунок 3.2.1.</w:t>
      </w:r>
      <w:r w:rsidRPr="00FD749B">
        <w:t xml:space="preserve"> Карта инженерно-геологического районирования территории Тверской области по сложности освоения</w:t>
      </w:r>
    </w:p>
    <w:p w:rsidR="00A60103" w:rsidRPr="00FD749B" w:rsidRDefault="00A60103" w:rsidP="00A60103">
      <w:pPr>
        <w:tabs>
          <w:tab w:val="left" w:pos="3767"/>
        </w:tabs>
      </w:pPr>
    </w:p>
    <w:p w:rsidR="00A60103" w:rsidRPr="00FD749B" w:rsidRDefault="00A60103" w:rsidP="00A60103">
      <w:pPr>
        <w:pStyle w:val="1"/>
        <w:spacing w:before="0"/>
        <w:ind w:firstLine="567"/>
        <w:contextualSpacing/>
        <w:jc w:val="center"/>
        <w:rPr>
          <w:rFonts w:ascii="Times New Roman" w:hAnsi="Times New Roman"/>
          <w:sz w:val="28"/>
        </w:rPr>
      </w:pPr>
      <w:r w:rsidRPr="00FD749B">
        <w:rPr>
          <w:rFonts w:ascii="Times New Roman" w:hAnsi="Times New Roman"/>
          <w:sz w:val="28"/>
        </w:rPr>
        <w:t>3.3. Гидрография</w:t>
      </w:r>
    </w:p>
    <w:p w:rsidR="00A60103" w:rsidRPr="00FD749B" w:rsidRDefault="00A60103" w:rsidP="00A60103">
      <w:pPr>
        <w:ind w:firstLine="567"/>
        <w:jc w:val="both"/>
      </w:pPr>
      <w:r w:rsidRPr="00FD749B">
        <w:t>В Западнодвинском районе хорошо развита сеть рек. Основной рекой является Западная Двина, которая прорезает район с севера на юго-запад. Здесь в нее впадают крупные реки: река Велеса и река Торопа. Реки в районе не судоходны, но используются для лесосплава.</w:t>
      </w:r>
    </w:p>
    <w:p w:rsidR="00A60103" w:rsidRPr="00FD749B" w:rsidRDefault="00A60103" w:rsidP="00A60103">
      <w:pPr>
        <w:ind w:firstLine="567"/>
        <w:jc w:val="both"/>
      </w:pPr>
      <w:r w:rsidRPr="00FD749B">
        <w:t>Основными источниками водоснабжения являют воды девонского водоносного горизонта и воды нижнекаменноугольных отложений.</w:t>
      </w:r>
    </w:p>
    <w:p w:rsidR="00A60103" w:rsidRPr="00FD749B" w:rsidRDefault="00A60103" w:rsidP="00A60103">
      <w:pPr>
        <w:ind w:firstLine="567"/>
        <w:jc w:val="both"/>
      </w:pPr>
      <w:r w:rsidRPr="00FD749B">
        <w:t>В районе имеется значительное количество мелких озер. Наиболее крупные из них Вережуни, Усодище, Улин и Высочерт. На реках Западная Двина, Велеса, Торопа и Межа имеются гидрологические посты наблюдений. Основные реки Западнодвинского района и их характеристики представлены в таблице 3.3.1.</w:t>
      </w:r>
      <w:r w:rsidRPr="00FD749B">
        <w:tab/>
      </w:r>
    </w:p>
    <w:p w:rsidR="00A60103" w:rsidRPr="00FD749B" w:rsidRDefault="00A60103" w:rsidP="00A60103">
      <w:pPr>
        <w:ind w:firstLine="567"/>
        <w:jc w:val="both"/>
      </w:pPr>
    </w:p>
    <w:p w:rsidR="00A60103" w:rsidRPr="00FD749B" w:rsidRDefault="00A60103" w:rsidP="00A60103">
      <w:pPr>
        <w:ind w:firstLine="567"/>
        <w:jc w:val="both"/>
      </w:pPr>
    </w:p>
    <w:p w:rsidR="00A60103" w:rsidRPr="00FD749B" w:rsidRDefault="00A60103" w:rsidP="00A60103">
      <w:pPr>
        <w:ind w:firstLine="567"/>
        <w:jc w:val="both"/>
      </w:pPr>
    </w:p>
    <w:p w:rsidR="00A60103" w:rsidRPr="00FD749B" w:rsidRDefault="00A60103" w:rsidP="00A60103">
      <w:pPr>
        <w:ind w:firstLine="567"/>
        <w:jc w:val="both"/>
      </w:pPr>
    </w:p>
    <w:p w:rsidR="00A60103" w:rsidRPr="00FD749B" w:rsidRDefault="00A60103" w:rsidP="00A60103">
      <w:pPr>
        <w:ind w:firstLine="567"/>
        <w:jc w:val="both"/>
      </w:pPr>
    </w:p>
    <w:p w:rsidR="00A60103" w:rsidRPr="00FD749B" w:rsidRDefault="00A60103" w:rsidP="00A60103">
      <w:pPr>
        <w:ind w:firstLine="708"/>
        <w:jc w:val="both"/>
        <w:rPr>
          <w:b/>
        </w:rPr>
      </w:pPr>
      <w:r w:rsidRPr="00FD749B">
        <w:rPr>
          <w:b/>
        </w:rPr>
        <w:t xml:space="preserve">Таблица 3.3.1. </w:t>
      </w:r>
      <w:r w:rsidRPr="00FD749B">
        <w:t>Характеристика основных рек Западнодвинского района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7"/>
        <w:gridCol w:w="2693"/>
        <w:gridCol w:w="1701"/>
        <w:gridCol w:w="1701"/>
      </w:tblGrid>
      <w:tr w:rsidR="00A60103" w:rsidRPr="00FD749B" w:rsidTr="007F1387">
        <w:trPr>
          <w:cantSplit/>
          <w:trHeight w:val="481"/>
          <w:tblHeader/>
        </w:trPr>
        <w:tc>
          <w:tcPr>
            <w:tcW w:w="3227" w:type="dxa"/>
            <w:vMerge w:val="restart"/>
            <w:vAlign w:val="center"/>
          </w:tcPr>
          <w:p w:rsidR="00A60103" w:rsidRPr="00FD749B" w:rsidRDefault="00A60103" w:rsidP="007F1387">
            <w:pPr>
              <w:jc w:val="center"/>
              <w:rPr>
                <w:b/>
                <w:sz w:val="20"/>
                <w:szCs w:val="20"/>
              </w:rPr>
            </w:pPr>
            <w:r w:rsidRPr="00FD749B">
              <w:rPr>
                <w:b/>
                <w:sz w:val="20"/>
                <w:szCs w:val="20"/>
              </w:rPr>
              <w:t>Наименование реки</w:t>
            </w:r>
          </w:p>
        </w:tc>
        <w:tc>
          <w:tcPr>
            <w:tcW w:w="2693" w:type="dxa"/>
            <w:vMerge w:val="restart"/>
            <w:vAlign w:val="center"/>
          </w:tcPr>
          <w:p w:rsidR="00A60103" w:rsidRPr="00FD749B" w:rsidRDefault="00A60103" w:rsidP="007F1387">
            <w:pPr>
              <w:jc w:val="center"/>
              <w:rPr>
                <w:b/>
                <w:sz w:val="20"/>
                <w:szCs w:val="20"/>
              </w:rPr>
            </w:pPr>
            <w:r w:rsidRPr="00FD749B">
              <w:rPr>
                <w:b/>
                <w:sz w:val="20"/>
                <w:szCs w:val="20"/>
              </w:rPr>
              <w:t>Место впадения</w:t>
            </w:r>
          </w:p>
        </w:tc>
        <w:tc>
          <w:tcPr>
            <w:tcW w:w="1701" w:type="dxa"/>
            <w:vMerge w:val="restart"/>
            <w:textDirection w:val="btLr"/>
            <w:vAlign w:val="center"/>
          </w:tcPr>
          <w:p w:rsidR="00A60103" w:rsidRPr="00FD749B" w:rsidRDefault="00A60103" w:rsidP="007F1387">
            <w:pPr>
              <w:ind w:left="113" w:right="113"/>
              <w:jc w:val="center"/>
              <w:rPr>
                <w:b/>
                <w:sz w:val="20"/>
                <w:szCs w:val="20"/>
              </w:rPr>
            </w:pPr>
            <w:r w:rsidRPr="00FD749B">
              <w:rPr>
                <w:b/>
                <w:sz w:val="20"/>
                <w:szCs w:val="20"/>
              </w:rPr>
              <w:t>Расстояние от устья, км</w:t>
            </w:r>
          </w:p>
        </w:tc>
        <w:tc>
          <w:tcPr>
            <w:tcW w:w="1701" w:type="dxa"/>
            <w:vMerge w:val="restart"/>
            <w:textDirection w:val="btLr"/>
            <w:vAlign w:val="center"/>
          </w:tcPr>
          <w:p w:rsidR="00A60103" w:rsidRPr="00FD749B" w:rsidRDefault="00A60103" w:rsidP="007F1387">
            <w:pPr>
              <w:ind w:left="113" w:right="113"/>
              <w:jc w:val="center"/>
              <w:rPr>
                <w:b/>
                <w:sz w:val="20"/>
                <w:szCs w:val="20"/>
              </w:rPr>
            </w:pPr>
            <w:r w:rsidRPr="00FD749B">
              <w:rPr>
                <w:b/>
                <w:sz w:val="20"/>
                <w:szCs w:val="20"/>
              </w:rPr>
              <w:t>Длина водотока (км)</w:t>
            </w:r>
          </w:p>
        </w:tc>
      </w:tr>
      <w:tr w:rsidR="00A60103" w:rsidRPr="00FD749B" w:rsidTr="007F1387">
        <w:trPr>
          <w:cantSplit/>
          <w:trHeight w:val="585"/>
          <w:tblHeader/>
        </w:trPr>
        <w:tc>
          <w:tcPr>
            <w:tcW w:w="3227" w:type="dxa"/>
            <w:vMerge/>
            <w:tcBorders>
              <w:bottom w:val="single" w:sz="4" w:space="0" w:color="auto"/>
            </w:tcBorders>
          </w:tcPr>
          <w:p w:rsidR="00A60103" w:rsidRPr="00FD749B" w:rsidRDefault="00A60103" w:rsidP="007F1387">
            <w:pPr>
              <w:jc w:val="center"/>
              <w:rPr>
                <w:b/>
                <w:sz w:val="20"/>
                <w:szCs w:val="20"/>
              </w:rPr>
            </w:pPr>
          </w:p>
        </w:tc>
        <w:tc>
          <w:tcPr>
            <w:tcW w:w="2693" w:type="dxa"/>
            <w:vMerge/>
          </w:tcPr>
          <w:p w:rsidR="00A60103" w:rsidRPr="00FD749B" w:rsidRDefault="00A60103" w:rsidP="007F1387">
            <w:pPr>
              <w:jc w:val="center"/>
              <w:rPr>
                <w:b/>
                <w:sz w:val="20"/>
                <w:szCs w:val="20"/>
              </w:rPr>
            </w:pPr>
          </w:p>
        </w:tc>
        <w:tc>
          <w:tcPr>
            <w:tcW w:w="1701" w:type="dxa"/>
            <w:vMerge/>
          </w:tcPr>
          <w:p w:rsidR="00A60103" w:rsidRPr="00FD749B" w:rsidRDefault="00A60103" w:rsidP="007F1387">
            <w:pPr>
              <w:jc w:val="center"/>
              <w:rPr>
                <w:b/>
                <w:sz w:val="20"/>
                <w:szCs w:val="20"/>
              </w:rPr>
            </w:pPr>
          </w:p>
        </w:tc>
        <w:tc>
          <w:tcPr>
            <w:tcW w:w="1701" w:type="dxa"/>
            <w:vMerge/>
          </w:tcPr>
          <w:p w:rsidR="00A60103" w:rsidRPr="00FD749B" w:rsidRDefault="00A60103" w:rsidP="007F1387">
            <w:pPr>
              <w:jc w:val="center"/>
              <w:rPr>
                <w:b/>
                <w:sz w:val="20"/>
                <w:szCs w:val="20"/>
              </w:rPr>
            </w:pPr>
          </w:p>
        </w:tc>
      </w:tr>
      <w:tr w:rsidR="00A60103" w:rsidRPr="00FD749B" w:rsidTr="007F1387">
        <w:tc>
          <w:tcPr>
            <w:tcW w:w="3227" w:type="dxa"/>
            <w:tcBorders>
              <w:top w:val="single" w:sz="4" w:space="0" w:color="auto"/>
            </w:tcBorders>
            <w:vAlign w:val="center"/>
          </w:tcPr>
          <w:p w:rsidR="00A60103" w:rsidRPr="00FD749B" w:rsidRDefault="00A60103" w:rsidP="007F1387">
            <w:r w:rsidRPr="00FD749B">
              <w:t>Западная Двина</w:t>
            </w:r>
          </w:p>
        </w:tc>
        <w:tc>
          <w:tcPr>
            <w:tcW w:w="2693" w:type="dxa"/>
            <w:tcBorders>
              <w:top w:val="single" w:sz="4" w:space="0" w:color="auto"/>
            </w:tcBorders>
            <w:vAlign w:val="center"/>
          </w:tcPr>
          <w:p w:rsidR="00A60103" w:rsidRPr="00FD749B" w:rsidRDefault="00A60103" w:rsidP="007F1387">
            <w:r w:rsidRPr="00FD749B">
              <w:t>Рижский залив Балтийского моря</w:t>
            </w:r>
          </w:p>
        </w:tc>
        <w:tc>
          <w:tcPr>
            <w:tcW w:w="1701" w:type="dxa"/>
            <w:tcBorders>
              <w:top w:val="single" w:sz="4" w:space="0" w:color="auto"/>
            </w:tcBorders>
            <w:vAlign w:val="center"/>
          </w:tcPr>
          <w:p w:rsidR="00A60103" w:rsidRPr="00FD749B" w:rsidRDefault="00A60103" w:rsidP="007F1387">
            <w:pPr>
              <w:jc w:val="center"/>
            </w:pPr>
            <w:r w:rsidRPr="00FD749B">
              <w:t>-</w:t>
            </w:r>
          </w:p>
        </w:tc>
        <w:tc>
          <w:tcPr>
            <w:tcW w:w="1701" w:type="dxa"/>
            <w:tcBorders>
              <w:top w:val="single" w:sz="4" w:space="0" w:color="auto"/>
            </w:tcBorders>
            <w:vAlign w:val="center"/>
          </w:tcPr>
          <w:p w:rsidR="00A60103" w:rsidRPr="00FD749B" w:rsidRDefault="00A60103" w:rsidP="007F1387">
            <w:pPr>
              <w:jc w:val="center"/>
            </w:pPr>
            <w:r w:rsidRPr="00FD749B">
              <w:t>260/1020</w:t>
            </w:r>
          </w:p>
        </w:tc>
      </w:tr>
      <w:tr w:rsidR="00A60103" w:rsidRPr="00FD749B" w:rsidTr="007F1387">
        <w:tc>
          <w:tcPr>
            <w:tcW w:w="3227" w:type="dxa"/>
            <w:vAlign w:val="center"/>
          </w:tcPr>
          <w:p w:rsidR="00A60103" w:rsidRPr="00FD749B" w:rsidRDefault="00A60103" w:rsidP="007F1387">
            <w:r w:rsidRPr="00FD749B">
              <w:t>Ручей Тарабанов</w:t>
            </w:r>
          </w:p>
        </w:tc>
        <w:tc>
          <w:tcPr>
            <w:tcW w:w="2693" w:type="dxa"/>
            <w:vAlign w:val="center"/>
          </w:tcPr>
          <w:p w:rsidR="00A60103" w:rsidRPr="00FD749B" w:rsidRDefault="00A60103" w:rsidP="007F1387">
            <w:r w:rsidRPr="00FD749B">
              <w:t>оз. Вережуни</w:t>
            </w:r>
          </w:p>
        </w:tc>
        <w:tc>
          <w:tcPr>
            <w:tcW w:w="1701" w:type="dxa"/>
            <w:vAlign w:val="center"/>
          </w:tcPr>
          <w:p w:rsidR="00A60103" w:rsidRPr="00FD749B" w:rsidRDefault="00A60103" w:rsidP="007F1387">
            <w:pPr>
              <w:jc w:val="center"/>
            </w:pPr>
            <w:r w:rsidRPr="00FD749B">
              <w:t>-</w:t>
            </w:r>
          </w:p>
        </w:tc>
        <w:tc>
          <w:tcPr>
            <w:tcW w:w="1701" w:type="dxa"/>
            <w:vAlign w:val="center"/>
          </w:tcPr>
          <w:p w:rsidR="00A60103" w:rsidRPr="00FD749B" w:rsidRDefault="00A60103" w:rsidP="007F1387">
            <w:pPr>
              <w:jc w:val="center"/>
            </w:pPr>
            <w:r w:rsidRPr="00FD749B">
              <w:t>12</w:t>
            </w:r>
          </w:p>
        </w:tc>
      </w:tr>
      <w:tr w:rsidR="00A60103" w:rsidRPr="00FD749B" w:rsidTr="007F1387">
        <w:tc>
          <w:tcPr>
            <w:tcW w:w="3227" w:type="dxa"/>
            <w:vAlign w:val="center"/>
          </w:tcPr>
          <w:p w:rsidR="00A60103" w:rsidRPr="00FD749B" w:rsidRDefault="00A60103" w:rsidP="007F1387">
            <w:r w:rsidRPr="00FD749B">
              <w:t>Велеса</w:t>
            </w:r>
          </w:p>
        </w:tc>
        <w:tc>
          <w:tcPr>
            <w:tcW w:w="2693" w:type="dxa"/>
            <w:vAlign w:val="center"/>
          </w:tcPr>
          <w:p w:rsidR="00A60103" w:rsidRPr="00FD749B" w:rsidRDefault="00A60103" w:rsidP="007F1387">
            <w:r w:rsidRPr="00FD749B">
              <w:t>Западная Двина (лв.)</w:t>
            </w:r>
          </w:p>
        </w:tc>
        <w:tc>
          <w:tcPr>
            <w:tcW w:w="1701" w:type="dxa"/>
            <w:vAlign w:val="center"/>
          </w:tcPr>
          <w:p w:rsidR="00A60103" w:rsidRPr="00FD749B" w:rsidRDefault="00A60103" w:rsidP="007F1387">
            <w:pPr>
              <w:jc w:val="center"/>
            </w:pPr>
            <w:r w:rsidRPr="00FD749B">
              <w:t>863</w:t>
            </w:r>
          </w:p>
        </w:tc>
        <w:tc>
          <w:tcPr>
            <w:tcW w:w="1701" w:type="dxa"/>
            <w:vAlign w:val="center"/>
          </w:tcPr>
          <w:p w:rsidR="00A60103" w:rsidRPr="00FD749B" w:rsidRDefault="00A60103" w:rsidP="007F1387">
            <w:pPr>
              <w:jc w:val="center"/>
            </w:pPr>
            <w:r w:rsidRPr="00FD749B">
              <w:t>114</w:t>
            </w:r>
          </w:p>
        </w:tc>
      </w:tr>
      <w:tr w:rsidR="00A60103" w:rsidRPr="00FD749B" w:rsidTr="007F1387">
        <w:tc>
          <w:tcPr>
            <w:tcW w:w="3227" w:type="dxa"/>
            <w:vAlign w:val="center"/>
          </w:tcPr>
          <w:p w:rsidR="00A60103" w:rsidRPr="00FD749B" w:rsidRDefault="00A60103" w:rsidP="007F1387">
            <w:r w:rsidRPr="00FD749B">
              <w:lastRenderedPageBreak/>
              <w:t>Можайка</w:t>
            </w:r>
          </w:p>
        </w:tc>
        <w:tc>
          <w:tcPr>
            <w:tcW w:w="2693" w:type="dxa"/>
            <w:vAlign w:val="center"/>
          </w:tcPr>
          <w:p w:rsidR="00A60103" w:rsidRPr="00FD749B" w:rsidRDefault="00A60103" w:rsidP="007F1387">
            <w:r w:rsidRPr="00FD749B">
              <w:t>Велеса (пр.)</w:t>
            </w:r>
          </w:p>
        </w:tc>
        <w:tc>
          <w:tcPr>
            <w:tcW w:w="1701" w:type="dxa"/>
            <w:vAlign w:val="center"/>
          </w:tcPr>
          <w:p w:rsidR="00A60103" w:rsidRPr="00FD749B" w:rsidRDefault="00A60103" w:rsidP="007F1387">
            <w:pPr>
              <w:jc w:val="center"/>
            </w:pPr>
            <w:r w:rsidRPr="00FD749B">
              <w:t>102</w:t>
            </w:r>
          </w:p>
        </w:tc>
        <w:tc>
          <w:tcPr>
            <w:tcW w:w="1701" w:type="dxa"/>
            <w:vAlign w:val="center"/>
          </w:tcPr>
          <w:p w:rsidR="00A60103" w:rsidRPr="00FD749B" w:rsidRDefault="00A60103" w:rsidP="007F1387">
            <w:pPr>
              <w:jc w:val="center"/>
            </w:pPr>
            <w:r w:rsidRPr="00FD749B">
              <w:t>10</w:t>
            </w:r>
          </w:p>
        </w:tc>
      </w:tr>
      <w:tr w:rsidR="00A60103" w:rsidRPr="00FD749B" w:rsidTr="007F1387">
        <w:tc>
          <w:tcPr>
            <w:tcW w:w="3227" w:type="dxa"/>
            <w:vAlign w:val="center"/>
          </w:tcPr>
          <w:p w:rsidR="00A60103" w:rsidRPr="00FD749B" w:rsidRDefault="00A60103" w:rsidP="007F1387">
            <w:r w:rsidRPr="00FD749B">
              <w:t>Арбузовка</w:t>
            </w:r>
          </w:p>
        </w:tc>
        <w:tc>
          <w:tcPr>
            <w:tcW w:w="2693" w:type="dxa"/>
            <w:vAlign w:val="center"/>
          </w:tcPr>
          <w:p w:rsidR="00A60103" w:rsidRPr="00FD749B" w:rsidRDefault="00A60103" w:rsidP="007F1387">
            <w:r w:rsidRPr="00FD749B">
              <w:t>Велеса (лв.)</w:t>
            </w:r>
          </w:p>
        </w:tc>
        <w:tc>
          <w:tcPr>
            <w:tcW w:w="1701" w:type="dxa"/>
            <w:vAlign w:val="center"/>
          </w:tcPr>
          <w:p w:rsidR="00A60103" w:rsidRPr="00FD749B" w:rsidRDefault="00A60103" w:rsidP="007F1387">
            <w:pPr>
              <w:jc w:val="center"/>
            </w:pPr>
            <w:r w:rsidRPr="00FD749B">
              <w:t>93</w:t>
            </w:r>
          </w:p>
        </w:tc>
        <w:tc>
          <w:tcPr>
            <w:tcW w:w="1701" w:type="dxa"/>
            <w:vAlign w:val="center"/>
          </w:tcPr>
          <w:p w:rsidR="00A60103" w:rsidRPr="00FD749B" w:rsidRDefault="00A60103" w:rsidP="007F1387">
            <w:pPr>
              <w:jc w:val="center"/>
            </w:pPr>
            <w:r w:rsidRPr="00FD749B">
              <w:t>17</w:t>
            </w:r>
          </w:p>
        </w:tc>
      </w:tr>
      <w:tr w:rsidR="00A60103" w:rsidRPr="00FD749B" w:rsidTr="007F1387">
        <w:tc>
          <w:tcPr>
            <w:tcW w:w="3227" w:type="dxa"/>
            <w:vAlign w:val="center"/>
          </w:tcPr>
          <w:p w:rsidR="00A60103" w:rsidRPr="00FD749B" w:rsidRDefault="00A60103" w:rsidP="007F1387">
            <w:r w:rsidRPr="00FD749B">
              <w:t>Каменка</w:t>
            </w:r>
          </w:p>
        </w:tc>
        <w:tc>
          <w:tcPr>
            <w:tcW w:w="2693" w:type="dxa"/>
            <w:vAlign w:val="center"/>
          </w:tcPr>
          <w:p w:rsidR="00A60103" w:rsidRPr="00FD749B" w:rsidRDefault="00A60103" w:rsidP="007F1387">
            <w:r w:rsidRPr="00FD749B">
              <w:t>Велеса (пр.)</w:t>
            </w:r>
          </w:p>
        </w:tc>
        <w:tc>
          <w:tcPr>
            <w:tcW w:w="1701" w:type="dxa"/>
            <w:vAlign w:val="center"/>
          </w:tcPr>
          <w:p w:rsidR="00A60103" w:rsidRPr="00FD749B" w:rsidRDefault="00A60103" w:rsidP="007F1387">
            <w:pPr>
              <w:jc w:val="center"/>
            </w:pPr>
            <w:r w:rsidRPr="00FD749B">
              <w:t>85</w:t>
            </w:r>
          </w:p>
        </w:tc>
        <w:tc>
          <w:tcPr>
            <w:tcW w:w="1701" w:type="dxa"/>
            <w:vAlign w:val="center"/>
          </w:tcPr>
          <w:p w:rsidR="00A60103" w:rsidRPr="00FD749B" w:rsidRDefault="00A60103" w:rsidP="007F1387">
            <w:pPr>
              <w:jc w:val="center"/>
            </w:pPr>
            <w:r w:rsidRPr="00FD749B">
              <w:t>13</w:t>
            </w:r>
          </w:p>
        </w:tc>
      </w:tr>
      <w:tr w:rsidR="00A60103" w:rsidRPr="00FD749B" w:rsidTr="007F1387">
        <w:tc>
          <w:tcPr>
            <w:tcW w:w="3227" w:type="dxa"/>
            <w:vAlign w:val="center"/>
          </w:tcPr>
          <w:p w:rsidR="00A60103" w:rsidRPr="00FD749B" w:rsidRDefault="00A60103" w:rsidP="007F1387">
            <w:r w:rsidRPr="00FD749B">
              <w:t>Сережинка</w:t>
            </w:r>
          </w:p>
        </w:tc>
        <w:tc>
          <w:tcPr>
            <w:tcW w:w="2693" w:type="dxa"/>
            <w:vAlign w:val="center"/>
          </w:tcPr>
          <w:p w:rsidR="00A60103" w:rsidRPr="00FD749B" w:rsidRDefault="00A60103" w:rsidP="007F1387">
            <w:r w:rsidRPr="00FD749B">
              <w:t>Велеса (пр.)</w:t>
            </w:r>
          </w:p>
        </w:tc>
        <w:tc>
          <w:tcPr>
            <w:tcW w:w="1701" w:type="dxa"/>
            <w:vAlign w:val="center"/>
          </w:tcPr>
          <w:p w:rsidR="00A60103" w:rsidRPr="00FD749B" w:rsidRDefault="00A60103" w:rsidP="007F1387">
            <w:pPr>
              <w:jc w:val="center"/>
            </w:pPr>
            <w:r w:rsidRPr="00FD749B">
              <w:t>82</w:t>
            </w:r>
          </w:p>
        </w:tc>
        <w:tc>
          <w:tcPr>
            <w:tcW w:w="1701" w:type="dxa"/>
            <w:vAlign w:val="center"/>
          </w:tcPr>
          <w:p w:rsidR="00A60103" w:rsidRPr="00FD749B" w:rsidRDefault="00A60103" w:rsidP="007F1387">
            <w:pPr>
              <w:jc w:val="center"/>
            </w:pPr>
            <w:r w:rsidRPr="00FD749B">
              <w:t>25</w:t>
            </w:r>
          </w:p>
        </w:tc>
      </w:tr>
      <w:tr w:rsidR="00A60103" w:rsidRPr="00FD749B" w:rsidTr="007F1387">
        <w:tc>
          <w:tcPr>
            <w:tcW w:w="3227" w:type="dxa"/>
            <w:vAlign w:val="center"/>
          </w:tcPr>
          <w:p w:rsidR="00A60103" w:rsidRPr="00FD749B" w:rsidRDefault="00A60103" w:rsidP="007F1387">
            <w:r w:rsidRPr="00FD749B">
              <w:t>Крапивня</w:t>
            </w:r>
          </w:p>
        </w:tc>
        <w:tc>
          <w:tcPr>
            <w:tcW w:w="2693" w:type="dxa"/>
          </w:tcPr>
          <w:p w:rsidR="00A60103" w:rsidRPr="00FD749B" w:rsidRDefault="00A60103" w:rsidP="007F1387">
            <w:r w:rsidRPr="00FD749B">
              <w:t>Велеса (пр.)</w:t>
            </w:r>
          </w:p>
        </w:tc>
        <w:tc>
          <w:tcPr>
            <w:tcW w:w="1701" w:type="dxa"/>
            <w:vAlign w:val="center"/>
          </w:tcPr>
          <w:p w:rsidR="00A60103" w:rsidRPr="00FD749B" w:rsidRDefault="00A60103" w:rsidP="007F1387">
            <w:pPr>
              <w:jc w:val="center"/>
            </w:pPr>
            <w:r w:rsidRPr="00FD749B">
              <w:t>75</w:t>
            </w:r>
          </w:p>
        </w:tc>
        <w:tc>
          <w:tcPr>
            <w:tcW w:w="1701" w:type="dxa"/>
            <w:vAlign w:val="center"/>
          </w:tcPr>
          <w:p w:rsidR="00A60103" w:rsidRPr="00FD749B" w:rsidRDefault="00A60103" w:rsidP="007F1387">
            <w:pPr>
              <w:jc w:val="center"/>
            </w:pPr>
            <w:r w:rsidRPr="00FD749B">
              <w:t>20</w:t>
            </w:r>
          </w:p>
        </w:tc>
      </w:tr>
      <w:tr w:rsidR="00A60103" w:rsidRPr="00FD749B" w:rsidTr="007F1387">
        <w:tc>
          <w:tcPr>
            <w:tcW w:w="3227" w:type="dxa"/>
            <w:vAlign w:val="center"/>
          </w:tcPr>
          <w:p w:rsidR="00A60103" w:rsidRPr="00FD749B" w:rsidRDefault="00A60103" w:rsidP="007F1387">
            <w:r w:rsidRPr="00FD749B">
              <w:t>Ущица</w:t>
            </w:r>
          </w:p>
        </w:tc>
        <w:tc>
          <w:tcPr>
            <w:tcW w:w="2693" w:type="dxa"/>
          </w:tcPr>
          <w:p w:rsidR="00A60103" w:rsidRPr="00FD749B" w:rsidRDefault="00A60103" w:rsidP="007F1387">
            <w:r w:rsidRPr="00FD749B">
              <w:t>Велеса (пр.)</w:t>
            </w:r>
          </w:p>
        </w:tc>
        <w:tc>
          <w:tcPr>
            <w:tcW w:w="1701" w:type="dxa"/>
            <w:vAlign w:val="center"/>
          </w:tcPr>
          <w:p w:rsidR="00A60103" w:rsidRPr="00FD749B" w:rsidRDefault="00A60103" w:rsidP="007F1387">
            <w:pPr>
              <w:jc w:val="center"/>
            </w:pPr>
            <w:r w:rsidRPr="00FD749B">
              <w:t>37</w:t>
            </w:r>
          </w:p>
        </w:tc>
        <w:tc>
          <w:tcPr>
            <w:tcW w:w="1701" w:type="dxa"/>
            <w:vAlign w:val="center"/>
          </w:tcPr>
          <w:p w:rsidR="00A60103" w:rsidRPr="00FD749B" w:rsidRDefault="00A60103" w:rsidP="007F1387">
            <w:pPr>
              <w:jc w:val="center"/>
            </w:pPr>
            <w:r w:rsidRPr="00FD749B">
              <w:t>39</w:t>
            </w:r>
          </w:p>
        </w:tc>
      </w:tr>
      <w:tr w:rsidR="00A60103" w:rsidRPr="00FD749B" w:rsidTr="007F1387">
        <w:tc>
          <w:tcPr>
            <w:tcW w:w="3227" w:type="dxa"/>
            <w:vAlign w:val="center"/>
          </w:tcPr>
          <w:p w:rsidR="00A60103" w:rsidRPr="00FD749B" w:rsidRDefault="00A60103" w:rsidP="007F1387">
            <w:r w:rsidRPr="00FD749B">
              <w:t>Климовка</w:t>
            </w:r>
          </w:p>
        </w:tc>
        <w:tc>
          <w:tcPr>
            <w:tcW w:w="2693" w:type="dxa"/>
            <w:vAlign w:val="center"/>
          </w:tcPr>
          <w:p w:rsidR="00A60103" w:rsidRPr="00FD749B" w:rsidRDefault="00A60103" w:rsidP="007F1387">
            <w:r w:rsidRPr="00FD749B">
              <w:t>Ущица (пр.)</w:t>
            </w:r>
          </w:p>
        </w:tc>
        <w:tc>
          <w:tcPr>
            <w:tcW w:w="1701" w:type="dxa"/>
            <w:vAlign w:val="center"/>
          </w:tcPr>
          <w:p w:rsidR="00A60103" w:rsidRPr="00FD749B" w:rsidRDefault="00A60103" w:rsidP="007F1387">
            <w:pPr>
              <w:jc w:val="center"/>
            </w:pPr>
            <w:r w:rsidRPr="00FD749B">
              <w:t>25</w:t>
            </w:r>
          </w:p>
        </w:tc>
        <w:tc>
          <w:tcPr>
            <w:tcW w:w="1701" w:type="dxa"/>
            <w:vAlign w:val="center"/>
          </w:tcPr>
          <w:p w:rsidR="00A60103" w:rsidRPr="00FD749B" w:rsidRDefault="00A60103" w:rsidP="007F1387">
            <w:pPr>
              <w:jc w:val="center"/>
            </w:pPr>
            <w:r w:rsidRPr="00FD749B">
              <w:t>12</w:t>
            </w:r>
          </w:p>
        </w:tc>
      </w:tr>
      <w:tr w:rsidR="00A60103" w:rsidRPr="00FD749B" w:rsidTr="007F1387">
        <w:tc>
          <w:tcPr>
            <w:tcW w:w="3227" w:type="dxa"/>
            <w:vAlign w:val="center"/>
          </w:tcPr>
          <w:p w:rsidR="00A60103" w:rsidRPr="00FD749B" w:rsidRDefault="00A60103" w:rsidP="007F1387">
            <w:r w:rsidRPr="00FD749B">
              <w:t>Коротышка из озера Хатуино</w:t>
            </w:r>
          </w:p>
        </w:tc>
        <w:tc>
          <w:tcPr>
            <w:tcW w:w="2693" w:type="dxa"/>
            <w:vAlign w:val="center"/>
          </w:tcPr>
          <w:p w:rsidR="00A60103" w:rsidRPr="00FD749B" w:rsidRDefault="00A60103" w:rsidP="007F1387">
            <w:r w:rsidRPr="00FD749B">
              <w:t>Зап.Двина (пр.)</w:t>
            </w:r>
          </w:p>
        </w:tc>
        <w:tc>
          <w:tcPr>
            <w:tcW w:w="1701" w:type="dxa"/>
            <w:vAlign w:val="center"/>
          </w:tcPr>
          <w:p w:rsidR="00A60103" w:rsidRPr="00FD749B" w:rsidRDefault="00A60103" w:rsidP="007F1387">
            <w:pPr>
              <w:jc w:val="center"/>
            </w:pPr>
            <w:r w:rsidRPr="00FD749B">
              <w:t>851</w:t>
            </w:r>
          </w:p>
        </w:tc>
        <w:tc>
          <w:tcPr>
            <w:tcW w:w="1701" w:type="dxa"/>
            <w:vAlign w:val="center"/>
          </w:tcPr>
          <w:p w:rsidR="00A60103" w:rsidRPr="00FD749B" w:rsidRDefault="00A60103" w:rsidP="007F1387">
            <w:pPr>
              <w:jc w:val="center"/>
            </w:pPr>
            <w:r w:rsidRPr="00FD749B">
              <w:t>9,5</w:t>
            </w:r>
          </w:p>
        </w:tc>
      </w:tr>
      <w:tr w:rsidR="00A60103" w:rsidRPr="00FD749B" w:rsidTr="007F1387">
        <w:tc>
          <w:tcPr>
            <w:tcW w:w="3227" w:type="dxa"/>
            <w:vAlign w:val="center"/>
          </w:tcPr>
          <w:p w:rsidR="00A60103" w:rsidRPr="00FD749B" w:rsidRDefault="00A60103" w:rsidP="007F1387">
            <w:r w:rsidRPr="00FD749B">
              <w:t>Нарязиково из озера Белозерица</w:t>
            </w:r>
          </w:p>
        </w:tc>
        <w:tc>
          <w:tcPr>
            <w:tcW w:w="2693" w:type="dxa"/>
            <w:vAlign w:val="center"/>
          </w:tcPr>
          <w:p w:rsidR="00A60103" w:rsidRPr="00FD749B" w:rsidRDefault="00A60103" w:rsidP="007F1387">
            <w:r w:rsidRPr="00FD749B">
              <w:t>Зап.Двина (лв.)</w:t>
            </w:r>
          </w:p>
        </w:tc>
        <w:tc>
          <w:tcPr>
            <w:tcW w:w="1701" w:type="dxa"/>
            <w:vAlign w:val="center"/>
          </w:tcPr>
          <w:p w:rsidR="00A60103" w:rsidRPr="00FD749B" w:rsidRDefault="00A60103" w:rsidP="007F1387">
            <w:pPr>
              <w:jc w:val="center"/>
            </w:pPr>
            <w:r w:rsidRPr="00FD749B">
              <w:t>840</w:t>
            </w:r>
          </w:p>
        </w:tc>
        <w:tc>
          <w:tcPr>
            <w:tcW w:w="1701" w:type="dxa"/>
            <w:vAlign w:val="center"/>
          </w:tcPr>
          <w:p w:rsidR="00A60103" w:rsidRPr="00FD749B" w:rsidRDefault="00A60103" w:rsidP="007F1387">
            <w:pPr>
              <w:jc w:val="center"/>
            </w:pPr>
            <w:r w:rsidRPr="00FD749B">
              <w:t>5,8</w:t>
            </w:r>
          </w:p>
        </w:tc>
      </w:tr>
      <w:tr w:rsidR="00A60103" w:rsidRPr="00FD749B" w:rsidTr="007F1387">
        <w:tc>
          <w:tcPr>
            <w:tcW w:w="3227" w:type="dxa"/>
            <w:vAlign w:val="center"/>
          </w:tcPr>
          <w:p w:rsidR="00A60103" w:rsidRPr="00FD749B" w:rsidRDefault="00A60103" w:rsidP="007F1387">
            <w:r w:rsidRPr="00FD749B">
              <w:t>Рудянка</w:t>
            </w:r>
          </w:p>
        </w:tc>
        <w:tc>
          <w:tcPr>
            <w:tcW w:w="2693" w:type="dxa"/>
            <w:vAlign w:val="center"/>
          </w:tcPr>
          <w:p w:rsidR="00A60103" w:rsidRPr="00FD749B" w:rsidRDefault="00A60103" w:rsidP="007F1387">
            <w:r w:rsidRPr="00FD749B">
              <w:t>Зап.Двина (лв.)</w:t>
            </w:r>
          </w:p>
        </w:tc>
        <w:tc>
          <w:tcPr>
            <w:tcW w:w="1701" w:type="dxa"/>
            <w:vAlign w:val="center"/>
          </w:tcPr>
          <w:p w:rsidR="00A60103" w:rsidRPr="00FD749B" w:rsidRDefault="00A60103" w:rsidP="007F1387">
            <w:pPr>
              <w:jc w:val="center"/>
            </w:pPr>
            <w:r w:rsidRPr="00FD749B">
              <w:t>818</w:t>
            </w:r>
          </w:p>
        </w:tc>
        <w:tc>
          <w:tcPr>
            <w:tcW w:w="1701" w:type="dxa"/>
            <w:vAlign w:val="center"/>
          </w:tcPr>
          <w:p w:rsidR="00A60103" w:rsidRPr="00FD749B" w:rsidRDefault="00A60103" w:rsidP="007F1387">
            <w:pPr>
              <w:jc w:val="center"/>
            </w:pPr>
            <w:r w:rsidRPr="00FD749B">
              <w:t>10</w:t>
            </w:r>
          </w:p>
        </w:tc>
      </w:tr>
      <w:tr w:rsidR="00A60103" w:rsidRPr="00FD749B" w:rsidTr="007F1387">
        <w:tc>
          <w:tcPr>
            <w:tcW w:w="3227" w:type="dxa"/>
            <w:vAlign w:val="center"/>
          </w:tcPr>
          <w:p w:rsidR="00A60103" w:rsidRPr="00FD749B" w:rsidRDefault="00A60103" w:rsidP="007F1387">
            <w:r w:rsidRPr="00FD749B">
              <w:t>Торопа</w:t>
            </w:r>
          </w:p>
        </w:tc>
        <w:tc>
          <w:tcPr>
            <w:tcW w:w="2693" w:type="dxa"/>
            <w:vAlign w:val="center"/>
          </w:tcPr>
          <w:p w:rsidR="00A60103" w:rsidRPr="00FD749B" w:rsidRDefault="00A60103" w:rsidP="007F1387">
            <w:r w:rsidRPr="00FD749B">
              <w:t>Зап.Двина (пр.)</w:t>
            </w:r>
          </w:p>
        </w:tc>
        <w:tc>
          <w:tcPr>
            <w:tcW w:w="1701" w:type="dxa"/>
            <w:vAlign w:val="center"/>
          </w:tcPr>
          <w:p w:rsidR="00A60103" w:rsidRPr="00FD749B" w:rsidRDefault="00A60103" w:rsidP="007F1387">
            <w:pPr>
              <w:jc w:val="center"/>
            </w:pPr>
            <w:r w:rsidRPr="00FD749B">
              <w:t>815</w:t>
            </w:r>
          </w:p>
        </w:tc>
        <w:tc>
          <w:tcPr>
            <w:tcW w:w="1701" w:type="dxa"/>
            <w:vAlign w:val="center"/>
          </w:tcPr>
          <w:p w:rsidR="00A60103" w:rsidRPr="00FD749B" w:rsidRDefault="00A60103" w:rsidP="007F1387">
            <w:pPr>
              <w:jc w:val="center"/>
            </w:pPr>
            <w:r w:rsidRPr="00FD749B">
              <w:t>174</w:t>
            </w:r>
          </w:p>
        </w:tc>
      </w:tr>
      <w:tr w:rsidR="00A60103" w:rsidRPr="00FD749B" w:rsidTr="007F1387">
        <w:tc>
          <w:tcPr>
            <w:tcW w:w="3227" w:type="dxa"/>
            <w:vAlign w:val="center"/>
          </w:tcPr>
          <w:p w:rsidR="00A60103" w:rsidRPr="00FD749B" w:rsidRDefault="00A60103" w:rsidP="007F1387">
            <w:r w:rsidRPr="00FD749B">
              <w:t>Лобница</w:t>
            </w:r>
          </w:p>
        </w:tc>
        <w:tc>
          <w:tcPr>
            <w:tcW w:w="2693" w:type="dxa"/>
            <w:vAlign w:val="center"/>
          </w:tcPr>
          <w:p w:rsidR="00A60103" w:rsidRPr="00FD749B" w:rsidRDefault="00A60103" w:rsidP="007F1387">
            <w:r w:rsidRPr="00FD749B">
              <w:t>Торопа (лв.)</w:t>
            </w:r>
          </w:p>
        </w:tc>
        <w:tc>
          <w:tcPr>
            <w:tcW w:w="1701" w:type="dxa"/>
            <w:vAlign w:val="center"/>
          </w:tcPr>
          <w:p w:rsidR="00A60103" w:rsidRPr="00FD749B" w:rsidRDefault="00A60103" w:rsidP="007F1387">
            <w:pPr>
              <w:jc w:val="center"/>
            </w:pPr>
            <w:r w:rsidRPr="00FD749B">
              <w:t>162</w:t>
            </w:r>
          </w:p>
        </w:tc>
        <w:tc>
          <w:tcPr>
            <w:tcW w:w="1701" w:type="dxa"/>
            <w:vAlign w:val="center"/>
          </w:tcPr>
          <w:p w:rsidR="00A60103" w:rsidRPr="00FD749B" w:rsidRDefault="00A60103" w:rsidP="007F1387">
            <w:pPr>
              <w:jc w:val="center"/>
            </w:pPr>
            <w:r w:rsidRPr="00FD749B">
              <w:t>18</w:t>
            </w:r>
          </w:p>
        </w:tc>
      </w:tr>
      <w:tr w:rsidR="00A60103" w:rsidRPr="00FD749B" w:rsidTr="007F1387">
        <w:tc>
          <w:tcPr>
            <w:tcW w:w="3227" w:type="dxa"/>
            <w:vAlign w:val="center"/>
          </w:tcPr>
          <w:p w:rsidR="00A60103" w:rsidRPr="00FD749B" w:rsidRDefault="00A60103" w:rsidP="007F1387">
            <w:r w:rsidRPr="00FD749B">
              <w:t>Любушка</w:t>
            </w:r>
          </w:p>
        </w:tc>
        <w:tc>
          <w:tcPr>
            <w:tcW w:w="2693" w:type="dxa"/>
          </w:tcPr>
          <w:p w:rsidR="00A60103" w:rsidRPr="00FD749B" w:rsidRDefault="00A60103" w:rsidP="007F1387">
            <w:r w:rsidRPr="00FD749B">
              <w:t>Торопа (лв.)</w:t>
            </w:r>
          </w:p>
        </w:tc>
        <w:tc>
          <w:tcPr>
            <w:tcW w:w="1701" w:type="dxa"/>
            <w:vAlign w:val="center"/>
          </w:tcPr>
          <w:p w:rsidR="00A60103" w:rsidRPr="00FD749B" w:rsidRDefault="00A60103" w:rsidP="007F1387">
            <w:pPr>
              <w:jc w:val="center"/>
            </w:pPr>
            <w:r w:rsidRPr="00FD749B">
              <w:t>150</w:t>
            </w:r>
          </w:p>
        </w:tc>
        <w:tc>
          <w:tcPr>
            <w:tcW w:w="1701" w:type="dxa"/>
            <w:vAlign w:val="center"/>
          </w:tcPr>
          <w:p w:rsidR="00A60103" w:rsidRPr="00FD749B" w:rsidRDefault="00A60103" w:rsidP="007F1387">
            <w:pPr>
              <w:jc w:val="center"/>
            </w:pPr>
            <w:r w:rsidRPr="00FD749B">
              <w:t>13</w:t>
            </w:r>
          </w:p>
        </w:tc>
      </w:tr>
      <w:tr w:rsidR="00A60103" w:rsidRPr="00FD749B" w:rsidTr="007F1387">
        <w:tc>
          <w:tcPr>
            <w:tcW w:w="3227" w:type="dxa"/>
            <w:vAlign w:val="center"/>
          </w:tcPr>
          <w:p w:rsidR="00A60103" w:rsidRPr="00FD749B" w:rsidRDefault="00A60103" w:rsidP="007F1387">
            <w:r w:rsidRPr="00FD749B">
              <w:t>Вертля</w:t>
            </w:r>
          </w:p>
        </w:tc>
        <w:tc>
          <w:tcPr>
            <w:tcW w:w="2693" w:type="dxa"/>
          </w:tcPr>
          <w:p w:rsidR="00A60103" w:rsidRPr="00FD749B" w:rsidRDefault="00A60103" w:rsidP="007F1387">
            <w:r w:rsidRPr="00FD749B">
              <w:t>Торопа (лв.)</w:t>
            </w:r>
          </w:p>
        </w:tc>
        <w:tc>
          <w:tcPr>
            <w:tcW w:w="1701" w:type="dxa"/>
            <w:vAlign w:val="center"/>
          </w:tcPr>
          <w:p w:rsidR="00A60103" w:rsidRPr="00FD749B" w:rsidRDefault="00A60103" w:rsidP="007F1387">
            <w:pPr>
              <w:jc w:val="center"/>
            </w:pPr>
            <w:r w:rsidRPr="00FD749B">
              <w:t>44</w:t>
            </w:r>
          </w:p>
        </w:tc>
        <w:tc>
          <w:tcPr>
            <w:tcW w:w="1701" w:type="dxa"/>
            <w:vAlign w:val="center"/>
          </w:tcPr>
          <w:p w:rsidR="00A60103" w:rsidRPr="00FD749B" w:rsidRDefault="00A60103" w:rsidP="007F1387">
            <w:pPr>
              <w:jc w:val="center"/>
            </w:pPr>
            <w:r w:rsidRPr="00FD749B">
              <w:t>15</w:t>
            </w:r>
          </w:p>
        </w:tc>
      </w:tr>
      <w:tr w:rsidR="00A60103" w:rsidRPr="00FD749B" w:rsidTr="007F1387">
        <w:tc>
          <w:tcPr>
            <w:tcW w:w="3227" w:type="dxa"/>
            <w:vAlign w:val="center"/>
          </w:tcPr>
          <w:p w:rsidR="00A60103" w:rsidRPr="00FD749B" w:rsidRDefault="00A60103" w:rsidP="007F1387">
            <w:r w:rsidRPr="00FD749B">
              <w:t>Выровка</w:t>
            </w:r>
          </w:p>
        </w:tc>
        <w:tc>
          <w:tcPr>
            <w:tcW w:w="2693" w:type="dxa"/>
          </w:tcPr>
          <w:p w:rsidR="00A60103" w:rsidRPr="00FD749B" w:rsidRDefault="00A60103" w:rsidP="007F1387">
            <w:r w:rsidRPr="00FD749B">
              <w:t>Торопа (оз. Шнидкино пр.)</w:t>
            </w:r>
          </w:p>
        </w:tc>
        <w:tc>
          <w:tcPr>
            <w:tcW w:w="1701" w:type="dxa"/>
            <w:vAlign w:val="center"/>
          </w:tcPr>
          <w:p w:rsidR="00A60103" w:rsidRPr="00FD749B" w:rsidRDefault="00A60103" w:rsidP="007F1387">
            <w:pPr>
              <w:jc w:val="center"/>
            </w:pPr>
            <w:r w:rsidRPr="00FD749B">
              <w:t>33</w:t>
            </w:r>
          </w:p>
        </w:tc>
        <w:tc>
          <w:tcPr>
            <w:tcW w:w="1701" w:type="dxa"/>
            <w:vAlign w:val="center"/>
          </w:tcPr>
          <w:p w:rsidR="00A60103" w:rsidRPr="00FD749B" w:rsidRDefault="00A60103" w:rsidP="007F1387">
            <w:pPr>
              <w:jc w:val="center"/>
            </w:pPr>
            <w:r w:rsidRPr="00FD749B">
              <w:t>9,6</w:t>
            </w:r>
          </w:p>
        </w:tc>
      </w:tr>
      <w:tr w:rsidR="00A60103" w:rsidRPr="00FD749B" w:rsidTr="007F1387">
        <w:tc>
          <w:tcPr>
            <w:tcW w:w="3227" w:type="dxa"/>
            <w:vAlign w:val="center"/>
          </w:tcPr>
          <w:p w:rsidR="00A60103" w:rsidRPr="00FD749B" w:rsidRDefault="00A60103" w:rsidP="007F1387">
            <w:r w:rsidRPr="00FD749B">
              <w:t>Беница</w:t>
            </w:r>
          </w:p>
        </w:tc>
        <w:tc>
          <w:tcPr>
            <w:tcW w:w="2693" w:type="dxa"/>
            <w:vAlign w:val="center"/>
          </w:tcPr>
          <w:p w:rsidR="00A60103" w:rsidRPr="00FD749B" w:rsidRDefault="00A60103" w:rsidP="007F1387">
            <w:r w:rsidRPr="00FD749B">
              <w:t>Торопа (пр.)</w:t>
            </w:r>
          </w:p>
        </w:tc>
        <w:tc>
          <w:tcPr>
            <w:tcW w:w="1701" w:type="dxa"/>
            <w:vAlign w:val="center"/>
          </w:tcPr>
          <w:p w:rsidR="00A60103" w:rsidRPr="00FD749B" w:rsidRDefault="00A60103" w:rsidP="007F1387">
            <w:pPr>
              <w:jc w:val="center"/>
            </w:pPr>
            <w:r w:rsidRPr="00FD749B">
              <w:t>22</w:t>
            </w:r>
          </w:p>
        </w:tc>
        <w:tc>
          <w:tcPr>
            <w:tcW w:w="1701" w:type="dxa"/>
            <w:vAlign w:val="center"/>
          </w:tcPr>
          <w:p w:rsidR="00A60103" w:rsidRPr="00FD749B" w:rsidRDefault="00A60103" w:rsidP="007F1387">
            <w:pPr>
              <w:jc w:val="center"/>
            </w:pPr>
            <w:r w:rsidRPr="00FD749B">
              <w:t>5,6</w:t>
            </w:r>
          </w:p>
        </w:tc>
      </w:tr>
      <w:tr w:rsidR="00A60103" w:rsidRPr="00FD749B" w:rsidTr="007F1387">
        <w:tc>
          <w:tcPr>
            <w:tcW w:w="3227" w:type="dxa"/>
            <w:vAlign w:val="center"/>
          </w:tcPr>
          <w:p w:rsidR="00A60103" w:rsidRPr="00FD749B" w:rsidRDefault="00A60103" w:rsidP="007F1387">
            <w:r w:rsidRPr="00FD749B">
              <w:t>Проток из озера Савинское</w:t>
            </w:r>
          </w:p>
        </w:tc>
        <w:tc>
          <w:tcPr>
            <w:tcW w:w="2693" w:type="dxa"/>
            <w:vAlign w:val="center"/>
          </w:tcPr>
          <w:p w:rsidR="00A60103" w:rsidRPr="00FD749B" w:rsidRDefault="00A60103" w:rsidP="007F1387">
            <w:r w:rsidRPr="00FD749B">
              <w:t>оз. Бенцы</w:t>
            </w:r>
          </w:p>
        </w:tc>
        <w:tc>
          <w:tcPr>
            <w:tcW w:w="1701" w:type="dxa"/>
            <w:vAlign w:val="center"/>
          </w:tcPr>
          <w:p w:rsidR="00A60103" w:rsidRPr="00FD749B" w:rsidRDefault="00A60103" w:rsidP="007F1387">
            <w:pPr>
              <w:jc w:val="center"/>
            </w:pPr>
            <w:r w:rsidRPr="00FD749B">
              <w:t>-</w:t>
            </w:r>
          </w:p>
        </w:tc>
        <w:tc>
          <w:tcPr>
            <w:tcW w:w="1701" w:type="dxa"/>
            <w:vAlign w:val="center"/>
          </w:tcPr>
          <w:p w:rsidR="00A60103" w:rsidRPr="00FD749B" w:rsidRDefault="00A60103" w:rsidP="007F1387">
            <w:pPr>
              <w:jc w:val="center"/>
            </w:pPr>
            <w:r w:rsidRPr="00FD749B">
              <w:t>1,0</w:t>
            </w:r>
          </w:p>
        </w:tc>
      </w:tr>
      <w:tr w:rsidR="00A60103" w:rsidRPr="00FD749B" w:rsidTr="007F1387">
        <w:tc>
          <w:tcPr>
            <w:tcW w:w="3227" w:type="dxa"/>
            <w:vAlign w:val="center"/>
          </w:tcPr>
          <w:p w:rsidR="00A60103" w:rsidRPr="00FD749B" w:rsidRDefault="00A60103" w:rsidP="007F1387">
            <w:r w:rsidRPr="00FD749B">
              <w:t>Улиницы</w:t>
            </w:r>
          </w:p>
        </w:tc>
        <w:tc>
          <w:tcPr>
            <w:tcW w:w="2693" w:type="dxa"/>
            <w:vAlign w:val="center"/>
          </w:tcPr>
          <w:p w:rsidR="00A60103" w:rsidRPr="00FD749B" w:rsidRDefault="00A60103" w:rsidP="007F1387">
            <w:r w:rsidRPr="00FD749B">
              <w:t>оз. Савинское</w:t>
            </w:r>
          </w:p>
        </w:tc>
        <w:tc>
          <w:tcPr>
            <w:tcW w:w="1701" w:type="dxa"/>
            <w:vAlign w:val="center"/>
          </w:tcPr>
          <w:p w:rsidR="00A60103" w:rsidRPr="00FD749B" w:rsidRDefault="00A60103" w:rsidP="007F1387">
            <w:pPr>
              <w:jc w:val="center"/>
            </w:pPr>
            <w:r w:rsidRPr="00FD749B">
              <w:t>-</w:t>
            </w:r>
          </w:p>
        </w:tc>
        <w:tc>
          <w:tcPr>
            <w:tcW w:w="1701" w:type="dxa"/>
            <w:vAlign w:val="center"/>
          </w:tcPr>
          <w:p w:rsidR="00A60103" w:rsidRPr="00FD749B" w:rsidRDefault="00A60103" w:rsidP="007F1387">
            <w:pPr>
              <w:jc w:val="center"/>
            </w:pPr>
            <w:r w:rsidRPr="00FD749B">
              <w:t>14</w:t>
            </w:r>
          </w:p>
        </w:tc>
      </w:tr>
      <w:tr w:rsidR="00A60103" w:rsidRPr="00FD749B" w:rsidTr="007F1387">
        <w:tc>
          <w:tcPr>
            <w:tcW w:w="3227" w:type="dxa"/>
            <w:vAlign w:val="center"/>
          </w:tcPr>
          <w:p w:rsidR="00A60103" w:rsidRPr="00FD749B" w:rsidRDefault="00A60103" w:rsidP="007F1387">
            <w:r w:rsidRPr="00FD749B">
              <w:t>Задинка</w:t>
            </w:r>
          </w:p>
        </w:tc>
        <w:tc>
          <w:tcPr>
            <w:tcW w:w="2693" w:type="dxa"/>
            <w:vAlign w:val="center"/>
          </w:tcPr>
          <w:p w:rsidR="00A60103" w:rsidRPr="00FD749B" w:rsidRDefault="00A60103" w:rsidP="007F1387">
            <w:r w:rsidRPr="00FD749B">
              <w:t>оз. Бенцы</w:t>
            </w:r>
          </w:p>
        </w:tc>
        <w:tc>
          <w:tcPr>
            <w:tcW w:w="1701" w:type="dxa"/>
            <w:vAlign w:val="center"/>
          </w:tcPr>
          <w:p w:rsidR="00A60103" w:rsidRPr="00FD749B" w:rsidRDefault="00A60103" w:rsidP="007F1387">
            <w:pPr>
              <w:jc w:val="center"/>
            </w:pPr>
            <w:r w:rsidRPr="00FD749B">
              <w:t>-</w:t>
            </w:r>
          </w:p>
        </w:tc>
        <w:tc>
          <w:tcPr>
            <w:tcW w:w="1701" w:type="dxa"/>
            <w:vAlign w:val="center"/>
          </w:tcPr>
          <w:p w:rsidR="00A60103" w:rsidRPr="00FD749B" w:rsidRDefault="00A60103" w:rsidP="007F1387">
            <w:pPr>
              <w:jc w:val="center"/>
            </w:pPr>
            <w:r w:rsidRPr="00FD749B">
              <w:t>14</w:t>
            </w:r>
          </w:p>
        </w:tc>
      </w:tr>
      <w:tr w:rsidR="00A60103" w:rsidRPr="00FD749B" w:rsidTr="007F1387">
        <w:tc>
          <w:tcPr>
            <w:tcW w:w="3227" w:type="dxa"/>
            <w:vAlign w:val="center"/>
          </w:tcPr>
          <w:p w:rsidR="00A60103" w:rsidRPr="00FD749B" w:rsidRDefault="00A60103" w:rsidP="007F1387">
            <w:r w:rsidRPr="00FD749B">
              <w:t>Фоминка</w:t>
            </w:r>
          </w:p>
        </w:tc>
        <w:tc>
          <w:tcPr>
            <w:tcW w:w="2693" w:type="dxa"/>
            <w:vAlign w:val="center"/>
          </w:tcPr>
          <w:p w:rsidR="00A60103" w:rsidRPr="00FD749B" w:rsidRDefault="00A60103" w:rsidP="007F1387">
            <w:r w:rsidRPr="00FD749B">
              <w:t>Зап.Двина (лв.)</w:t>
            </w:r>
          </w:p>
        </w:tc>
        <w:tc>
          <w:tcPr>
            <w:tcW w:w="1701" w:type="dxa"/>
            <w:vAlign w:val="center"/>
          </w:tcPr>
          <w:p w:rsidR="00A60103" w:rsidRPr="00FD749B" w:rsidRDefault="00A60103" w:rsidP="007F1387">
            <w:pPr>
              <w:jc w:val="center"/>
            </w:pPr>
            <w:r w:rsidRPr="00FD749B">
              <w:t>781</w:t>
            </w:r>
          </w:p>
        </w:tc>
        <w:tc>
          <w:tcPr>
            <w:tcW w:w="1701" w:type="dxa"/>
            <w:vAlign w:val="center"/>
          </w:tcPr>
          <w:p w:rsidR="00A60103" w:rsidRPr="00FD749B" w:rsidRDefault="00A60103" w:rsidP="007F1387">
            <w:pPr>
              <w:jc w:val="center"/>
            </w:pPr>
            <w:r w:rsidRPr="00FD749B">
              <w:t>13</w:t>
            </w:r>
          </w:p>
        </w:tc>
      </w:tr>
      <w:tr w:rsidR="00A60103" w:rsidRPr="00FD749B" w:rsidTr="007F1387">
        <w:tc>
          <w:tcPr>
            <w:tcW w:w="3227" w:type="dxa"/>
            <w:vAlign w:val="center"/>
          </w:tcPr>
          <w:p w:rsidR="00A60103" w:rsidRPr="00FD749B" w:rsidRDefault="00A60103" w:rsidP="007F1387">
            <w:r w:rsidRPr="00FD749B">
              <w:t>Усодица</w:t>
            </w:r>
          </w:p>
        </w:tc>
        <w:tc>
          <w:tcPr>
            <w:tcW w:w="2693" w:type="dxa"/>
            <w:vAlign w:val="center"/>
          </w:tcPr>
          <w:p w:rsidR="00A60103" w:rsidRPr="00FD749B" w:rsidRDefault="00A60103" w:rsidP="007F1387">
            <w:r w:rsidRPr="00FD749B">
              <w:t>Зап.Двина (лв.)</w:t>
            </w:r>
          </w:p>
        </w:tc>
        <w:tc>
          <w:tcPr>
            <w:tcW w:w="1701" w:type="dxa"/>
            <w:vAlign w:val="center"/>
          </w:tcPr>
          <w:p w:rsidR="00A60103" w:rsidRPr="00FD749B" w:rsidRDefault="00A60103" w:rsidP="007F1387">
            <w:pPr>
              <w:jc w:val="center"/>
            </w:pPr>
            <w:r w:rsidRPr="00FD749B">
              <w:t>768</w:t>
            </w:r>
          </w:p>
        </w:tc>
        <w:tc>
          <w:tcPr>
            <w:tcW w:w="1701" w:type="dxa"/>
            <w:vAlign w:val="center"/>
          </w:tcPr>
          <w:p w:rsidR="00A60103" w:rsidRPr="00FD749B" w:rsidRDefault="00A60103" w:rsidP="007F1387">
            <w:pPr>
              <w:jc w:val="center"/>
            </w:pPr>
            <w:r w:rsidRPr="00FD749B">
              <w:t>16</w:t>
            </w:r>
          </w:p>
        </w:tc>
      </w:tr>
      <w:tr w:rsidR="00A60103" w:rsidRPr="00FD749B" w:rsidTr="007F1387">
        <w:tc>
          <w:tcPr>
            <w:tcW w:w="3227" w:type="dxa"/>
            <w:vAlign w:val="center"/>
          </w:tcPr>
          <w:p w:rsidR="00A60103" w:rsidRPr="00FD749B" w:rsidRDefault="00A60103" w:rsidP="007F1387">
            <w:r w:rsidRPr="00FD749B">
              <w:t>Межа</w:t>
            </w:r>
          </w:p>
        </w:tc>
        <w:tc>
          <w:tcPr>
            <w:tcW w:w="2693" w:type="dxa"/>
            <w:vAlign w:val="center"/>
          </w:tcPr>
          <w:p w:rsidR="00A60103" w:rsidRPr="00FD749B" w:rsidRDefault="00A60103" w:rsidP="007F1387">
            <w:r w:rsidRPr="00FD749B">
              <w:t>Зап.Двина (лв.)</w:t>
            </w:r>
          </w:p>
        </w:tc>
        <w:tc>
          <w:tcPr>
            <w:tcW w:w="1701" w:type="dxa"/>
            <w:vAlign w:val="center"/>
          </w:tcPr>
          <w:p w:rsidR="00A60103" w:rsidRPr="00FD749B" w:rsidRDefault="00A60103" w:rsidP="007F1387">
            <w:pPr>
              <w:jc w:val="center"/>
            </w:pPr>
            <w:r w:rsidRPr="00FD749B">
              <w:t>758</w:t>
            </w:r>
          </w:p>
        </w:tc>
        <w:tc>
          <w:tcPr>
            <w:tcW w:w="1701" w:type="dxa"/>
            <w:vAlign w:val="center"/>
          </w:tcPr>
          <w:p w:rsidR="00A60103" w:rsidRPr="00FD749B" w:rsidRDefault="00A60103" w:rsidP="007F1387">
            <w:pPr>
              <w:jc w:val="center"/>
            </w:pPr>
            <w:r w:rsidRPr="00FD749B">
              <w:t>259</w:t>
            </w:r>
          </w:p>
        </w:tc>
      </w:tr>
      <w:tr w:rsidR="00A60103" w:rsidRPr="00FD749B" w:rsidTr="007F1387">
        <w:tc>
          <w:tcPr>
            <w:tcW w:w="3227" w:type="dxa"/>
            <w:vAlign w:val="center"/>
          </w:tcPr>
          <w:p w:rsidR="00A60103" w:rsidRPr="00FD749B" w:rsidRDefault="00A60103" w:rsidP="007F1387">
            <w:r w:rsidRPr="00FD749B">
              <w:t>Плавенка</w:t>
            </w:r>
          </w:p>
        </w:tc>
        <w:tc>
          <w:tcPr>
            <w:tcW w:w="2693" w:type="dxa"/>
            <w:vAlign w:val="center"/>
          </w:tcPr>
          <w:p w:rsidR="00A60103" w:rsidRPr="00FD749B" w:rsidRDefault="00A60103" w:rsidP="007F1387">
            <w:r w:rsidRPr="00FD749B">
              <w:t>Межа (пр.)</w:t>
            </w:r>
          </w:p>
        </w:tc>
        <w:tc>
          <w:tcPr>
            <w:tcW w:w="1701" w:type="dxa"/>
            <w:vAlign w:val="center"/>
          </w:tcPr>
          <w:p w:rsidR="00A60103" w:rsidRPr="00FD749B" w:rsidRDefault="00A60103" w:rsidP="007F1387">
            <w:pPr>
              <w:jc w:val="center"/>
            </w:pPr>
            <w:r w:rsidRPr="00FD749B">
              <w:t>54</w:t>
            </w:r>
          </w:p>
        </w:tc>
        <w:tc>
          <w:tcPr>
            <w:tcW w:w="1701" w:type="dxa"/>
            <w:vAlign w:val="center"/>
          </w:tcPr>
          <w:p w:rsidR="00A60103" w:rsidRPr="00FD749B" w:rsidRDefault="00A60103" w:rsidP="007F1387">
            <w:pPr>
              <w:jc w:val="center"/>
            </w:pPr>
            <w:r w:rsidRPr="00FD749B">
              <w:t>12</w:t>
            </w:r>
          </w:p>
        </w:tc>
      </w:tr>
      <w:tr w:rsidR="00A60103" w:rsidRPr="00FD749B" w:rsidTr="007F1387">
        <w:tc>
          <w:tcPr>
            <w:tcW w:w="3227" w:type="dxa"/>
            <w:vAlign w:val="center"/>
          </w:tcPr>
          <w:p w:rsidR="00A60103" w:rsidRPr="00FD749B" w:rsidRDefault="00A60103" w:rsidP="007F1387">
            <w:r w:rsidRPr="00FD749B">
              <w:lastRenderedPageBreak/>
              <w:t>Прудянка</w:t>
            </w:r>
          </w:p>
        </w:tc>
        <w:tc>
          <w:tcPr>
            <w:tcW w:w="2693" w:type="dxa"/>
            <w:vAlign w:val="center"/>
          </w:tcPr>
          <w:p w:rsidR="00A60103" w:rsidRPr="00FD749B" w:rsidRDefault="00A60103" w:rsidP="007F1387">
            <w:r w:rsidRPr="00FD749B">
              <w:t>Межа (пр.)</w:t>
            </w:r>
          </w:p>
        </w:tc>
        <w:tc>
          <w:tcPr>
            <w:tcW w:w="1701" w:type="dxa"/>
            <w:vAlign w:val="center"/>
          </w:tcPr>
          <w:p w:rsidR="00A60103" w:rsidRPr="00FD749B" w:rsidRDefault="00A60103" w:rsidP="007F1387">
            <w:pPr>
              <w:jc w:val="center"/>
            </w:pPr>
            <w:r w:rsidRPr="00FD749B">
              <w:t>44</w:t>
            </w:r>
          </w:p>
        </w:tc>
        <w:tc>
          <w:tcPr>
            <w:tcW w:w="1701" w:type="dxa"/>
            <w:vAlign w:val="center"/>
          </w:tcPr>
          <w:p w:rsidR="00A60103" w:rsidRPr="00FD749B" w:rsidRDefault="00A60103" w:rsidP="007F1387">
            <w:pPr>
              <w:jc w:val="center"/>
            </w:pPr>
            <w:r w:rsidRPr="00FD749B">
              <w:t>4,2</w:t>
            </w:r>
          </w:p>
        </w:tc>
      </w:tr>
      <w:tr w:rsidR="00A60103" w:rsidRPr="00FD749B" w:rsidTr="007F1387">
        <w:tc>
          <w:tcPr>
            <w:tcW w:w="3227" w:type="dxa"/>
            <w:vAlign w:val="center"/>
          </w:tcPr>
          <w:p w:rsidR="00A60103" w:rsidRPr="00FD749B" w:rsidRDefault="00A60103" w:rsidP="007F1387">
            <w:r w:rsidRPr="00FD749B">
              <w:t>Скучрезка</w:t>
            </w:r>
          </w:p>
        </w:tc>
        <w:tc>
          <w:tcPr>
            <w:tcW w:w="2693" w:type="dxa"/>
            <w:vAlign w:val="center"/>
          </w:tcPr>
          <w:p w:rsidR="00A60103" w:rsidRPr="00FD749B" w:rsidRDefault="00A60103" w:rsidP="007F1387">
            <w:r w:rsidRPr="00FD749B">
              <w:t>оз. Высочерт</w:t>
            </w:r>
          </w:p>
        </w:tc>
        <w:tc>
          <w:tcPr>
            <w:tcW w:w="1701" w:type="dxa"/>
            <w:vAlign w:val="center"/>
          </w:tcPr>
          <w:p w:rsidR="00A60103" w:rsidRPr="00FD749B" w:rsidRDefault="00A60103" w:rsidP="007F1387">
            <w:pPr>
              <w:jc w:val="center"/>
            </w:pPr>
            <w:r w:rsidRPr="00FD749B">
              <w:t>-</w:t>
            </w:r>
          </w:p>
        </w:tc>
        <w:tc>
          <w:tcPr>
            <w:tcW w:w="1701" w:type="dxa"/>
            <w:vAlign w:val="center"/>
          </w:tcPr>
          <w:p w:rsidR="00A60103" w:rsidRPr="00FD749B" w:rsidRDefault="00A60103" w:rsidP="007F1387">
            <w:pPr>
              <w:jc w:val="center"/>
            </w:pPr>
            <w:r w:rsidRPr="00FD749B">
              <w:t>10</w:t>
            </w:r>
          </w:p>
        </w:tc>
      </w:tr>
      <w:tr w:rsidR="00A60103" w:rsidRPr="00FD749B" w:rsidTr="007F1387">
        <w:tc>
          <w:tcPr>
            <w:tcW w:w="3227" w:type="dxa"/>
            <w:vAlign w:val="center"/>
          </w:tcPr>
          <w:p w:rsidR="00A60103" w:rsidRPr="00FD749B" w:rsidRDefault="00A60103" w:rsidP="007F1387">
            <w:r w:rsidRPr="00FD749B">
              <w:t>Храпка</w:t>
            </w:r>
          </w:p>
        </w:tc>
        <w:tc>
          <w:tcPr>
            <w:tcW w:w="2693" w:type="dxa"/>
            <w:vAlign w:val="center"/>
          </w:tcPr>
          <w:p w:rsidR="00A60103" w:rsidRPr="00FD749B" w:rsidRDefault="00A60103" w:rsidP="007F1387">
            <w:r w:rsidRPr="00FD749B">
              <w:t>оз. Высочерт</w:t>
            </w:r>
          </w:p>
        </w:tc>
        <w:tc>
          <w:tcPr>
            <w:tcW w:w="1701" w:type="dxa"/>
            <w:vAlign w:val="center"/>
          </w:tcPr>
          <w:p w:rsidR="00A60103" w:rsidRPr="00FD749B" w:rsidRDefault="00A60103" w:rsidP="007F1387">
            <w:pPr>
              <w:jc w:val="center"/>
            </w:pPr>
            <w:r w:rsidRPr="00FD749B">
              <w:t>-</w:t>
            </w:r>
          </w:p>
        </w:tc>
        <w:tc>
          <w:tcPr>
            <w:tcW w:w="1701" w:type="dxa"/>
            <w:vAlign w:val="center"/>
          </w:tcPr>
          <w:p w:rsidR="00A60103" w:rsidRPr="00FD749B" w:rsidRDefault="00A60103" w:rsidP="007F1387">
            <w:pPr>
              <w:jc w:val="center"/>
            </w:pPr>
            <w:r w:rsidRPr="00FD749B">
              <w:t>2,9</w:t>
            </w:r>
          </w:p>
        </w:tc>
      </w:tr>
      <w:tr w:rsidR="00A60103" w:rsidRPr="00FD749B" w:rsidTr="007F1387">
        <w:tc>
          <w:tcPr>
            <w:tcW w:w="3227" w:type="dxa"/>
            <w:vAlign w:val="center"/>
          </w:tcPr>
          <w:p w:rsidR="00A60103" w:rsidRPr="00FD749B" w:rsidRDefault="00A60103" w:rsidP="007F1387">
            <w:r w:rsidRPr="00FD749B">
              <w:t>Ручей Борисовка</w:t>
            </w:r>
          </w:p>
        </w:tc>
        <w:tc>
          <w:tcPr>
            <w:tcW w:w="2693" w:type="dxa"/>
            <w:vAlign w:val="center"/>
          </w:tcPr>
          <w:p w:rsidR="00A60103" w:rsidRPr="00FD749B" w:rsidRDefault="00A60103" w:rsidP="007F1387">
            <w:r w:rsidRPr="00FD749B">
              <w:t>оз. Пушное</w:t>
            </w:r>
          </w:p>
        </w:tc>
        <w:tc>
          <w:tcPr>
            <w:tcW w:w="1701" w:type="dxa"/>
            <w:vAlign w:val="center"/>
          </w:tcPr>
          <w:p w:rsidR="00A60103" w:rsidRPr="00FD749B" w:rsidRDefault="00A60103" w:rsidP="007F1387">
            <w:pPr>
              <w:jc w:val="center"/>
            </w:pPr>
            <w:r w:rsidRPr="00FD749B">
              <w:t>-</w:t>
            </w:r>
          </w:p>
        </w:tc>
        <w:tc>
          <w:tcPr>
            <w:tcW w:w="1701" w:type="dxa"/>
            <w:vAlign w:val="center"/>
          </w:tcPr>
          <w:p w:rsidR="00A60103" w:rsidRPr="00FD749B" w:rsidRDefault="00A60103" w:rsidP="007F1387">
            <w:pPr>
              <w:jc w:val="center"/>
            </w:pPr>
            <w:r w:rsidRPr="00FD749B">
              <w:t>8,4</w:t>
            </w:r>
          </w:p>
        </w:tc>
      </w:tr>
      <w:tr w:rsidR="00A60103" w:rsidRPr="00FD749B" w:rsidTr="007F1387">
        <w:tc>
          <w:tcPr>
            <w:tcW w:w="3227" w:type="dxa"/>
            <w:vAlign w:val="center"/>
          </w:tcPr>
          <w:p w:rsidR="00A60103" w:rsidRPr="00FD749B" w:rsidRDefault="00A60103" w:rsidP="007F1387">
            <w:r w:rsidRPr="00FD749B">
              <w:t>Билейка</w:t>
            </w:r>
          </w:p>
        </w:tc>
        <w:tc>
          <w:tcPr>
            <w:tcW w:w="2693" w:type="dxa"/>
            <w:vAlign w:val="center"/>
          </w:tcPr>
          <w:p w:rsidR="00A60103" w:rsidRPr="00FD749B" w:rsidRDefault="00A60103" w:rsidP="007F1387">
            <w:r w:rsidRPr="00FD749B">
              <w:t>Межа (пр.)</w:t>
            </w:r>
          </w:p>
        </w:tc>
        <w:tc>
          <w:tcPr>
            <w:tcW w:w="1701" w:type="dxa"/>
            <w:vAlign w:val="center"/>
          </w:tcPr>
          <w:p w:rsidR="00A60103" w:rsidRPr="00FD749B" w:rsidRDefault="00A60103" w:rsidP="007F1387">
            <w:pPr>
              <w:jc w:val="center"/>
            </w:pPr>
            <w:r w:rsidRPr="00FD749B">
              <w:t>30</w:t>
            </w:r>
          </w:p>
        </w:tc>
        <w:tc>
          <w:tcPr>
            <w:tcW w:w="1701" w:type="dxa"/>
            <w:vAlign w:val="center"/>
          </w:tcPr>
          <w:p w:rsidR="00A60103" w:rsidRPr="00FD749B" w:rsidRDefault="00A60103" w:rsidP="007F1387">
            <w:pPr>
              <w:jc w:val="center"/>
            </w:pPr>
            <w:r w:rsidRPr="00FD749B">
              <w:t>30</w:t>
            </w:r>
          </w:p>
        </w:tc>
      </w:tr>
    </w:tbl>
    <w:p w:rsidR="00A60103" w:rsidRPr="00FD749B" w:rsidRDefault="00A60103" w:rsidP="00A60103">
      <w:pPr>
        <w:ind w:firstLine="567"/>
      </w:pPr>
    </w:p>
    <w:p w:rsidR="00A60103" w:rsidRPr="00FD749B" w:rsidRDefault="00A60103" w:rsidP="00A60103">
      <w:pPr>
        <w:ind w:firstLine="567"/>
      </w:pPr>
      <w:r w:rsidRPr="00FD749B">
        <w:t>На территории Поселения протекают реки Торопа, Вертля и др. На северо-востоке находится оз. Глубокое, на юге – оз. Савинское, оз. Халуно и Святое на юго-западе.</w:t>
      </w:r>
    </w:p>
    <w:p w:rsidR="00A60103" w:rsidRPr="00FD749B" w:rsidRDefault="00A60103" w:rsidP="00A60103">
      <w:pPr>
        <w:ind w:firstLine="567"/>
        <w:jc w:val="both"/>
      </w:pPr>
      <w:r w:rsidRPr="00FD749B">
        <w:t>Средние скорости течения рек колеблются в пределах 0,1 -0,6 м/сек.</w:t>
      </w:r>
    </w:p>
    <w:p w:rsidR="00A60103" w:rsidRPr="00FD749B" w:rsidRDefault="00A60103" w:rsidP="00A60103">
      <w:pPr>
        <w:ind w:firstLine="567"/>
        <w:jc w:val="both"/>
      </w:pPr>
      <w:r w:rsidRPr="00FD749B">
        <w:t>Питание рек снеговое и составляет более 50%. Дождевые и грунтовые воды соответственно составляют 15-20% и 25-35%. Годовой сток рек распределяется в весенний период более 55%, летне-зимний 25-30%, осенний 15-20%.</w:t>
      </w:r>
    </w:p>
    <w:p w:rsidR="00A60103" w:rsidRPr="00FD749B" w:rsidRDefault="00A60103" w:rsidP="00A60103">
      <w:pPr>
        <w:ind w:firstLine="567"/>
        <w:jc w:val="both"/>
      </w:pPr>
      <w:r w:rsidRPr="00FD749B">
        <w:t>Питание озер осуществляется, главным образом, за счет атмосферных осадков и притока поверхностных вод, а так же грунтовых вод.</w:t>
      </w:r>
    </w:p>
    <w:p w:rsidR="00A60103" w:rsidRPr="00FD749B" w:rsidRDefault="00A60103" w:rsidP="00A60103">
      <w:pPr>
        <w:ind w:firstLine="567"/>
        <w:jc w:val="both"/>
      </w:pPr>
      <w:r w:rsidRPr="00FD749B">
        <w:t>Для всех рек района характерно резкое повышение уровней весной – уровень повышается на 0,8 – 3,6 м. Зимний режим начинается в среднем в середине ноября, продолжительность ледостава составляет от 49 до 162 дней. Наиболее интенсивный нагрев воды происходит в июне, максимум наступает в июле, вода нагревается до 20ºС. Продолжительность купального сезона составляет 70-90 дней.</w:t>
      </w:r>
    </w:p>
    <w:p w:rsidR="00A60103" w:rsidRPr="00FD749B" w:rsidRDefault="00A60103" w:rsidP="00A60103">
      <w:pPr>
        <w:ind w:firstLine="567"/>
        <w:jc w:val="both"/>
      </w:pPr>
      <w:r w:rsidRPr="00FD749B">
        <w:t>Поверхностные воды характеризуются нормальной минерализацией, кроме железа. Содержание железа повышенное от 0,17 до 1,12 мг/л.</w:t>
      </w:r>
    </w:p>
    <w:p w:rsidR="00A60103" w:rsidRPr="00FD749B" w:rsidRDefault="00A60103" w:rsidP="00A60103">
      <w:pPr>
        <w:ind w:firstLine="567"/>
        <w:jc w:val="both"/>
      </w:pPr>
      <w:r w:rsidRPr="00FD749B">
        <w:t>По минерализации, химическому составу и стоковым характеристикам реки и озера могут служить источниками орошения и водоснабжения для проведения водохозяйственных мероприятий.</w:t>
      </w:r>
    </w:p>
    <w:p w:rsidR="00A60103" w:rsidRPr="00FD749B" w:rsidRDefault="00A60103" w:rsidP="00A60103"/>
    <w:p w:rsidR="00A60103" w:rsidRPr="00FD749B" w:rsidRDefault="00A60103" w:rsidP="00A60103">
      <w:pPr>
        <w:pStyle w:val="1"/>
        <w:spacing w:before="0"/>
        <w:contextualSpacing/>
        <w:jc w:val="center"/>
        <w:rPr>
          <w:rFonts w:ascii="Times New Roman" w:hAnsi="Times New Roman"/>
          <w:sz w:val="28"/>
        </w:rPr>
      </w:pPr>
      <w:bookmarkStart w:id="218" w:name="_Toc273455884"/>
      <w:bookmarkStart w:id="219" w:name="_Toc11837019"/>
      <w:r w:rsidRPr="00FD749B">
        <w:rPr>
          <w:rFonts w:ascii="Times New Roman" w:hAnsi="Times New Roman"/>
          <w:sz w:val="28"/>
        </w:rPr>
        <w:t>3.4. Полезные ископаемые</w:t>
      </w:r>
      <w:bookmarkEnd w:id="218"/>
      <w:bookmarkEnd w:id="219"/>
    </w:p>
    <w:p w:rsidR="00A60103" w:rsidRPr="00FD749B" w:rsidRDefault="00A60103" w:rsidP="00A60103">
      <w:pPr>
        <w:pStyle w:val="af0"/>
        <w:spacing w:line="240" w:lineRule="auto"/>
        <w:ind w:firstLine="567"/>
      </w:pPr>
      <w:r w:rsidRPr="00FD749B">
        <w:t xml:space="preserve">Западнодвинский район богат полезными ископаемыми. Месторождения полезных ископаемых Западнодвинского района представлены, в основном, торфяным и песчано-гравийным сырьем. На территории района есть перспективные месторождения как торфяного, так и песчано-гравийного сырья. </w:t>
      </w:r>
    </w:p>
    <w:p w:rsidR="00A60103" w:rsidRPr="00FD749B" w:rsidRDefault="00A60103" w:rsidP="00A60103">
      <w:pPr>
        <w:pStyle w:val="af0"/>
        <w:spacing w:line="240" w:lineRule="auto"/>
        <w:ind w:firstLine="567"/>
      </w:pPr>
      <w:r w:rsidRPr="00FD749B">
        <w:t>На территории Поселения распространены торфяные месторождения, имеющие преимущественно малые размеры и залежи торфа верхового и низинного типа. Основные свед</w:t>
      </w:r>
      <w:r w:rsidRPr="00FD749B">
        <w:lastRenderedPageBreak/>
        <w:t>ения о месторождениях полезных ископаемых Поселения (в соответствии с утвержденным Генпланом и СТП Района) представлены в таблицах 3.4.1. - 3.4.3.</w:t>
      </w:r>
    </w:p>
    <w:p w:rsidR="00A60103" w:rsidRPr="00FD749B" w:rsidRDefault="00A60103" w:rsidP="00A60103">
      <w:pPr>
        <w:pStyle w:val="af0"/>
        <w:spacing w:line="240" w:lineRule="auto"/>
        <w:ind w:firstLine="567"/>
      </w:pPr>
      <w:r w:rsidRPr="00FD749B">
        <w:t>По данным, полученным от Министерства природных ресурсов и экологии Тверской области (письмо №1127-05 от 30.01.2019) по состоянию на 01.01.2019 на территории Поселения на государственном балансе числятся:</w:t>
      </w:r>
    </w:p>
    <w:p w:rsidR="00A60103" w:rsidRPr="00FD749B" w:rsidRDefault="00A60103" w:rsidP="00A60103">
      <w:pPr>
        <w:pStyle w:val="af0"/>
        <w:spacing w:line="240" w:lineRule="auto"/>
        <w:ind w:firstLine="567"/>
      </w:pPr>
    </w:p>
    <w:p w:rsidR="00A60103" w:rsidRPr="00FD749B" w:rsidRDefault="00A60103" w:rsidP="00A60103">
      <w:pPr>
        <w:pStyle w:val="af0"/>
        <w:spacing w:line="240" w:lineRule="auto"/>
        <w:ind w:firstLine="567"/>
      </w:pPr>
      <w:r w:rsidRPr="00FD749B">
        <w:t>- месторождение торфа «Большой Мох», расположенное около западной границы Староторопского сельского поселения Западнодвинского района. Площадь участка недр – 539 га.</w:t>
      </w:r>
    </w:p>
    <w:p w:rsidR="00A60103" w:rsidRPr="00FD749B" w:rsidRDefault="00A60103" w:rsidP="00A60103">
      <w:pPr>
        <w:pStyle w:val="af0"/>
        <w:spacing w:line="240" w:lineRule="auto"/>
        <w:ind w:firstLine="567"/>
      </w:pPr>
      <w:r w:rsidRPr="00FD749B">
        <w:t>- месторождение торфа «Выровское», расположенное около западной границы. Площадь участка недр – 1676 га.</w:t>
      </w:r>
    </w:p>
    <w:p w:rsidR="00A60103" w:rsidRPr="00FD749B" w:rsidRDefault="00A60103" w:rsidP="00A60103">
      <w:pPr>
        <w:pStyle w:val="af0"/>
        <w:spacing w:line="240" w:lineRule="auto"/>
        <w:ind w:firstLine="567"/>
      </w:pPr>
      <w:r w:rsidRPr="00FD749B">
        <w:t>- месторождение торфа «Битый камень», расположенное около северо-западной границы д. Спиридово. Площадь участка недр – 198 га.</w:t>
      </w:r>
    </w:p>
    <w:p w:rsidR="00A60103" w:rsidRPr="00FD749B" w:rsidRDefault="00A60103" w:rsidP="00A60103">
      <w:pPr>
        <w:pStyle w:val="af0"/>
        <w:spacing w:line="240" w:lineRule="auto"/>
        <w:ind w:firstLine="567"/>
      </w:pPr>
      <w:r w:rsidRPr="00FD749B">
        <w:t>- месторождение торфа «Комловский Мох», расположенное у северо-западной границы д. Комлово. Площадь участка недр – 129 га.</w:t>
      </w:r>
    </w:p>
    <w:p w:rsidR="00A60103" w:rsidRPr="00FD749B" w:rsidRDefault="00A60103" w:rsidP="00A60103">
      <w:pPr>
        <w:pStyle w:val="af0"/>
        <w:spacing w:line="240" w:lineRule="auto"/>
        <w:ind w:firstLine="567"/>
      </w:pPr>
      <w:r w:rsidRPr="00FD749B">
        <w:t>- месторождение торфа «Морошный Мох», расположенное у западной границы поселения. Площадь участка недр – 758 га.</w:t>
      </w:r>
    </w:p>
    <w:p w:rsidR="00A60103" w:rsidRPr="00FD749B" w:rsidRDefault="00A60103" w:rsidP="00A60103">
      <w:pPr>
        <w:pStyle w:val="af0"/>
        <w:spacing w:line="240" w:lineRule="auto"/>
        <w:ind w:firstLine="567"/>
      </w:pPr>
      <w:r w:rsidRPr="00FD749B">
        <w:t>- месторождение торфа «Щелкинский Мох», расположенное между дд. Щелкино и Паново. Площадь участка недр – 121 га.</w:t>
      </w:r>
    </w:p>
    <w:p w:rsidR="00A60103" w:rsidRPr="00FD749B" w:rsidRDefault="00A60103" w:rsidP="00A60103">
      <w:pPr>
        <w:pStyle w:val="af0"/>
        <w:spacing w:line="240" w:lineRule="auto"/>
        <w:ind w:firstLine="567"/>
      </w:pPr>
      <w:r w:rsidRPr="00FD749B">
        <w:t>- месторождение торфа «Без названия №5», расположенное около южной границы д. Троицкое. Площадь участка недр – 274 га.</w:t>
      </w:r>
    </w:p>
    <w:p w:rsidR="00A60103" w:rsidRPr="00FD749B" w:rsidRDefault="00A60103" w:rsidP="00A60103">
      <w:pPr>
        <w:pStyle w:val="af0"/>
        <w:spacing w:line="240" w:lineRule="auto"/>
        <w:ind w:firstLine="567"/>
      </w:pPr>
      <w:r w:rsidRPr="00FD749B">
        <w:t>- месторождение песка «Шнидкино» в 2-3,5 км на юго-восток от д. Шнидкино. Запасы – 24 тыс. м в куб.</w:t>
      </w:r>
    </w:p>
    <w:p w:rsidR="00A60103" w:rsidRPr="00FD749B" w:rsidRDefault="00A60103" w:rsidP="00A60103">
      <w:pPr>
        <w:pStyle w:val="af0"/>
        <w:spacing w:line="240" w:lineRule="auto"/>
        <w:ind w:firstLine="0"/>
      </w:pPr>
    </w:p>
    <w:p w:rsidR="00A60103" w:rsidRPr="00FD749B" w:rsidRDefault="00A60103" w:rsidP="00A60103">
      <w:pPr>
        <w:shd w:val="clear" w:color="auto" w:fill="FFFFFF"/>
        <w:ind w:firstLine="567"/>
        <w:contextualSpacing/>
        <w:rPr>
          <w:w w:val="108"/>
        </w:rPr>
      </w:pPr>
      <w:r w:rsidRPr="00FD749B">
        <w:rPr>
          <w:b/>
          <w:w w:val="108"/>
        </w:rPr>
        <w:t xml:space="preserve">Таблица 3.4.1. </w:t>
      </w:r>
      <w:r w:rsidRPr="00FD749B">
        <w:rPr>
          <w:w w:val="108"/>
        </w:rPr>
        <w:t>Месторождения полезных ископаемых Поселения</w:t>
      </w:r>
    </w:p>
    <w:tbl>
      <w:tblPr>
        <w:tblW w:w="5000" w:type="pct"/>
        <w:tblLayout w:type="fixed"/>
        <w:tblLook w:val="0000"/>
      </w:tblPr>
      <w:tblGrid>
        <w:gridCol w:w="498"/>
        <w:gridCol w:w="932"/>
        <w:gridCol w:w="1949"/>
        <w:gridCol w:w="1549"/>
        <w:gridCol w:w="1395"/>
        <w:gridCol w:w="785"/>
        <w:gridCol w:w="869"/>
        <w:gridCol w:w="779"/>
        <w:gridCol w:w="815"/>
      </w:tblGrid>
      <w:tr w:rsidR="00A60103" w:rsidRPr="00FD749B" w:rsidTr="007F1387">
        <w:trPr>
          <w:trHeight w:val="368"/>
          <w:tblHeader/>
        </w:trPr>
        <w:tc>
          <w:tcPr>
            <w:tcW w:w="260"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A60103" w:rsidRPr="00FD749B" w:rsidRDefault="00A60103" w:rsidP="007F1387">
            <w:pPr>
              <w:rPr>
                <w:b/>
                <w:sz w:val="20"/>
                <w:szCs w:val="20"/>
              </w:rPr>
            </w:pPr>
            <w:r w:rsidRPr="00FD749B">
              <w:rPr>
                <w:b/>
                <w:sz w:val="20"/>
                <w:szCs w:val="20"/>
              </w:rPr>
              <w:t xml:space="preserve">№ </w:t>
            </w:r>
          </w:p>
          <w:p w:rsidR="00A60103" w:rsidRPr="00FD749B" w:rsidRDefault="00A60103" w:rsidP="007F1387">
            <w:pPr>
              <w:rPr>
                <w:b/>
                <w:sz w:val="20"/>
                <w:szCs w:val="20"/>
              </w:rPr>
            </w:pPr>
            <w:r w:rsidRPr="00FD749B">
              <w:rPr>
                <w:b/>
                <w:sz w:val="20"/>
                <w:szCs w:val="20"/>
              </w:rPr>
              <w:t>п/п</w:t>
            </w:r>
          </w:p>
        </w:tc>
        <w:tc>
          <w:tcPr>
            <w:tcW w:w="487"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A60103" w:rsidRPr="00FD749B" w:rsidRDefault="00A60103" w:rsidP="007F1387">
            <w:pPr>
              <w:jc w:val="center"/>
              <w:rPr>
                <w:b/>
                <w:sz w:val="20"/>
                <w:szCs w:val="20"/>
              </w:rPr>
            </w:pPr>
            <w:r w:rsidRPr="00FD749B">
              <w:rPr>
                <w:b/>
                <w:sz w:val="20"/>
                <w:szCs w:val="20"/>
              </w:rPr>
              <w:t>№ объекта на карте</w:t>
            </w:r>
          </w:p>
        </w:tc>
        <w:tc>
          <w:tcPr>
            <w:tcW w:w="1018"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A60103" w:rsidRPr="00FD749B" w:rsidRDefault="00A60103" w:rsidP="007F1387">
            <w:pPr>
              <w:jc w:val="center"/>
              <w:rPr>
                <w:b/>
                <w:sz w:val="20"/>
                <w:szCs w:val="20"/>
              </w:rPr>
            </w:pPr>
            <w:r w:rsidRPr="00FD749B">
              <w:rPr>
                <w:b/>
                <w:sz w:val="20"/>
                <w:szCs w:val="20"/>
              </w:rPr>
              <w:t>Название месторождения</w:t>
            </w:r>
          </w:p>
        </w:tc>
        <w:tc>
          <w:tcPr>
            <w:tcW w:w="809" w:type="pct"/>
            <w:tcBorders>
              <w:top w:val="single" w:sz="4" w:space="0" w:color="auto"/>
              <w:left w:val="nil"/>
              <w:bottom w:val="single" w:sz="4" w:space="0" w:color="auto"/>
              <w:right w:val="single" w:sz="4" w:space="0" w:color="auto"/>
            </w:tcBorders>
            <w:shd w:val="clear" w:color="auto" w:fill="auto"/>
            <w:noWrap/>
            <w:vAlign w:val="center"/>
          </w:tcPr>
          <w:p w:rsidR="00A60103" w:rsidRPr="00FD749B" w:rsidRDefault="00A60103" w:rsidP="007F1387">
            <w:pPr>
              <w:jc w:val="center"/>
              <w:rPr>
                <w:b/>
                <w:sz w:val="20"/>
                <w:szCs w:val="20"/>
              </w:rPr>
            </w:pPr>
            <w:r w:rsidRPr="00FD749B">
              <w:rPr>
                <w:b/>
                <w:sz w:val="20"/>
                <w:szCs w:val="20"/>
              </w:rPr>
              <w:t>Площадь, га</w:t>
            </w:r>
          </w:p>
        </w:tc>
        <w:tc>
          <w:tcPr>
            <w:tcW w:w="729"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A60103" w:rsidRPr="00FD749B" w:rsidRDefault="00A60103" w:rsidP="007F1387">
            <w:pPr>
              <w:jc w:val="center"/>
              <w:rPr>
                <w:b/>
                <w:sz w:val="20"/>
                <w:szCs w:val="20"/>
              </w:rPr>
            </w:pPr>
            <w:r w:rsidRPr="00FD749B">
              <w:rPr>
                <w:b/>
                <w:sz w:val="20"/>
                <w:szCs w:val="20"/>
              </w:rPr>
              <w:t>Мощность, м</w:t>
            </w:r>
          </w:p>
        </w:tc>
        <w:tc>
          <w:tcPr>
            <w:tcW w:w="1697" w:type="pct"/>
            <w:gridSpan w:val="4"/>
            <w:tcBorders>
              <w:top w:val="single" w:sz="4" w:space="0" w:color="auto"/>
              <w:left w:val="nil"/>
              <w:bottom w:val="single" w:sz="4" w:space="0" w:color="auto"/>
              <w:right w:val="single" w:sz="4" w:space="0" w:color="000000"/>
            </w:tcBorders>
            <w:shd w:val="clear" w:color="auto" w:fill="auto"/>
            <w:vAlign w:val="center"/>
          </w:tcPr>
          <w:p w:rsidR="00A60103" w:rsidRPr="00FD749B" w:rsidRDefault="00A60103" w:rsidP="007F1387">
            <w:pPr>
              <w:jc w:val="center"/>
              <w:rPr>
                <w:b/>
                <w:sz w:val="20"/>
                <w:szCs w:val="20"/>
              </w:rPr>
            </w:pPr>
            <w:r w:rsidRPr="00FD749B">
              <w:rPr>
                <w:b/>
                <w:sz w:val="20"/>
                <w:szCs w:val="20"/>
              </w:rPr>
              <w:t>Запасы при 40 % влажности по категориям, тыс. т</w:t>
            </w:r>
          </w:p>
        </w:tc>
      </w:tr>
      <w:tr w:rsidR="00A60103" w:rsidRPr="00FD749B" w:rsidTr="007F1387">
        <w:trPr>
          <w:trHeight w:val="315"/>
          <w:tblHeader/>
        </w:trPr>
        <w:tc>
          <w:tcPr>
            <w:tcW w:w="260" w:type="pct"/>
            <w:vMerge/>
            <w:tcBorders>
              <w:top w:val="single" w:sz="4" w:space="0" w:color="auto"/>
              <w:left w:val="single" w:sz="4" w:space="0" w:color="auto"/>
              <w:bottom w:val="single" w:sz="4" w:space="0" w:color="000000"/>
              <w:right w:val="single" w:sz="4" w:space="0" w:color="auto"/>
            </w:tcBorders>
            <w:vAlign w:val="center"/>
          </w:tcPr>
          <w:p w:rsidR="00A60103" w:rsidRPr="00FD749B" w:rsidRDefault="00A60103" w:rsidP="007F1387">
            <w:pPr>
              <w:rPr>
                <w:b/>
                <w:sz w:val="20"/>
                <w:szCs w:val="20"/>
              </w:rPr>
            </w:pPr>
          </w:p>
        </w:tc>
        <w:tc>
          <w:tcPr>
            <w:tcW w:w="487" w:type="pct"/>
            <w:vMerge/>
            <w:tcBorders>
              <w:top w:val="single" w:sz="4" w:space="0" w:color="auto"/>
              <w:left w:val="single" w:sz="4" w:space="0" w:color="auto"/>
              <w:bottom w:val="single" w:sz="4" w:space="0" w:color="000000"/>
              <w:right w:val="single" w:sz="4" w:space="0" w:color="auto"/>
            </w:tcBorders>
            <w:vAlign w:val="center"/>
          </w:tcPr>
          <w:p w:rsidR="00A60103" w:rsidRPr="00FD749B" w:rsidRDefault="00A60103" w:rsidP="007F1387">
            <w:pPr>
              <w:rPr>
                <w:b/>
                <w:sz w:val="20"/>
                <w:szCs w:val="20"/>
              </w:rPr>
            </w:pPr>
          </w:p>
        </w:tc>
        <w:tc>
          <w:tcPr>
            <w:tcW w:w="1018" w:type="pct"/>
            <w:vMerge/>
            <w:tcBorders>
              <w:top w:val="single" w:sz="4" w:space="0" w:color="auto"/>
              <w:left w:val="single" w:sz="4" w:space="0" w:color="auto"/>
              <w:bottom w:val="single" w:sz="4" w:space="0" w:color="000000"/>
              <w:right w:val="single" w:sz="4" w:space="0" w:color="auto"/>
            </w:tcBorders>
            <w:vAlign w:val="center"/>
          </w:tcPr>
          <w:p w:rsidR="00A60103" w:rsidRPr="00FD749B" w:rsidRDefault="00A60103" w:rsidP="007F1387">
            <w:pPr>
              <w:rPr>
                <w:b/>
                <w:sz w:val="20"/>
                <w:szCs w:val="20"/>
              </w:rPr>
            </w:pPr>
          </w:p>
        </w:tc>
        <w:tc>
          <w:tcPr>
            <w:tcW w:w="809"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jc w:val="center"/>
              <w:rPr>
                <w:b/>
                <w:sz w:val="20"/>
                <w:szCs w:val="20"/>
              </w:rPr>
            </w:pPr>
            <w:r w:rsidRPr="00FD749B">
              <w:rPr>
                <w:b/>
                <w:sz w:val="20"/>
                <w:szCs w:val="20"/>
              </w:rPr>
              <w:t>кровля\подошва</w:t>
            </w:r>
          </w:p>
        </w:tc>
        <w:tc>
          <w:tcPr>
            <w:tcW w:w="729" w:type="pct"/>
            <w:vMerge/>
            <w:tcBorders>
              <w:top w:val="single" w:sz="4" w:space="0" w:color="auto"/>
              <w:left w:val="single" w:sz="4" w:space="0" w:color="auto"/>
              <w:bottom w:val="single" w:sz="4" w:space="0" w:color="000000"/>
              <w:right w:val="single" w:sz="4" w:space="0" w:color="auto"/>
            </w:tcBorders>
            <w:vAlign w:val="center"/>
          </w:tcPr>
          <w:p w:rsidR="00A60103" w:rsidRPr="00FD749B" w:rsidRDefault="00A60103" w:rsidP="007F1387">
            <w:pPr>
              <w:rPr>
                <w:b/>
                <w:sz w:val="20"/>
                <w:szCs w:val="20"/>
              </w:rPr>
            </w:pPr>
          </w:p>
        </w:tc>
        <w:tc>
          <w:tcPr>
            <w:tcW w:w="410"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jc w:val="center"/>
              <w:rPr>
                <w:b/>
                <w:sz w:val="20"/>
                <w:szCs w:val="20"/>
              </w:rPr>
            </w:pPr>
            <w:r w:rsidRPr="00FD749B">
              <w:rPr>
                <w:b/>
                <w:sz w:val="20"/>
                <w:szCs w:val="20"/>
              </w:rPr>
              <w:t>А\В</w:t>
            </w:r>
          </w:p>
        </w:tc>
        <w:tc>
          <w:tcPr>
            <w:tcW w:w="454"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jc w:val="center"/>
              <w:rPr>
                <w:b/>
                <w:sz w:val="20"/>
                <w:szCs w:val="20"/>
              </w:rPr>
            </w:pPr>
            <w:r w:rsidRPr="00FD749B">
              <w:rPr>
                <w:b/>
                <w:sz w:val="20"/>
                <w:szCs w:val="20"/>
              </w:rPr>
              <w:t>А\А+В</w:t>
            </w:r>
          </w:p>
        </w:tc>
        <w:tc>
          <w:tcPr>
            <w:tcW w:w="407"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jc w:val="center"/>
              <w:rPr>
                <w:b/>
                <w:sz w:val="20"/>
                <w:szCs w:val="20"/>
              </w:rPr>
            </w:pPr>
            <w:r w:rsidRPr="00FD749B">
              <w:rPr>
                <w:b/>
                <w:sz w:val="20"/>
                <w:szCs w:val="20"/>
              </w:rPr>
              <w:t>С1+С2</w:t>
            </w:r>
          </w:p>
        </w:tc>
        <w:tc>
          <w:tcPr>
            <w:tcW w:w="426"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jc w:val="center"/>
              <w:rPr>
                <w:b/>
                <w:sz w:val="20"/>
                <w:szCs w:val="20"/>
              </w:rPr>
            </w:pPr>
            <w:r w:rsidRPr="00FD749B">
              <w:rPr>
                <w:b/>
                <w:sz w:val="20"/>
                <w:szCs w:val="20"/>
              </w:rPr>
              <w:t>Р</w:t>
            </w:r>
          </w:p>
        </w:tc>
      </w:tr>
      <w:tr w:rsidR="00A60103" w:rsidRPr="00FD749B" w:rsidTr="007F1387">
        <w:trPr>
          <w:trHeight w:val="315"/>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center"/>
          </w:tcPr>
          <w:p w:rsidR="00A60103" w:rsidRPr="00FD749B" w:rsidRDefault="00A60103" w:rsidP="007F1387">
            <w:pPr>
              <w:jc w:val="center"/>
              <w:rPr>
                <w:b/>
                <w:bCs/>
                <w:sz w:val="20"/>
                <w:szCs w:val="20"/>
              </w:rPr>
            </w:pPr>
            <w:r w:rsidRPr="00FD749B">
              <w:rPr>
                <w:b/>
                <w:bCs/>
                <w:sz w:val="20"/>
                <w:szCs w:val="20"/>
              </w:rPr>
              <w:t>Резервные</w:t>
            </w:r>
          </w:p>
        </w:tc>
      </w:tr>
      <w:tr w:rsidR="00A60103" w:rsidRPr="00FD749B" w:rsidTr="007F1387">
        <w:trPr>
          <w:trHeight w:val="315"/>
        </w:trPr>
        <w:tc>
          <w:tcPr>
            <w:tcW w:w="260" w:type="pct"/>
            <w:tcBorders>
              <w:top w:val="nil"/>
              <w:left w:val="single" w:sz="4" w:space="0" w:color="auto"/>
              <w:bottom w:val="single" w:sz="4" w:space="0" w:color="auto"/>
              <w:right w:val="single" w:sz="4" w:space="0" w:color="auto"/>
            </w:tcBorders>
            <w:shd w:val="clear" w:color="auto" w:fill="auto"/>
            <w:noWrap/>
            <w:vAlign w:val="center"/>
          </w:tcPr>
          <w:p w:rsidR="00A60103" w:rsidRPr="00FD749B" w:rsidRDefault="00A60103" w:rsidP="007F1387">
            <w:pPr>
              <w:rPr>
                <w:sz w:val="20"/>
                <w:szCs w:val="20"/>
              </w:rPr>
            </w:pPr>
            <w:r w:rsidRPr="00FD749B">
              <w:rPr>
                <w:sz w:val="20"/>
                <w:szCs w:val="20"/>
              </w:rPr>
              <w:t>1</w:t>
            </w:r>
          </w:p>
        </w:tc>
        <w:tc>
          <w:tcPr>
            <w:tcW w:w="487"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r w:rsidRPr="00FD749B">
              <w:rPr>
                <w:sz w:val="20"/>
                <w:szCs w:val="20"/>
              </w:rPr>
              <w:t>36</w:t>
            </w:r>
          </w:p>
        </w:tc>
        <w:tc>
          <w:tcPr>
            <w:tcW w:w="1018"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rPr>
                <w:sz w:val="20"/>
                <w:szCs w:val="20"/>
              </w:rPr>
            </w:pPr>
            <w:r w:rsidRPr="00FD749B">
              <w:rPr>
                <w:sz w:val="20"/>
                <w:szCs w:val="20"/>
              </w:rPr>
              <w:t>Большой  Мох</w:t>
            </w:r>
          </w:p>
        </w:tc>
        <w:tc>
          <w:tcPr>
            <w:tcW w:w="809"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r w:rsidRPr="00FD749B">
              <w:rPr>
                <w:sz w:val="20"/>
                <w:szCs w:val="20"/>
              </w:rPr>
              <w:t>539</w:t>
            </w:r>
          </w:p>
        </w:tc>
        <w:tc>
          <w:tcPr>
            <w:tcW w:w="729"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r w:rsidRPr="00FD749B">
              <w:rPr>
                <w:sz w:val="20"/>
                <w:szCs w:val="20"/>
              </w:rPr>
              <w:t>2,44</w:t>
            </w:r>
          </w:p>
        </w:tc>
        <w:tc>
          <w:tcPr>
            <w:tcW w:w="410"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r w:rsidRPr="00FD749B">
              <w:rPr>
                <w:sz w:val="20"/>
                <w:szCs w:val="20"/>
              </w:rPr>
              <w:t>1090/-</w:t>
            </w:r>
          </w:p>
        </w:tc>
        <w:tc>
          <w:tcPr>
            <w:tcW w:w="454"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p>
        </w:tc>
        <w:tc>
          <w:tcPr>
            <w:tcW w:w="407"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r w:rsidRPr="00FD749B">
              <w:rPr>
                <w:sz w:val="20"/>
                <w:szCs w:val="20"/>
              </w:rPr>
              <w:t> </w:t>
            </w:r>
          </w:p>
        </w:tc>
        <w:tc>
          <w:tcPr>
            <w:tcW w:w="426"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r w:rsidRPr="00FD749B">
              <w:rPr>
                <w:sz w:val="20"/>
                <w:szCs w:val="20"/>
              </w:rPr>
              <w:t> </w:t>
            </w:r>
          </w:p>
        </w:tc>
      </w:tr>
      <w:tr w:rsidR="00A60103" w:rsidRPr="00FD749B" w:rsidTr="007F1387">
        <w:trPr>
          <w:trHeight w:val="315"/>
        </w:trPr>
        <w:tc>
          <w:tcPr>
            <w:tcW w:w="260" w:type="pct"/>
            <w:tcBorders>
              <w:top w:val="nil"/>
              <w:left w:val="single" w:sz="4" w:space="0" w:color="auto"/>
              <w:bottom w:val="single" w:sz="4" w:space="0" w:color="auto"/>
              <w:right w:val="single" w:sz="4" w:space="0" w:color="auto"/>
            </w:tcBorders>
            <w:shd w:val="clear" w:color="auto" w:fill="auto"/>
            <w:noWrap/>
            <w:vAlign w:val="center"/>
          </w:tcPr>
          <w:p w:rsidR="00A60103" w:rsidRPr="00FD749B" w:rsidRDefault="00A60103" w:rsidP="007F1387">
            <w:pPr>
              <w:rPr>
                <w:sz w:val="20"/>
                <w:szCs w:val="20"/>
              </w:rPr>
            </w:pPr>
            <w:r w:rsidRPr="00FD749B">
              <w:rPr>
                <w:sz w:val="20"/>
                <w:szCs w:val="20"/>
              </w:rPr>
              <w:t>2</w:t>
            </w:r>
          </w:p>
        </w:tc>
        <w:tc>
          <w:tcPr>
            <w:tcW w:w="487"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r w:rsidRPr="00FD749B">
              <w:rPr>
                <w:sz w:val="20"/>
                <w:szCs w:val="20"/>
              </w:rPr>
              <w:t>37</w:t>
            </w:r>
          </w:p>
        </w:tc>
        <w:tc>
          <w:tcPr>
            <w:tcW w:w="1018"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rPr>
                <w:sz w:val="20"/>
                <w:szCs w:val="20"/>
              </w:rPr>
            </w:pPr>
            <w:r w:rsidRPr="00FD749B">
              <w:rPr>
                <w:sz w:val="20"/>
                <w:szCs w:val="20"/>
              </w:rPr>
              <w:t>Выровское</w:t>
            </w:r>
          </w:p>
        </w:tc>
        <w:tc>
          <w:tcPr>
            <w:tcW w:w="809"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r w:rsidRPr="00FD749B">
              <w:rPr>
                <w:sz w:val="20"/>
                <w:szCs w:val="20"/>
              </w:rPr>
              <w:t>1676</w:t>
            </w:r>
          </w:p>
        </w:tc>
        <w:tc>
          <w:tcPr>
            <w:tcW w:w="729"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r w:rsidRPr="00FD749B">
              <w:rPr>
                <w:sz w:val="20"/>
                <w:szCs w:val="20"/>
              </w:rPr>
              <w:t>2,76</w:t>
            </w:r>
          </w:p>
        </w:tc>
        <w:tc>
          <w:tcPr>
            <w:tcW w:w="410"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r w:rsidRPr="00FD749B">
              <w:rPr>
                <w:sz w:val="20"/>
                <w:szCs w:val="20"/>
              </w:rPr>
              <w:t>-/6474</w:t>
            </w:r>
          </w:p>
        </w:tc>
        <w:tc>
          <w:tcPr>
            <w:tcW w:w="454"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p>
        </w:tc>
        <w:tc>
          <w:tcPr>
            <w:tcW w:w="407"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p>
        </w:tc>
        <w:tc>
          <w:tcPr>
            <w:tcW w:w="426"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p>
        </w:tc>
      </w:tr>
      <w:tr w:rsidR="00A60103" w:rsidRPr="00FD749B" w:rsidTr="007F1387">
        <w:trPr>
          <w:trHeight w:val="315"/>
        </w:trPr>
        <w:tc>
          <w:tcPr>
            <w:tcW w:w="260" w:type="pct"/>
            <w:tcBorders>
              <w:top w:val="nil"/>
              <w:left w:val="single" w:sz="4" w:space="0" w:color="auto"/>
              <w:bottom w:val="single" w:sz="4" w:space="0" w:color="auto"/>
              <w:right w:val="single" w:sz="4" w:space="0" w:color="auto"/>
            </w:tcBorders>
            <w:shd w:val="clear" w:color="auto" w:fill="auto"/>
            <w:noWrap/>
            <w:vAlign w:val="center"/>
          </w:tcPr>
          <w:p w:rsidR="00A60103" w:rsidRPr="00FD749B" w:rsidRDefault="00A60103" w:rsidP="007F1387">
            <w:pPr>
              <w:rPr>
                <w:sz w:val="20"/>
                <w:szCs w:val="20"/>
              </w:rPr>
            </w:pPr>
            <w:r w:rsidRPr="00FD749B">
              <w:rPr>
                <w:sz w:val="20"/>
                <w:szCs w:val="20"/>
              </w:rPr>
              <w:t>3</w:t>
            </w:r>
          </w:p>
        </w:tc>
        <w:tc>
          <w:tcPr>
            <w:tcW w:w="487"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r w:rsidRPr="00FD749B">
              <w:rPr>
                <w:sz w:val="20"/>
                <w:szCs w:val="20"/>
              </w:rPr>
              <w:t>38</w:t>
            </w:r>
          </w:p>
        </w:tc>
        <w:tc>
          <w:tcPr>
            <w:tcW w:w="1018"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rPr>
                <w:sz w:val="20"/>
                <w:szCs w:val="20"/>
              </w:rPr>
            </w:pPr>
            <w:r w:rsidRPr="00FD749B">
              <w:rPr>
                <w:sz w:val="20"/>
                <w:szCs w:val="20"/>
              </w:rPr>
              <w:t>Битый Камень</w:t>
            </w:r>
          </w:p>
        </w:tc>
        <w:tc>
          <w:tcPr>
            <w:tcW w:w="809"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r w:rsidRPr="00FD749B">
              <w:rPr>
                <w:sz w:val="20"/>
                <w:szCs w:val="20"/>
              </w:rPr>
              <w:t>198</w:t>
            </w:r>
          </w:p>
        </w:tc>
        <w:tc>
          <w:tcPr>
            <w:tcW w:w="729"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r w:rsidRPr="00FD749B">
              <w:rPr>
                <w:sz w:val="20"/>
                <w:szCs w:val="20"/>
              </w:rPr>
              <w:t>2,78</w:t>
            </w:r>
          </w:p>
        </w:tc>
        <w:tc>
          <w:tcPr>
            <w:tcW w:w="410"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r w:rsidRPr="00FD749B">
              <w:rPr>
                <w:sz w:val="20"/>
                <w:szCs w:val="20"/>
              </w:rPr>
              <w:t>-/536</w:t>
            </w:r>
          </w:p>
        </w:tc>
        <w:tc>
          <w:tcPr>
            <w:tcW w:w="454"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p>
        </w:tc>
        <w:tc>
          <w:tcPr>
            <w:tcW w:w="407"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p>
        </w:tc>
        <w:tc>
          <w:tcPr>
            <w:tcW w:w="426"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p>
        </w:tc>
      </w:tr>
      <w:tr w:rsidR="00A60103" w:rsidRPr="00FD749B" w:rsidTr="007F1387">
        <w:trPr>
          <w:trHeight w:val="315"/>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center"/>
          </w:tcPr>
          <w:p w:rsidR="00A60103" w:rsidRPr="00FD749B" w:rsidRDefault="00A60103" w:rsidP="007F1387">
            <w:pPr>
              <w:jc w:val="center"/>
              <w:rPr>
                <w:b/>
                <w:bCs/>
                <w:sz w:val="20"/>
                <w:szCs w:val="20"/>
              </w:rPr>
            </w:pPr>
            <w:r w:rsidRPr="00FD749B">
              <w:rPr>
                <w:b/>
                <w:sz w:val="20"/>
                <w:szCs w:val="20"/>
              </w:rPr>
              <w:t>Месторождения торфа, перспективные для последующих стадий разведки</w:t>
            </w:r>
          </w:p>
        </w:tc>
      </w:tr>
      <w:tr w:rsidR="00A60103" w:rsidRPr="00FD749B" w:rsidTr="007F1387">
        <w:trPr>
          <w:trHeight w:val="315"/>
        </w:trPr>
        <w:tc>
          <w:tcPr>
            <w:tcW w:w="260" w:type="pct"/>
            <w:tcBorders>
              <w:top w:val="nil"/>
              <w:left w:val="single" w:sz="4" w:space="0" w:color="auto"/>
              <w:bottom w:val="single" w:sz="4" w:space="0" w:color="auto"/>
              <w:right w:val="single" w:sz="4" w:space="0" w:color="auto"/>
            </w:tcBorders>
            <w:shd w:val="clear" w:color="auto" w:fill="auto"/>
            <w:noWrap/>
            <w:vAlign w:val="center"/>
          </w:tcPr>
          <w:p w:rsidR="00A60103" w:rsidRPr="00FD749B" w:rsidRDefault="00A60103" w:rsidP="007F1387">
            <w:pPr>
              <w:rPr>
                <w:sz w:val="20"/>
                <w:szCs w:val="20"/>
              </w:rPr>
            </w:pPr>
            <w:r w:rsidRPr="00FD749B">
              <w:rPr>
                <w:sz w:val="20"/>
                <w:szCs w:val="20"/>
              </w:rPr>
              <w:t>4</w:t>
            </w:r>
          </w:p>
        </w:tc>
        <w:tc>
          <w:tcPr>
            <w:tcW w:w="487"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r w:rsidRPr="00FD749B">
              <w:rPr>
                <w:sz w:val="20"/>
                <w:szCs w:val="20"/>
              </w:rPr>
              <w:t>42</w:t>
            </w:r>
          </w:p>
        </w:tc>
        <w:tc>
          <w:tcPr>
            <w:tcW w:w="1018"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rPr>
                <w:sz w:val="20"/>
                <w:szCs w:val="20"/>
              </w:rPr>
            </w:pPr>
            <w:r w:rsidRPr="00FD749B">
              <w:rPr>
                <w:sz w:val="20"/>
                <w:szCs w:val="20"/>
              </w:rPr>
              <w:t>Комловский Мох</w:t>
            </w:r>
          </w:p>
        </w:tc>
        <w:tc>
          <w:tcPr>
            <w:tcW w:w="809"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r w:rsidRPr="00FD749B">
              <w:rPr>
                <w:sz w:val="20"/>
                <w:szCs w:val="20"/>
              </w:rPr>
              <w:t>129</w:t>
            </w:r>
          </w:p>
        </w:tc>
        <w:tc>
          <w:tcPr>
            <w:tcW w:w="729"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r w:rsidRPr="00FD749B">
              <w:rPr>
                <w:sz w:val="20"/>
                <w:szCs w:val="20"/>
              </w:rPr>
              <w:t>1,69</w:t>
            </w:r>
          </w:p>
        </w:tc>
        <w:tc>
          <w:tcPr>
            <w:tcW w:w="410"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p>
        </w:tc>
        <w:tc>
          <w:tcPr>
            <w:tcW w:w="454"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r w:rsidRPr="00FD749B">
              <w:rPr>
                <w:sz w:val="20"/>
                <w:szCs w:val="20"/>
              </w:rPr>
              <w:t> </w:t>
            </w:r>
          </w:p>
        </w:tc>
        <w:tc>
          <w:tcPr>
            <w:tcW w:w="407"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p>
        </w:tc>
        <w:tc>
          <w:tcPr>
            <w:tcW w:w="426"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r w:rsidRPr="00FD749B">
              <w:rPr>
                <w:sz w:val="20"/>
                <w:szCs w:val="20"/>
              </w:rPr>
              <w:t> 220</w:t>
            </w:r>
          </w:p>
        </w:tc>
      </w:tr>
      <w:tr w:rsidR="00A60103" w:rsidRPr="00FD749B" w:rsidTr="007F1387">
        <w:trPr>
          <w:trHeight w:val="315"/>
        </w:trPr>
        <w:tc>
          <w:tcPr>
            <w:tcW w:w="260" w:type="pct"/>
            <w:tcBorders>
              <w:top w:val="nil"/>
              <w:left w:val="single" w:sz="4" w:space="0" w:color="auto"/>
              <w:bottom w:val="single" w:sz="4" w:space="0" w:color="auto"/>
              <w:right w:val="single" w:sz="4" w:space="0" w:color="auto"/>
            </w:tcBorders>
            <w:shd w:val="clear" w:color="auto" w:fill="auto"/>
            <w:noWrap/>
            <w:vAlign w:val="center"/>
          </w:tcPr>
          <w:p w:rsidR="00A60103" w:rsidRPr="00FD749B" w:rsidRDefault="00A60103" w:rsidP="007F1387">
            <w:pPr>
              <w:rPr>
                <w:sz w:val="20"/>
                <w:szCs w:val="20"/>
              </w:rPr>
            </w:pPr>
            <w:r w:rsidRPr="00FD749B">
              <w:rPr>
                <w:sz w:val="20"/>
                <w:szCs w:val="20"/>
              </w:rPr>
              <w:t>5</w:t>
            </w:r>
          </w:p>
        </w:tc>
        <w:tc>
          <w:tcPr>
            <w:tcW w:w="487"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r w:rsidRPr="00FD749B">
              <w:rPr>
                <w:sz w:val="20"/>
                <w:szCs w:val="20"/>
              </w:rPr>
              <w:t>45</w:t>
            </w:r>
          </w:p>
        </w:tc>
        <w:tc>
          <w:tcPr>
            <w:tcW w:w="1018"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rPr>
                <w:sz w:val="20"/>
                <w:szCs w:val="20"/>
              </w:rPr>
            </w:pPr>
            <w:r w:rsidRPr="00FD749B">
              <w:rPr>
                <w:sz w:val="20"/>
                <w:szCs w:val="20"/>
              </w:rPr>
              <w:t>Морошный Мох</w:t>
            </w:r>
          </w:p>
        </w:tc>
        <w:tc>
          <w:tcPr>
            <w:tcW w:w="809"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r w:rsidRPr="00FD749B">
              <w:rPr>
                <w:sz w:val="20"/>
                <w:szCs w:val="20"/>
              </w:rPr>
              <w:t xml:space="preserve">758 </w:t>
            </w:r>
          </w:p>
        </w:tc>
        <w:tc>
          <w:tcPr>
            <w:tcW w:w="729"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r w:rsidRPr="00FD749B">
              <w:rPr>
                <w:sz w:val="20"/>
                <w:szCs w:val="20"/>
              </w:rPr>
              <w:t>3,26</w:t>
            </w:r>
          </w:p>
        </w:tc>
        <w:tc>
          <w:tcPr>
            <w:tcW w:w="410"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r w:rsidRPr="00FD749B">
              <w:rPr>
                <w:sz w:val="20"/>
                <w:szCs w:val="20"/>
              </w:rPr>
              <w:t> </w:t>
            </w:r>
          </w:p>
        </w:tc>
        <w:tc>
          <w:tcPr>
            <w:tcW w:w="454"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r w:rsidRPr="00FD749B">
              <w:rPr>
                <w:sz w:val="20"/>
                <w:szCs w:val="20"/>
              </w:rPr>
              <w:t> </w:t>
            </w:r>
          </w:p>
        </w:tc>
        <w:tc>
          <w:tcPr>
            <w:tcW w:w="407"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p>
        </w:tc>
        <w:tc>
          <w:tcPr>
            <w:tcW w:w="426" w:type="pct"/>
            <w:tcBorders>
              <w:top w:val="nil"/>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r w:rsidRPr="00FD749B">
              <w:rPr>
                <w:sz w:val="20"/>
                <w:szCs w:val="20"/>
              </w:rPr>
              <w:t>2662</w:t>
            </w:r>
          </w:p>
        </w:tc>
      </w:tr>
      <w:tr w:rsidR="00A60103" w:rsidRPr="00FD749B" w:rsidTr="007F1387">
        <w:trPr>
          <w:trHeight w:val="315"/>
        </w:trPr>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60103" w:rsidRPr="00FD749B" w:rsidRDefault="00A60103" w:rsidP="007F1387">
            <w:pPr>
              <w:rPr>
                <w:sz w:val="20"/>
                <w:szCs w:val="20"/>
              </w:rPr>
            </w:pPr>
            <w:r w:rsidRPr="00FD749B">
              <w:rPr>
                <w:sz w:val="20"/>
                <w:szCs w:val="20"/>
              </w:rPr>
              <w:t>6</w:t>
            </w:r>
          </w:p>
        </w:tc>
        <w:tc>
          <w:tcPr>
            <w:tcW w:w="487" w:type="pct"/>
            <w:tcBorders>
              <w:top w:val="single" w:sz="4" w:space="0" w:color="auto"/>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r w:rsidRPr="00FD749B">
              <w:rPr>
                <w:sz w:val="20"/>
                <w:szCs w:val="20"/>
              </w:rPr>
              <w:t>48</w:t>
            </w:r>
          </w:p>
        </w:tc>
        <w:tc>
          <w:tcPr>
            <w:tcW w:w="1018" w:type="pct"/>
            <w:tcBorders>
              <w:top w:val="single" w:sz="4" w:space="0" w:color="auto"/>
              <w:left w:val="nil"/>
              <w:bottom w:val="single" w:sz="4" w:space="0" w:color="auto"/>
              <w:right w:val="single" w:sz="4" w:space="0" w:color="auto"/>
            </w:tcBorders>
            <w:shd w:val="clear" w:color="auto" w:fill="auto"/>
            <w:noWrap/>
            <w:vAlign w:val="center"/>
          </w:tcPr>
          <w:p w:rsidR="00A60103" w:rsidRPr="00FD749B" w:rsidRDefault="00A60103" w:rsidP="007F1387">
            <w:pPr>
              <w:rPr>
                <w:sz w:val="20"/>
                <w:szCs w:val="20"/>
              </w:rPr>
            </w:pPr>
            <w:r w:rsidRPr="00FD749B">
              <w:rPr>
                <w:sz w:val="20"/>
                <w:szCs w:val="20"/>
              </w:rPr>
              <w:t>Щелкинский Мох</w:t>
            </w:r>
          </w:p>
        </w:tc>
        <w:tc>
          <w:tcPr>
            <w:tcW w:w="809" w:type="pct"/>
            <w:tcBorders>
              <w:top w:val="single" w:sz="4" w:space="0" w:color="auto"/>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r w:rsidRPr="00FD749B">
              <w:rPr>
                <w:sz w:val="20"/>
                <w:szCs w:val="20"/>
              </w:rPr>
              <w:t>121</w:t>
            </w:r>
          </w:p>
        </w:tc>
        <w:tc>
          <w:tcPr>
            <w:tcW w:w="729" w:type="pct"/>
            <w:tcBorders>
              <w:top w:val="single" w:sz="4" w:space="0" w:color="auto"/>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r w:rsidRPr="00FD749B">
              <w:rPr>
                <w:sz w:val="20"/>
                <w:szCs w:val="20"/>
              </w:rPr>
              <w:t>1,23</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r w:rsidRPr="00FD749B">
              <w:rPr>
                <w:sz w:val="20"/>
                <w:szCs w:val="20"/>
              </w:rPr>
              <w:t> </w:t>
            </w:r>
          </w:p>
        </w:tc>
        <w:tc>
          <w:tcPr>
            <w:tcW w:w="454" w:type="pct"/>
            <w:tcBorders>
              <w:top w:val="single" w:sz="4" w:space="0" w:color="auto"/>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r w:rsidRPr="00FD749B">
              <w:rPr>
                <w:sz w:val="20"/>
                <w:szCs w:val="20"/>
              </w:rPr>
              <w:t> </w:t>
            </w:r>
          </w:p>
        </w:tc>
        <w:tc>
          <w:tcPr>
            <w:tcW w:w="407" w:type="pct"/>
            <w:tcBorders>
              <w:top w:val="single" w:sz="4" w:space="0" w:color="auto"/>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p>
        </w:tc>
        <w:tc>
          <w:tcPr>
            <w:tcW w:w="426" w:type="pct"/>
            <w:tcBorders>
              <w:top w:val="single" w:sz="4" w:space="0" w:color="auto"/>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r w:rsidRPr="00FD749B">
              <w:rPr>
                <w:sz w:val="20"/>
                <w:szCs w:val="20"/>
              </w:rPr>
              <w:t>91</w:t>
            </w:r>
          </w:p>
        </w:tc>
      </w:tr>
      <w:tr w:rsidR="00A60103" w:rsidRPr="00FD749B" w:rsidTr="007F1387">
        <w:trPr>
          <w:trHeight w:val="315"/>
        </w:trPr>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60103" w:rsidRPr="00FD749B" w:rsidRDefault="00A60103" w:rsidP="007F1387">
            <w:pPr>
              <w:rPr>
                <w:sz w:val="20"/>
                <w:szCs w:val="20"/>
              </w:rPr>
            </w:pPr>
            <w:r w:rsidRPr="00FD749B">
              <w:rPr>
                <w:sz w:val="20"/>
                <w:szCs w:val="20"/>
              </w:rPr>
              <w:t>7</w:t>
            </w:r>
          </w:p>
        </w:tc>
        <w:tc>
          <w:tcPr>
            <w:tcW w:w="487" w:type="pct"/>
            <w:tcBorders>
              <w:top w:val="single" w:sz="4" w:space="0" w:color="auto"/>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r w:rsidRPr="00FD749B">
              <w:rPr>
                <w:sz w:val="20"/>
                <w:szCs w:val="20"/>
              </w:rPr>
              <w:t>62</w:t>
            </w:r>
          </w:p>
        </w:tc>
        <w:tc>
          <w:tcPr>
            <w:tcW w:w="1018" w:type="pct"/>
            <w:tcBorders>
              <w:top w:val="single" w:sz="4" w:space="0" w:color="auto"/>
              <w:left w:val="nil"/>
              <w:bottom w:val="single" w:sz="4" w:space="0" w:color="auto"/>
              <w:right w:val="single" w:sz="4" w:space="0" w:color="auto"/>
            </w:tcBorders>
            <w:shd w:val="clear" w:color="auto" w:fill="auto"/>
            <w:noWrap/>
            <w:vAlign w:val="center"/>
          </w:tcPr>
          <w:p w:rsidR="00A60103" w:rsidRPr="00FD749B" w:rsidRDefault="00A60103" w:rsidP="007F1387">
            <w:pPr>
              <w:rPr>
                <w:sz w:val="20"/>
                <w:szCs w:val="20"/>
              </w:rPr>
            </w:pPr>
            <w:r w:rsidRPr="00FD749B">
              <w:rPr>
                <w:sz w:val="20"/>
                <w:szCs w:val="20"/>
              </w:rPr>
              <w:t>Без названия №5</w:t>
            </w:r>
          </w:p>
        </w:tc>
        <w:tc>
          <w:tcPr>
            <w:tcW w:w="809" w:type="pct"/>
            <w:tcBorders>
              <w:top w:val="single" w:sz="4" w:space="0" w:color="auto"/>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r w:rsidRPr="00FD749B">
              <w:rPr>
                <w:sz w:val="20"/>
                <w:szCs w:val="20"/>
              </w:rPr>
              <w:t>274</w:t>
            </w:r>
          </w:p>
        </w:tc>
        <w:tc>
          <w:tcPr>
            <w:tcW w:w="729" w:type="pct"/>
            <w:tcBorders>
              <w:top w:val="single" w:sz="4" w:space="0" w:color="auto"/>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r w:rsidRPr="00FD749B">
              <w:rPr>
                <w:sz w:val="20"/>
                <w:szCs w:val="20"/>
              </w:rPr>
              <w:t>1,80</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p>
        </w:tc>
        <w:tc>
          <w:tcPr>
            <w:tcW w:w="454" w:type="pct"/>
            <w:tcBorders>
              <w:top w:val="single" w:sz="4" w:space="0" w:color="auto"/>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p>
        </w:tc>
        <w:tc>
          <w:tcPr>
            <w:tcW w:w="407" w:type="pct"/>
            <w:tcBorders>
              <w:top w:val="single" w:sz="4" w:space="0" w:color="auto"/>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p>
        </w:tc>
        <w:tc>
          <w:tcPr>
            <w:tcW w:w="426" w:type="pct"/>
            <w:tcBorders>
              <w:top w:val="single" w:sz="4" w:space="0" w:color="auto"/>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r w:rsidRPr="00FD749B">
              <w:rPr>
                <w:sz w:val="20"/>
                <w:szCs w:val="20"/>
              </w:rPr>
              <w:t>1296</w:t>
            </w:r>
          </w:p>
        </w:tc>
      </w:tr>
      <w:tr w:rsidR="00A60103" w:rsidRPr="00FD749B" w:rsidTr="007F1387">
        <w:trPr>
          <w:trHeight w:val="31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A60103" w:rsidRPr="00FD749B" w:rsidRDefault="00A60103" w:rsidP="007F1387">
            <w:pPr>
              <w:jc w:val="center"/>
              <w:rPr>
                <w:b/>
                <w:sz w:val="20"/>
                <w:szCs w:val="20"/>
              </w:rPr>
            </w:pPr>
            <w:r w:rsidRPr="00FD749B">
              <w:rPr>
                <w:b/>
                <w:sz w:val="20"/>
                <w:szCs w:val="20"/>
              </w:rPr>
              <w:t>Месторождение песка</w:t>
            </w:r>
          </w:p>
        </w:tc>
      </w:tr>
      <w:tr w:rsidR="00A60103" w:rsidRPr="00FD749B" w:rsidTr="007F1387">
        <w:trPr>
          <w:trHeight w:val="315"/>
        </w:trPr>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60103" w:rsidRPr="00FD749B" w:rsidRDefault="00A60103" w:rsidP="007F1387">
            <w:pPr>
              <w:rPr>
                <w:sz w:val="20"/>
                <w:szCs w:val="20"/>
              </w:rPr>
            </w:pPr>
            <w:r w:rsidRPr="00FD749B">
              <w:rPr>
                <w:sz w:val="20"/>
                <w:szCs w:val="20"/>
              </w:rPr>
              <w:lastRenderedPageBreak/>
              <w:t>8</w:t>
            </w:r>
          </w:p>
        </w:tc>
        <w:tc>
          <w:tcPr>
            <w:tcW w:w="487" w:type="pct"/>
            <w:tcBorders>
              <w:top w:val="single" w:sz="4" w:space="0" w:color="auto"/>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r w:rsidRPr="00FD749B">
              <w:rPr>
                <w:sz w:val="20"/>
                <w:szCs w:val="20"/>
              </w:rPr>
              <w:t>2</w:t>
            </w:r>
          </w:p>
        </w:tc>
        <w:tc>
          <w:tcPr>
            <w:tcW w:w="1018" w:type="pct"/>
            <w:tcBorders>
              <w:top w:val="single" w:sz="4" w:space="0" w:color="auto"/>
              <w:left w:val="nil"/>
              <w:bottom w:val="single" w:sz="4" w:space="0" w:color="auto"/>
              <w:right w:val="single" w:sz="4" w:space="0" w:color="auto"/>
            </w:tcBorders>
            <w:shd w:val="clear" w:color="auto" w:fill="auto"/>
            <w:noWrap/>
            <w:vAlign w:val="center"/>
          </w:tcPr>
          <w:p w:rsidR="00A60103" w:rsidRPr="00FD749B" w:rsidRDefault="00A60103" w:rsidP="007F1387">
            <w:pPr>
              <w:rPr>
                <w:sz w:val="20"/>
                <w:szCs w:val="20"/>
              </w:rPr>
            </w:pPr>
            <w:r w:rsidRPr="00FD749B">
              <w:rPr>
                <w:sz w:val="20"/>
                <w:szCs w:val="20"/>
              </w:rPr>
              <w:t>Шнидкино</w:t>
            </w:r>
          </w:p>
        </w:tc>
        <w:tc>
          <w:tcPr>
            <w:tcW w:w="809" w:type="pct"/>
            <w:tcBorders>
              <w:top w:val="single" w:sz="4" w:space="0" w:color="auto"/>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p>
        </w:tc>
        <w:tc>
          <w:tcPr>
            <w:tcW w:w="729" w:type="pct"/>
            <w:tcBorders>
              <w:top w:val="single" w:sz="4" w:space="0" w:color="auto"/>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r w:rsidRPr="00FD749B">
              <w:rPr>
                <w:sz w:val="20"/>
                <w:szCs w:val="20"/>
              </w:rPr>
              <w:t>0,2-</w:t>
            </w:r>
          </w:p>
          <w:p w:rsidR="00A60103" w:rsidRPr="00FD749B" w:rsidRDefault="00A60103" w:rsidP="007F1387">
            <w:pPr>
              <w:jc w:val="center"/>
              <w:rPr>
                <w:sz w:val="20"/>
                <w:szCs w:val="20"/>
              </w:rPr>
            </w:pPr>
            <w:r w:rsidRPr="00FD749B">
              <w:rPr>
                <w:sz w:val="20"/>
                <w:szCs w:val="20"/>
              </w:rPr>
              <w:t>8,0</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p>
        </w:tc>
        <w:tc>
          <w:tcPr>
            <w:tcW w:w="454" w:type="pct"/>
            <w:tcBorders>
              <w:top w:val="single" w:sz="4" w:space="0" w:color="auto"/>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p>
        </w:tc>
        <w:tc>
          <w:tcPr>
            <w:tcW w:w="407" w:type="pct"/>
            <w:tcBorders>
              <w:top w:val="single" w:sz="4" w:space="0" w:color="auto"/>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p>
        </w:tc>
        <w:tc>
          <w:tcPr>
            <w:tcW w:w="426" w:type="pct"/>
            <w:tcBorders>
              <w:top w:val="single" w:sz="4" w:space="0" w:color="auto"/>
              <w:left w:val="nil"/>
              <w:bottom w:val="single" w:sz="4" w:space="0" w:color="auto"/>
              <w:right w:val="single" w:sz="4" w:space="0" w:color="auto"/>
            </w:tcBorders>
            <w:shd w:val="clear" w:color="auto" w:fill="auto"/>
            <w:noWrap/>
            <w:vAlign w:val="center"/>
          </w:tcPr>
          <w:p w:rsidR="00A60103" w:rsidRPr="00FD749B" w:rsidRDefault="00A60103" w:rsidP="007F1387">
            <w:pPr>
              <w:jc w:val="center"/>
              <w:rPr>
                <w:sz w:val="20"/>
                <w:szCs w:val="20"/>
              </w:rPr>
            </w:pPr>
          </w:p>
        </w:tc>
      </w:tr>
    </w:tbl>
    <w:p w:rsidR="00A60103" w:rsidRPr="00FD749B" w:rsidRDefault="00A60103" w:rsidP="00A60103">
      <w:pPr>
        <w:tabs>
          <w:tab w:val="left" w:pos="2646"/>
        </w:tabs>
      </w:pPr>
    </w:p>
    <w:p w:rsidR="00A60103" w:rsidRPr="00FD749B" w:rsidRDefault="00A60103" w:rsidP="00100FC2">
      <w:pPr>
        <w:pStyle w:val="1"/>
        <w:numPr>
          <w:ilvl w:val="1"/>
          <w:numId w:val="8"/>
        </w:numPr>
        <w:spacing w:before="0"/>
        <w:ind w:left="1259"/>
        <w:contextualSpacing/>
        <w:jc w:val="center"/>
        <w:rPr>
          <w:rFonts w:ascii="Times New Roman" w:hAnsi="Times New Roman"/>
          <w:sz w:val="28"/>
        </w:rPr>
      </w:pPr>
      <w:bookmarkStart w:id="220" w:name="_Toc273455885"/>
      <w:bookmarkStart w:id="221" w:name="_Toc11837020"/>
      <w:r w:rsidRPr="00FD749B">
        <w:rPr>
          <w:rFonts w:ascii="Times New Roman" w:hAnsi="Times New Roman"/>
          <w:sz w:val="28"/>
        </w:rPr>
        <w:t>Почвенный покров</w:t>
      </w:r>
      <w:bookmarkEnd w:id="220"/>
      <w:bookmarkEnd w:id="221"/>
    </w:p>
    <w:p w:rsidR="00A60103" w:rsidRPr="00FD749B" w:rsidRDefault="00A60103" w:rsidP="00A60103">
      <w:pPr>
        <w:ind w:firstLine="567"/>
        <w:jc w:val="both"/>
      </w:pPr>
      <w:r w:rsidRPr="00FD749B">
        <w:t xml:space="preserve">Западнодвинский район по почвенному районированию относится: в западной части к </w:t>
      </w:r>
      <w:r w:rsidRPr="00FD749B">
        <w:rPr>
          <w:lang w:val="en-US"/>
        </w:rPr>
        <w:t>III</w:t>
      </w:r>
      <w:r w:rsidRPr="00FD749B">
        <w:t xml:space="preserve">-му району дернослабоподзолистых почв пестрого механического состава, в сочетании с дерново-карбонатными почвами Торопецкой конечно-моренной гряды и в восточной части к </w:t>
      </w:r>
      <w:r w:rsidRPr="00FD749B">
        <w:rPr>
          <w:lang w:val="en-US"/>
        </w:rPr>
        <w:t>IV</w:t>
      </w:r>
      <w:r w:rsidRPr="00FD749B">
        <w:t>-му району супесчаных подзолисто-болотных и дерново-подзолистых почв Западнодвинской низменной равнины.</w:t>
      </w:r>
    </w:p>
    <w:p w:rsidR="00A60103" w:rsidRPr="00FD749B" w:rsidRDefault="00A60103" w:rsidP="00A60103">
      <w:pPr>
        <w:ind w:firstLine="567"/>
        <w:jc w:val="both"/>
      </w:pPr>
      <w:r w:rsidRPr="00FD749B">
        <w:t>В западной части района почвы дерново-среднеподзолистые, по механическому составу песчаные и легкосуглинистые песчаные на морене, в восточной части в основном дерново-подзолисто-глеевые и торфяно-подзолисто-глеевые с пятнами на севере и юге дерново-сильподзолистых почв и в центре восточного подрайона почв верховых болот. По механическому составу почвы восточной части супесчаные, подстилаемые глинами и суглинками, среднесуглинистые песчаные на морене и в южной части – песчаные.</w:t>
      </w:r>
    </w:p>
    <w:p w:rsidR="00A60103" w:rsidRPr="00FD749B" w:rsidRDefault="00A60103" w:rsidP="00A60103">
      <w:pPr>
        <w:ind w:firstLine="567"/>
        <w:jc w:val="both"/>
      </w:pPr>
      <w:r w:rsidRPr="00FD749B">
        <w:t>Для песчаных и супесчаных разновидностей почв большое значение имеет сидерация и применение торфокомпостов с фосфоритной мукой.</w:t>
      </w:r>
    </w:p>
    <w:p w:rsidR="00A60103" w:rsidRPr="00FD749B" w:rsidRDefault="00A60103" w:rsidP="00A60103">
      <w:pPr>
        <w:ind w:firstLine="567"/>
        <w:jc w:val="both"/>
      </w:pPr>
      <w:r w:rsidRPr="00FD749B">
        <w:t>Дерново-карбонатные почвы относятся к наиболее плодородным почвам, однако для повышения их плодородия следует периодически вносить органические и минеральные удобрения.</w:t>
      </w:r>
    </w:p>
    <w:p w:rsidR="00A60103" w:rsidRPr="00FD749B" w:rsidRDefault="00A60103" w:rsidP="00A60103">
      <w:pPr>
        <w:ind w:firstLine="567"/>
        <w:jc w:val="both"/>
      </w:pPr>
      <w:r w:rsidRPr="00FD749B">
        <w:t>Аллювиальные пойменные почвы содержат большой процент гумуса, они используются под естественно-растущее травянистые луга. Эти почвы наиболее пригодны для посадки овощей.</w:t>
      </w:r>
    </w:p>
    <w:p w:rsidR="00A60103" w:rsidRPr="00FD749B" w:rsidRDefault="00A60103" w:rsidP="00A60103">
      <w:pPr>
        <w:tabs>
          <w:tab w:val="left" w:pos="2646"/>
        </w:tabs>
        <w:ind w:firstLine="567"/>
      </w:pPr>
    </w:p>
    <w:p w:rsidR="00A60103" w:rsidRPr="00FD749B" w:rsidRDefault="00A60103" w:rsidP="00100FC2">
      <w:pPr>
        <w:pStyle w:val="1"/>
        <w:numPr>
          <w:ilvl w:val="1"/>
          <w:numId w:val="8"/>
        </w:numPr>
        <w:spacing w:before="0"/>
        <w:ind w:left="1259"/>
        <w:contextualSpacing/>
        <w:jc w:val="center"/>
        <w:rPr>
          <w:rFonts w:ascii="Times New Roman" w:hAnsi="Times New Roman"/>
          <w:sz w:val="28"/>
        </w:rPr>
      </w:pPr>
      <w:bookmarkStart w:id="222" w:name="_Toc273455886"/>
      <w:bookmarkStart w:id="223" w:name="_Toc11677659"/>
      <w:r w:rsidRPr="00FD749B">
        <w:rPr>
          <w:rFonts w:ascii="Times New Roman" w:hAnsi="Times New Roman"/>
          <w:sz w:val="28"/>
        </w:rPr>
        <w:t>Растительность</w:t>
      </w:r>
      <w:bookmarkEnd w:id="222"/>
      <w:bookmarkEnd w:id="223"/>
    </w:p>
    <w:p w:rsidR="00A60103" w:rsidRPr="00FD749B" w:rsidRDefault="00A60103" w:rsidP="00A60103">
      <w:pPr>
        <w:ind w:firstLine="567"/>
        <w:jc w:val="both"/>
      </w:pPr>
      <w:r w:rsidRPr="00FD749B">
        <w:t>Основная роль в образовании почвы принадлежит зеленым растениям, которые используя солнечную энергию, синтезируют органическое вещество путем усвоения углекислоты воздуха, воды, соединение азота и зольных элементов почвы.</w:t>
      </w:r>
    </w:p>
    <w:p w:rsidR="00A60103" w:rsidRPr="00FD749B" w:rsidRDefault="00A60103" w:rsidP="00A60103">
      <w:pPr>
        <w:ind w:firstLine="567"/>
        <w:jc w:val="both"/>
      </w:pPr>
      <w:r w:rsidRPr="00FD749B">
        <w:t>Поступающие в почву остатки отмерших растений становятся пищей микроорганизмов, которые в процессе жизнедеятельности синтезируют почвенный перегной и образуют минеральные и орга</w:t>
      </w:r>
      <w:r w:rsidRPr="00FD749B">
        <w:softHyphen/>
        <w:t>номинеральные соединения, служащие в свою очередь источником пищи для новых поколений зеленых растений.</w:t>
      </w:r>
    </w:p>
    <w:p w:rsidR="00A60103" w:rsidRPr="00FD749B" w:rsidRDefault="00A60103" w:rsidP="00A60103">
      <w:pPr>
        <w:ind w:firstLine="567"/>
        <w:jc w:val="both"/>
      </w:pPr>
      <w:r w:rsidRPr="00FD749B">
        <w:t>Велико значение растительного покрова и как фактора, спо</w:t>
      </w:r>
      <w:r w:rsidRPr="00FD749B">
        <w:softHyphen/>
        <w:t>собного изгонять климатические усло</w:t>
      </w:r>
      <w:r w:rsidRPr="00FD749B">
        <w:lastRenderedPageBreak/>
        <w:t>вия на самых незначительных пространствах и в сильной степени препятствовать развитию процессов эрозии, т.е. смыва и выдувания почв.</w:t>
      </w:r>
    </w:p>
    <w:p w:rsidR="00A60103" w:rsidRPr="00FD749B" w:rsidRDefault="00A60103" w:rsidP="00A60103">
      <w:pPr>
        <w:ind w:firstLine="567"/>
        <w:jc w:val="both"/>
      </w:pPr>
      <w:r w:rsidRPr="00FD749B">
        <w:t>Наиболее четко проявляется влияние лесной растительности. Лесная растительность защищает поверхность почвы своей кроной от действия солнца, что способствует лучшему сохранению влаги. В прошлом значительная часть территории Западнодвинского района была покрыта лесом, под пологом которого преобладал подзолистый почвообразовательный процесс. С течением времени и, в особенности, благодаря деятельности человека, оказывавшего большое влияние на природу, облесенность уменьшалась.</w:t>
      </w:r>
    </w:p>
    <w:p w:rsidR="00A60103" w:rsidRPr="00FD749B" w:rsidRDefault="00A60103" w:rsidP="00A60103">
      <w:pPr>
        <w:ind w:firstLine="567"/>
        <w:jc w:val="both"/>
      </w:pPr>
      <w:r w:rsidRPr="00FD749B">
        <w:t>Дальнейшая эволюция развития травянистой растительности при наличии избыточной влажности обуславливают болотный процесс почвообразования.</w:t>
      </w:r>
    </w:p>
    <w:p w:rsidR="00A60103" w:rsidRPr="00FD749B" w:rsidRDefault="00A60103" w:rsidP="00A60103">
      <w:pPr>
        <w:ind w:firstLine="567"/>
        <w:jc w:val="both"/>
      </w:pPr>
      <w:r w:rsidRPr="00FD749B">
        <w:t>Район расположен в зоне хвойно-широколиственных лесов с преобладанием ели, сосны и березы. Под лесом и кустарником в районе занято 170,7 тыс. га или 60,6% от всей площади.</w:t>
      </w:r>
    </w:p>
    <w:p w:rsidR="00A60103" w:rsidRPr="00FD749B" w:rsidRDefault="00A60103" w:rsidP="00A60103">
      <w:pPr>
        <w:ind w:firstLine="567"/>
        <w:jc w:val="both"/>
      </w:pPr>
      <w:r w:rsidRPr="00FD749B">
        <w:t>Общий запас древесины в лесах гослесфонда составляет примерно 13,4 млн.м3. В лесах района по породному составу – ели 27%, сосны – 30,8%, березы – 26,5%, осины – 6,7%.</w:t>
      </w:r>
    </w:p>
    <w:p w:rsidR="00A60103" w:rsidRPr="00FD749B" w:rsidRDefault="00A60103" w:rsidP="00A60103">
      <w:pPr>
        <w:ind w:firstLine="567"/>
        <w:jc w:val="both"/>
      </w:pPr>
      <w:r w:rsidRPr="00FD749B">
        <w:t>Большинство сенокосных и пастбищных угодий требуют коренного улучшения с проведением мелиоративных работ, уничтожения древесно-кустарниковой растительности, частичного осушения, уборки камней, вспашки и посева злако-бобовых трав.</w:t>
      </w:r>
    </w:p>
    <w:p w:rsidR="00A60103" w:rsidRPr="00FD749B" w:rsidRDefault="00A60103" w:rsidP="00A60103">
      <w:pPr>
        <w:ind w:firstLine="567"/>
        <w:jc w:val="both"/>
      </w:pPr>
      <w:r w:rsidRPr="00FD749B">
        <w:t>Крупные лесные массивы могут служить базой развития побочных пользований лесом (сбора ягод, грибов, лекарственных растений).</w:t>
      </w:r>
    </w:p>
    <w:p w:rsidR="00A60103" w:rsidRPr="00FD749B" w:rsidRDefault="00A60103" w:rsidP="00A60103">
      <w:pPr>
        <w:tabs>
          <w:tab w:val="left" w:pos="2646"/>
        </w:tabs>
        <w:ind w:firstLine="567"/>
      </w:pPr>
    </w:p>
    <w:p w:rsidR="00A60103" w:rsidRPr="00FD749B" w:rsidRDefault="00A60103" w:rsidP="00A60103">
      <w:pPr>
        <w:tabs>
          <w:tab w:val="left" w:pos="2646"/>
        </w:tabs>
        <w:ind w:firstLine="567"/>
      </w:pPr>
    </w:p>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Pr>
        <w:tabs>
          <w:tab w:val="left" w:pos="2745"/>
        </w:tabs>
      </w:pPr>
      <w:r w:rsidRPr="00FD749B">
        <w:tab/>
      </w:r>
    </w:p>
    <w:p w:rsidR="00A60103" w:rsidRPr="00FD749B" w:rsidRDefault="00A60103" w:rsidP="00A60103">
      <w:pPr>
        <w:tabs>
          <w:tab w:val="left" w:pos="2745"/>
        </w:tabs>
      </w:pPr>
    </w:p>
    <w:p w:rsidR="00A60103" w:rsidRPr="00FD749B" w:rsidRDefault="00A60103" w:rsidP="00A60103">
      <w:pPr>
        <w:tabs>
          <w:tab w:val="left" w:pos="2745"/>
        </w:tabs>
      </w:pPr>
    </w:p>
    <w:p w:rsidR="00A60103" w:rsidRPr="00FD749B" w:rsidRDefault="00A60103" w:rsidP="00A60103">
      <w:pPr>
        <w:pStyle w:val="1"/>
        <w:spacing w:before="0" w:after="240"/>
        <w:jc w:val="center"/>
        <w:rPr>
          <w:rFonts w:ascii="Times New Roman" w:hAnsi="Times New Roman"/>
          <w:bCs w:val="0"/>
          <w:kern w:val="0"/>
        </w:rPr>
      </w:pPr>
      <w:bookmarkStart w:id="224" w:name="_Toc11837022"/>
    </w:p>
    <w:p w:rsidR="00A60103" w:rsidRPr="00FD749B" w:rsidRDefault="00A60103" w:rsidP="00A60103"/>
    <w:p w:rsidR="00A60103" w:rsidRPr="00FD749B" w:rsidRDefault="00A60103" w:rsidP="00A60103">
      <w:pPr>
        <w:pStyle w:val="1"/>
        <w:spacing w:before="0" w:after="240"/>
        <w:jc w:val="center"/>
        <w:rPr>
          <w:rFonts w:ascii="Times New Roman" w:hAnsi="Times New Roman"/>
        </w:rPr>
      </w:pPr>
      <w:r w:rsidRPr="00FD749B">
        <w:rPr>
          <w:rFonts w:ascii="Times New Roman" w:hAnsi="Times New Roman"/>
          <w:bCs w:val="0"/>
          <w:kern w:val="0"/>
        </w:rPr>
        <w:lastRenderedPageBreak/>
        <w:t xml:space="preserve">4. </w:t>
      </w:r>
      <w:r w:rsidRPr="00FD749B">
        <w:rPr>
          <w:rFonts w:ascii="Times New Roman" w:hAnsi="Times New Roman"/>
        </w:rPr>
        <w:t>Административные границы Поселения и границы населенных пунктов</w:t>
      </w:r>
      <w:bookmarkEnd w:id="224"/>
    </w:p>
    <w:p w:rsidR="00A60103" w:rsidRPr="00FD749B" w:rsidRDefault="00A60103" w:rsidP="00A60103">
      <w:pPr>
        <w:ind w:firstLine="567"/>
        <w:jc w:val="both"/>
      </w:pPr>
      <w:r w:rsidRPr="00FD749B">
        <w:t xml:space="preserve">Граница муниципального образования Староторопское сельское поселение установлена законом Тверской области </w:t>
      </w:r>
      <w:r w:rsidRPr="00E61ED7">
        <w:rPr>
          <w:highlight w:val="yellow"/>
        </w:rPr>
        <w:t>№24-ЗО от 28.02.2005 г. «Об установлении границ муниципальных образований, входящих в состав территории муниципального образования Тверской области «Западнодвинский район», и наделении их статусом городского, сельского поселения» (с изменениями на 25.07.2019 г.).</w:t>
      </w:r>
    </w:p>
    <w:p w:rsidR="00A60103" w:rsidRPr="00FD749B" w:rsidRDefault="00A60103" w:rsidP="00A60103">
      <w:pPr>
        <w:ind w:firstLine="567"/>
        <w:jc w:val="both"/>
      </w:pPr>
      <w:r w:rsidRPr="00FD749B">
        <w:t xml:space="preserve">В состав Староторопского сельского поселения в соответствии с законом Тверской области </w:t>
      </w:r>
      <w:r w:rsidRPr="00D524A6">
        <w:t>№24-ЗО от 28.02.2005 г. «Об установлении границ муниципальных образований, входящих в состав территории муниципального образования Тверской области «Западнодвинский район», и наделении их статусом городского, сельского поселения» (с изменениями на 25.07.2019 г.),</w:t>
      </w:r>
      <w:r>
        <w:t xml:space="preserve"> </w:t>
      </w:r>
      <w:r w:rsidRPr="00FD749B">
        <w:t xml:space="preserve">входит </w:t>
      </w:r>
      <w:r w:rsidRPr="00D524A6">
        <w:rPr>
          <w:highlight w:val="yellow"/>
        </w:rPr>
        <w:t>50</w:t>
      </w:r>
      <w:r w:rsidRPr="00FD749B">
        <w:rPr>
          <w:b/>
        </w:rPr>
        <w:t xml:space="preserve"> </w:t>
      </w:r>
      <w:r>
        <w:t>населенных пунктов</w:t>
      </w:r>
      <w:r w:rsidRPr="00FD749B">
        <w:t xml:space="preserve">. </w:t>
      </w:r>
    </w:p>
    <w:p w:rsidR="00A60103" w:rsidRPr="00FD749B" w:rsidRDefault="00A60103" w:rsidP="00A60103">
      <w:pPr>
        <w:ind w:firstLine="567"/>
        <w:jc w:val="both"/>
      </w:pPr>
      <w:r w:rsidRPr="00FD749B">
        <w:t>На момент разработки генерального плана границы населенных пунктов не установлены.</w:t>
      </w:r>
    </w:p>
    <w:p w:rsidR="00A60103" w:rsidRPr="00FD749B" w:rsidRDefault="00A60103" w:rsidP="00A60103">
      <w:pPr>
        <w:ind w:firstLine="567"/>
        <w:jc w:val="both"/>
      </w:pPr>
      <w:r w:rsidRPr="00FD749B">
        <w:t xml:space="preserve">В соответствии со ст.32 Федерального закона "О государственной регистрации недвижимости" №218-ФЗ от 13.07.15 г. </w:t>
      </w:r>
      <w:r w:rsidRPr="00FD749B">
        <w:rPr>
          <w:b/>
        </w:rPr>
        <w:t xml:space="preserve">сведения о границах муниципального образования и населенных пунктов должны быть внесены в Единый государственный реестр недвижимости. </w:t>
      </w:r>
      <w:r w:rsidRPr="00FD749B">
        <w:t>В отношении</w:t>
      </w:r>
      <w:r w:rsidRPr="00FD749B">
        <w:rPr>
          <w:b/>
        </w:rPr>
        <w:t xml:space="preserve"> </w:t>
      </w:r>
      <w:r>
        <w:t xml:space="preserve">входящих </w:t>
      </w:r>
      <w:r w:rsidRPr="00FD749B">
        <w:t xml:space="preserve">в </w:t>
      </w:r>
      <w:r>
        <w:t xml:space="preserve">Староторопское сельское поселение </w:t>
      </w:r>
      <w:r w:rsidRPr="00FD749B">
        <w:t xml:space="preserve"> населенных пунктов данное требование не выполнено.</w:t>
      </w:r>
    </w:p>
    <w:p w:rsidR="00A60103" w:rsidRDefault="00A60103" w:rsidP="00A60103">
      <w:pPr>
        <w:ind w:firstLine="567"/>
        <w:jc w:val="both"/>
        <w:rPr>
          <w:b/>
        </w:rPr>
      </w:pPr>
      <w:r w:rsidRPr="00FD749B">
        <w:rPr>
          <w:b/>
        </w:rPr>
        <w:t xml:space="preserve">Генеральным планом Староторопского сельского поселения скорректированы и подлежат утверждению границы населенных пунктов. </w:t>
      </w:r>
    </w:p>
    <w:p w:rsidR="00A60103" w:rsidRPr="00FD749B" w:rsidRDefault="00A60103" w:rsidP="00A60103">
      <w:pPr>
        <w:ind w:firstLine="567"/>
        <w:jc w:val="both"/>
      </w:pPr>
      <w:r w:rsidRPr="00FD749B">
        <w:t xml:space="preserve">Общая площадь Староторопского сельского поселения </w:t>
      </w:r>
      <w:r w:rsidRPr="00FD749B">
        <w:rPr>
          <w:i/>
        </w:rPr>
        <w:t>в границах проектирования</w:t>
      </w:r>
      <w:r w:rsidRPr="00FD749B">
        <w:t xml:space="preserve"> составляет </w:t>
      </w:r>
      <w:r w:rsidRPr="00B23C91">
        <w:t>53 049,03</w:t>
      </w:r>
      <w:r>
        <w:t xml:space="preserve"> </w:t>
      </w:r>
      <w:r w:rsidRPr="00FD749B">
        <w:t>га.</w:t>
      </w:r>
    </w:p>
    <w:p w:rsidR="00A60103" w:rsidRDefault="00A60103" w:rsidP="00A60103">
      <w:pPr>
        <w:ind w:firstLine="567"/>
        <w:jc w:val="both"/>
      </w:pPr>
      <w:r w:rsidRPr="00FD749B">
        <w:t>Границы Поселения и границы населенных пунктов приведены в системе координат МСК-69.</w:t>
      </w:r>
    </w:p>
    <w:p w:rsidR="00A60103" w:rsidRPr="0023115C" w:rsidRDefault="00A60103" w:rsidP="00A60103">
      <w:pPr>
        <w:ind w:firstLine="567"/>
        <w:jc w:val="both"/>
      </w:pPr>
      <w:r w:rsidRPr="0023115C">
        <w:t>Корректировка границ населенных пунктов Поселения проводилась с учетом:</w:t>
      </w:r>
    </w:p>
    <w:p w:rsidR="00A60103" w:rsidRPr="0023115C" w:rsidRDefault="00A60103" w:rsidP="00100FC2">
      <w:pPr>
        <w:pStyle w:val="a5"/>
        <w:numPr>
          <w:ilvl w:val="0"/>
          <w:numId w:val="50"/>
        </w:numPr>
        <w:spacing w:after="0" w:line="240" w:lineRule="auto"/>
        <w:contextualSpacing w:val="0"/>
        <w:jc w:val="both"/>
      </w:pPr>
      <w:r w:rsidRPr="0023115C">
        <w:t>сведений о кадастровых кварталах населенных пунктов в МСК-69;</w:t>
      </w:r>
    </w:p>
    <w:p w:rsidR="00A60103" w:rsidRPr="0023115C" w:rsidRDefault="00A60103" w:rsidP="00100FC2">
      <w:pPr>
        <w:pStyle w:val="a5"/>
        <w:numPr>
          <w:ilvl w:val="0"/>
          <w:numId w:val="50"/>
        </w:numPr>
        <w:spacing w:after="0" w:line="240" w:lineRule="auto"/>
        <w:contextualSpacing w:val="0"/>
        <w:jc w:val="both"/>
      </w:pPr>
      <w:r w:rsidRPr="0023115C">
        <w:t>сведений о границах, поставленных на кадастровый учет земельных участков в МСК-69;</w:t>
      </w:r>
    </w:p>
    <w:p w:rsidR="00A60103" w:rsidRPr="0023115C" w:rsidRDefault="00A60103" w:rsidP="00100FC2">
      <w:pPr>
        <w:pStyle w:val="a5"/>
        <w:numPr>
          <w:ilvl w:val="0"/>
          <w:numId w:val="50"/>
        </w:numPr>
        <w:spacing w:after="0" w:line="240" w:lineRule="auto"/>
        <w:contextualSpacing w:val="0"/>
        <w:jc w:val="both"/>
      </w:pPr>
      <w:r w:rsidRPr="0023115C">
        <w:t>сведений о земельных участках, имеющих категорию «земли населенных пунктов»;</w:t>
      </w:r>
    </w:p>
    <w:p w:rsidR="00A60103" w:rsidRPr="0023115C" w:rsidRDefault="00A60103" w:rsidP="00100FC2">
      <w:pPr>
        <w:pStyle w:val="a5"/>
        <w:numPr>
          <w:ilvl w:val="0"/>
          <w:numId w:val="50"/>
        </w:numPr>
        <w:spacing w:after="0" w:line="240" w:lineRule="auto"/>
        <w:contextualSpacing w:val="0"/>
        <w:jc w:val="both"/>
      </w:pPr>
      <w:r w:rsidRPr="0023115C">
        <w:t>материалов по передаче земель</w:t>
      </w:r>
      <w:r>
        <w:t xml:space="preserve"> </w:t>
      </w:r>
      <w:r w:rsidRPr="0023115C">
        <w:t>сельских населенных пунктов в ведение Староторопского сельского Совета народных депутатов Западнодвинского района от 1991 г.</w:t>
      </w:r>
    </w:p>
    <w:p w:rsidR="00A60103" w:rsidRPr="00FD749B" w:rsidRDefault="00A60103" w:rsidP="00A60103">
      <w:pPr>
        <w:ind w:firstLine="567"/>
        <w:jc w:val="both"/>
      </w:pPr>
    </w:p>
    <w:p w:rsidR="00A60103" w:rsidRPr="005121D4" w:rsidRDefault="00A60103" w:rsidP="00A60103">
      <w:pPr>
        <w:ind w:firstLine="567"/>
        <w:rPr>
          <w:highlight w:val="yellow"/>
        </w:rPr>
      </w:pPr>
      <w:r w:rsidRPr="005121D4">
        <w:rPr>
          <w:highlight w:val="yellow"/>
        </w:rPr>
        <w:t>На кадастровый учет (вне кадастровых кварталов населенных пунктов) поставлено:</w:t>
      </w:r>
    </w:p>
    <w:p w:rsidR="00A60103" w:rsidRPr="005121D4" w:rsidRDefault="00A60103" w:rsidP="00100FC2">
      <w:pPr>
        <w:pStyle w:val="a5"/>
        <w:numPr>
          <w:ilvl w:val="0"/>
          <w:numId w:val="9"/>
        </w:numPr>
        <w:spacing w:after="0" w:line="240" w:lineRule="auto"/>
        <w:ind w:left="0" w:firstLine="567"/>
        <w:contextualSpacing w:val="0"/>
        <w:jc w:val="both"/>
        <w:rPr>
          <w:highlight w:val="yellow"/>
        </w:rPr>
      </w:pPr>
      <w:r w:rsidRPr="005121D4">
        <w:rPr>
          <w:highlight w:val="yellow"/>
        </w:rPr>
        <w:t xml:space="preserve"> 21320,83 га земель лесного фонда;</w:t>
      </w:r>
    </w:p>
    <w:p w:rsidR="00A60103" w:rsidRPr="005121D4" w:rsidRDefault="00A60103" w:rsidP="00100FC2">
      <w:pPr>
        <w:pStyle w:val="a5"/>
        <w:numPr>
          <w:ilvl w:val="0"/>
          <w:numId w:val="9"/>
        </w:numPr>
        <w:spacing w:after="0" w:line="240" w:lineRule="auto"/>
        <w:ind w:left="0" w:firstLine="567"/>
        <w:contextualSpacing w:val="0"/>
        <w:jc w:val="both"/>
        <w:rPr>
          <w:highlight w:val="yellow"/>
        </w:rPr>
      </w:pPr>
      <w:r w:rsidRPr="005121D4">
        <w:rPr>
          <w:highlight w:val="yellow"/>
        </w:rPr>
        <w:t xml:space="preserve"> 1806,27 га земель сельскохозяйственного назначения;</w:t>
      </w:r>
    </w:p>
    <w:p w:rsidR="00A60103" w:rsidRPr="005121D4" w:rsidRDefault="00A60103" w:rsidP="00100FC2">
      <w:pPr>
        <w:pStyle w:val="a5"/>
        <w:numPr>
          <w:ilvl w:val="0"/>
          <w:numId w:val="9"/>
        </w:numPr>
        <w:spacing w:after="0" w:line="240" w:lineRule="auto"/>
        <w:ind w:left="0" w:firstLine="567"/>
        <w:contextualSpacing w:val="0"/>
        <w:jc w:val="both"/>
        <w:rPr>
          <w:highlight w:val="yellow"/>
        </w:rPr>
      </w:pPr>
      <w:r w:rsidRPr="005121D4">
        <w:rPr>
          <w:highlight w:val="yellow"/>
        </w:rPr>
        <w:t xml:space="preserve"> 198,73 га земли промышленности и иного специального назначения.</w:t>
      </w:r>
    </w:p>
    <w:p w:rsidR="00A60103" w:rsidRPr="00FD749B" w:rsidRDefault="00A60103" w:rsidP="00A60103">
      <w:pPr>
        <w:ind w:firstLine="567"/>
        <w:jc w:val="both"/>
      </w:pPr>
    </w:p>
    <w:p w:rsidR="00A60103" w:rsidRPr="00FD749B" w:rsidRDefault="00A60103" w:rsidP="00A60103">
      <w:pPr>
        <w:ind w:firstLine="567"/>
        <w:jc w:val="both"/>
      </w:pPr>
      <w:r w:rsidRPr="00FD749B">
        <w:lastRenderedPageBreak/>
        <w:t>Соответственно в настоящее время кадастровый учет меньше 50% земельного фонда Поселения.</w:t>
      </w:r>
    </w:p>
    <w:p w:rsidR="00A60103" w:rsidRPr="00FD749B" w:rsidRDefault="00A60103" w:rsidP="00A60103">
      <w:pPr>
        <w:tabs>
          <w:tab w:val="left" w:pos="2745"/>
        </w:tabs>
      </w:pPr>
    </w:p>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Pr>
        <w:tabs>
          <w:tab w:val="left" w:pos="1785"/>
        </w:tabs>
      </w:pPr>
    </w:p>
    <w:p w:rsidR="00A60103" w:rsidRPr="00FD749B" w:rsidRDefault="00A60103" w:rsidP="00A60103">
      <w:pPr>
        <w:pStyle w:val="1"/>
        <w:spacing w:before="0" w:after="240"/>
        <w:jc w:val="center"/>
        <w:rPr>
          <w:rFonts w:ascii="Times New Roman" w:hAnsi="Times New Roman"/>
          <w:strike/>
        </w:rPr>
      </w:pPr>
      <w:bookmarkStart w:id="225" w:name="_Toc11837023"/>
      <w:r w:rsidRPr="00FD749B">
        <w:rPr>
          <w:rFonts w:ascii="Times New Roman" w:hAnsi="Times New Roman"/>
          <w:bCs w:val="0"/>
          <w:kern w:val="0"/>
        </w:rPr>
        <w:t xml:space="preserve">5. </w:t>
      </w:r>
      <w:r w:rsidRPr="00FD749B">
        <w:rPr>
          <w:rFonts w:ascii="Times New Roman" w:hAnsi="Times New Roman"/>
        </w:rPr>
        <w:t>Население и трудовые ресурсы Поселения</w:t>
      </w:r>
      <w:bookmarkEnd w:id="225"/>
    </w:p>
    <w:p w:rsidR="00A60103" w:rsidRPr="00FD749B" w:rsidRDefault="00A60103" w:rsidP="00A60103">
      <w:pPr>
        <w:pStyle w:val="1"/>
        <w:spacing w:before="0"/>
        <w:contextualSpacing/>
        <w:jc w:val="center"/>
        <w:rPr>
          <w:rFonts w:ascii="Times New Roman" w:hAnsi="Times New Roman"/>
          <w:kern w:val="0"/>
          <w:sz w:val="28"/>
        </w:rPr>
      </w:pPr>
      <w:bookmarkStart w:id="226" w:name="_Toc451526508"/>
      <w:bookmarkStart w:id="227" w:name="_Toc11837024"/>
      <w:r w:rsidRPr="00FD749B">
        <w:rPr>
          <w:rFonts w:ascii="Times New Roman" w:hAnsi="Times New Roman"/>
          <w:kern w:val="0"/>
          <w:sz w:val="28"/>
        </w:rPr>
        <w:t>5.1. Демографические особенности Поселения в демографической структуре Района</w:t>
      </w:r>
      <w:bookmarkEnd w:id="226"/>
      <w:bookmarkEnd w:id="227"/>
    </w:p>
    <w:p w:rsidR="00A60103" w:rsidRPr="00FD749B" w:rsidRDefault="00A60103" w:rsidP="00A60103">
      <w:pPr>
        <w:tabs>
          <w:tab w:val="left" w:pos="720"/>
        </w:tabs>
        <w:ind w:firstLine="567"/>
        <w:jc w:val="both"/>
      </w:pPr>
      <w:r w:rsidRPr="00FD749B">
        <w:t>Одним из важнейших факторов социально-экономического развития любого территориального образования является его демографический потенциал, т.е. количество и качество людских ресурсов, определяющих возможности использования всех компонентов потенциала развития территории. В условиях демографического кризиса, который затронул, прежде всего, регионы исторического ядра российского государства, особую значимость приобретает оценка демографического потенциала с воспроизводственных позиций, а так же измерение глубины депопуляционных процессов.</w:t>
      </w:r>
    </w:p>
    <w:p w:rsidR="00A60103" w:rsidRPr="00FD749B" w:rsidRDefault="00A60103" w:rsidP="00A60103">
      <w:pPr>
        <w:tabs>
          <w:tab w:val="left" w:pos="720"/>
        </w:tabs>
        <w:ind w:firstLine="567"/>
        <w:jc w:val="both"/>
      </w:pPr>
      <w:r w:rsidRPr="00FD749B">
        <w:t>Состояние демографических процессов на конкретной территории принято связывать с понятием демографической ситуации, которая представляет собой соотношение величин рождаемости, смертности и миграционной подвижности и тенденции их изменения, создающие в данное время определенную половозрастную структуру населения, определенную динамику его численности и условия его дальнейшего воспроизводства. Анализ демографической ситуации на уровне низовых районов осуществляется на основе данных официальной статистики, которая стала систематической и доступной с начала 1960-х годов.</w:t>
      </w:r>
    </w:p>
    <w:p w:rsidR="00A60103" w:rsidRPr="00FD749B" w:rsidRDefault="00A60103" w:rsidP="00A60103">
      <w:pPr>
        <w:tabs>
          <w:tab w:val="left" w:pos="720"/>
        </w:tabs>
        <w:ind w:firstLine="567"/>
        <w:jc w:val="both"/>
      </w:pPr>
      <w:r w:rsidRPr="00FD749B">
        <w:t xml:space="preserve">Западнодвинский район по численности населения занимает 19-е место среди муниципальных образований (МО) Тверской области. На начало 2008 года в районе проживало 17 676 человек. По соотношению городского и сельского населения Западнодвинский район относится к городско-сельским МО с долей сельского населения 37%. Административный центр г. Западная Двина принадлежит к числу самых малых городов, на начало </w:t>
      </w:r>
      <w:smartTag w:uri="urn:schemas-microsoft-com:office:smarttags" w:element="metricconverter">
        <w:smartTagPr>
          <w:attr w:name="ProductID" w:val="2008 г"/>
        </w:smartTagPr>
        <w:r w:rsidRPr="00FD749B">
          <w:t>2008 г</w:t>
        </w:r>
      </w:smartTag>
      <w:r w:rsidRPr="00FD749B">
        <w:t xml:space="preserve">. его людность (людность - численность постоянного населения того или иного, городского или сельского поселения) составляла 9165 человек. </w:t>
      </w:r>
    </w:p>
    <w:p w:rsidR="00A60103" w:rsidRPr="00FD749B" w:rsidRDefault="00A60103" w:rsidP="00A60103">
      <w:pPr>
        <w:pStyle w:val="a3"/>
        <w:ind w:firstLine="567"/>
        <w:rPr>
          <w:rFonts w:ascii="Times New Roman" w:hAnsi="Times New Roman"/>
          <w:sz w:val="24"/>
          <w:szCs w:val="24"/>
        </w:rPr>
      </w:pPr>
      <w:r w:rsidRPr="00FD749B">
        <w:rPr>
          <w:rFonts w:ascii="Times New Roman" w:hAnsi="Times New Roman"/>
          <w:sz w:val="24"/>
          <w:szCs w:val="24"/>
        </w:rPr>
        <w:t>По состоянию на 2018 год в соответствии с данными Территориального органа Федеральной службы государственной статистики по Тверской области численность населения Района составила 13490 человек.</w:t>
      </w:r>
    </w:p>
    <w:p w:rsidR="00A60103" w:rsidRPr="00FD749B" w:rsidRDefault="00A60103" w:rsidP="00A60103">
      <w:pPr>
        <w:pStyle w:val="a3"/>
        <w:ind w:firstLine="567"/>
        <w:rPr>
          <w:rFonts w:ascii="Times New Roman" w:hAnsi="Times New Roman"/>
          <w:sz w:val="24"/>
          <w:szCs w:val="24"/>
        </w:rPr>
      </w:pPr>
      <w:r w:rsidRPr="00FD749B">
        <w:rPr>
          <w:rFonts w:ascii="Times New Roman" w:hAnsi="Times New Roman"/>
          <w:sz w:val="24"/>
          <w:szCs w:val="24"/>
        </w:rPr>
        <w:t xml:space="preserve">Статистические данные за последнее десятилетие говорят о стабильной убыли </w:t>
      </w:r>
      <w:r w:rsidRPr="00FD749B">
        <w:rPr>
          <w:rFonts w:ascii="Times New Roman" w:hAnsi="Times New Roman"/>
          <w:sz w:val="24"/>
          <w:szCs w:val="24"/>
        </w:rPr>
        <w:lastRenderedPageBreak/>
        <w:t>численности населения на территории Района. Таким образом, можно сделать вывод о том, что Западнодвинский район входит в группу МО Тверской области с относительно неблагоприятной демографической ситуацией.</w:t>
      </w:r>
    </w:p>
    <w:p w:rsidR="00A60103" w:rsidRPr="00FD749B" w:rsidRDefault="00A60103" w:rsidP="00A60103">
      <w:pPr>
        <w:pStyle w:val="a3"/>
        <w:ind w:firstLine="567"/>
        <w:rPr>
          <w:rFonts w:ascii="Times New Roman" w:hAnsi="Times New Roman"/>
          <w:sz w:val="24"/>
          <w:szCs w:val="24"/>
        </w:rPr>
      </w:pPr>
      <w:r w:rsidRPr="00FD749B">
        <w:rPr>
          <w:rFonts w:ascii="Times New Roman" w:hAnsi="Times New Roman"/>
          <w:sz w:val="24"/>
          <w:szCs w:val="24"/>
        </w:rPr>
        <w:t>Численность населения Староторопского поселения Западнодвинского Района согласно данным СТП Района составляла 916 человек, в 2010 году по итогам Всероссийской переписи населения – 584 человек</w:t>
      </w:r>
    </w:p>
    <w:p w:rsidR="00A60103" w:rsidRPr="00FD749B" w:rsidRDefault="00A60103" w:rsidP="00A60103">
      <w:pPr>
        <w:pStyle w:val="a3"/>
        <w:ind w:firstLine="567"/>
        <w:rPr>
          <w:rFonts w:ascii="Times New Roman" w:hAnsi="Times New Roman"/>
          <w:sz w:val="24"/>
          <w:szCs w:val="24"/>
        </w:rPr>
      </w:pPr>
      <w:r w:rsidRPr="00FD749B">
        <w:rPr>
          <w:rFonts w:ascii="Times New Roman" w:hAnsi="Times New Roman"/>
          <w:sz w:val="24"/>
          <w:szCs w:val="24"/>
        </w:rPr>
        <w:t>Численность населения в Поселении в разрезе населенных пунктов по итогам .Всероссийской переписи населения представлена в таблице 5.1.1. Таким образом, демографическая ситуация в Поселении подтверждает общерайонную динамику убыли численности населения.</w:t>
      </w:r>
    </w:p>
    <w:p w:rsidR="00A60103" w:rsidRPr="00FD749B" w:rsidRDefault="00A60103" w:rsidP="00A60103">
      <w:pPr>
        <w:pStyle w:val="a3"/>
        <w:ind w:firstLine="567"/>
        <w:rPr>
          <w:rFonts w:ascii="Times New Roman" w:hAnsi="Times New Roman"/>
          <w:b/>
          <w:sz w:val="24"/>
          <w:szCs w:val="24"/>
        </w:rPr>
      </w:pPr>
      <w:r w:rsidRPr="00FD749B">
        <w:rPr>
          <w:rFonts w:ascii="Times New Roman" w:hAnsi="Times New Roman"/>
          <w:sz w:val="24"/>
          <w:szCs w:val="24"/>
        </w:rPr>
        <w:t>Сводная таблица численности населения Западнодвинского района и Староторопского поселения представлена в таблице 5.1.2</w:t>
      </w:r>
    </w:p>
    <w:p w:rsidR="00A60103" w:rsidRPr="00FD749B" w:rsidRDefault="00A60103" w:rsidP="00A60103">
      <w:pPr>
        <w:pStyle w:val="a3"/>
        <w:ind w:firstLine="567"/>
        <w:rPr>
          <w:rFonts w:ascii="Times New Roman" w:hAnsi="Times New Roman"/>
          <w:sz w:val="24"/>
          <w:szCs w:val="24"/>
        </w:rPr>
      </w:pPr>
    </w:p>
    <w:p w:rsidR="00A60103" w:rsidRPr="00FD749B" w:rsidRDefault="00A60103" w:rsidP="00A60103">
      <w:pPr>
        <w:pStyle w:val="a3"/>
        <w:ind w:firstLine="567"/>
        <w:rPr>
          <w:rFonts w:ascii="Times New Roman" w:hAnsi="Times New Roman"/>
          <w:b/>
          <w:sz w:val="24"/>
          <w:szCs w:val="24"/>
        </w:rPr>
      </w:pPr>
    </w:p>
    <w:p w:rsidR="00A60103" w:rsidRPr="00FD749B" w:rsidRDefault="00A60103" w:rsidP="00A60103">
      <w:pPr>
        <w:pStyle w:val="a3"/>
        <w:ind w:firstLine="567"/>
        <w:rPr>
          <w:rFonts w:ascii="Times New Roman" w:hAnsi="Times New Roman"/>
          <w:b/>
          <w:sz w:val="24"/>
          <w:szCs w:val="24"/>
        </w:rPr>
      </w:pPr>
    </w:p>
    <w:p w:rsidR="00A60103" w:rsidRPr="00FD749B" w:rsidRDefault="00A60103" w:rsidP="00A60103">
      <w:pPr>
        <w:pStyle w:val="a3"/>
        <w:ind w:firstLine="567"/>
        <w:rPr>
          <w:rFonts w:ascii="Times New Roman" w:hAnsi="Times New Roman"/>
          <w:b/>
          <w:sz w:val="24"/>
          <w:szCs w:val="24"/>
        </w:rPr>
      </w:pPr>
    </w:p>
    <w:p w:rsidR="00A60103" w:rsidRPr="00FD749B" w:rsidRDefault="00A60103" w:rsidP="00A60103">
      <w:pPr>
        <w:pStyle w:val="a3"/>
        <w:ind w:firstLine="567"/>
        <w:rPr>
          <w:rFonts w:ascii="Times New Roman" w:hAnsi="Times New Roman"/>
          <w:b/>
          <w:sz w:val="24"/>
          <w:szCs w:val="24"/>
        </w:rPr>
      </w:pPr>
    </w:p>
    <w:p w:rsidR="00A60103" w:rsidRPr="00FD749B" w:rsidRDefault="00A60103" w:rsidP="00A60103">
      <w:pPr>
        <w:pStyle w:val="a3"/>
        <w:ind w:firstLine="567"/>
        <w:rPr>
          <w:rFonts w:ascii="Times New Roman" w:hAnsi="Times New Roman"/>
          <w:b/>
          <w:sz w:val="24"/>
          <w:szCs w:val="24"/>
        </w:rPr>
      </w:pPr>
    </w:p>
    <w:p w:rsidR="00A60103" w:rsidRPr="00FD749B" w:rsidRDefault="00A60103" w:rsidP="00A60103">
      <w:pPr>
        <w:pStyle w:val="a3"/>
        <w:ind w:firstLine="567"/>
        <w:rPr>
          <w:rFonts w:ascii="Times New Roman" w:hAnsi="Times New Roman"/>
          <w:b/>
          <w:sz w:val="24"/>
          <w:szCs w:val="24"/>
        </w:rPr>
      </w:pPr>
    </w:p>
    <w:p w:rsidR="00A60103" w:rsidRPr="00FD749B" w:rsidRDefault="00A60103" w:rsidP="00A60103">
      <w:pPr>
        <w:pStyle w:val="a3"/>
        <w:ind w:firstLine="567"/>
        <w:rPr>
          <w:rFonts w:ascii="Times New Roman" w:hAnsi="Times New Roman"/>
          <w:b/>
          <w:sz w:val="24"/>
          <w:szCs w:val="24"/>
        </w:rPr>
      </w:pPr>
    </w:p>
    <w:p w:rsidR="00A60103" w:rsidRPr="00FD749B" w:rsidRDefault="00A60103" w:rsidP="00A60103">
      <w:pPr>
        <w:pStyle w:val="a3"/>
        <w:ind w:firstLine="567"/>
        <w:rPr>
          <w:rFonts w:ascii="Times New Roman" w:hAnsi="Times New Roman"/>
          <w:sz w:val="24"/>
          <w:szCs w:val="24"/>
        </w:rPr>
      </w:pPr>
      <w:r w:rsidRPr="00FD749B">
        <w:rPr>
          <w:rFonts w:ascii="Times New Roman" w:hAnsi="Times New Roman"/>
          <w:b/>
          <w:sz w:val="24"/>
          <w:szCs w:val="24"/>
        </w:rPr>
        <w:t>Таблица 5.1.1.</w:t>
      </w:r>
      <w:r w:rsidRPr="00FD749B">
        <w:rPr>
          <w:rFonts w:ascii="Times New Roman" w:hAnsi="Times New Roman"/>
          <w:sz w:val="24"/>
          <w:szCs w:val="24"/>
        </w:rPr>
        <w:t xml:space="preserve"> Численность населения в Поселении в разрезе населенных пунктов по итогам Всероссийской переписи населения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3"/>
        <w:gridCol w:w="1259"/>
        <w:gridCol w:w="1469"/>
        <w:gridCol w:w="1357"/>
        <w:gridCol w:w="1469"/>
        <w:gridCol w:w="1608"/>
      </w:tblGrid>
      <w:tr w:rsidR="00A60103" w:rsidRPr="00FD749B" w:rsidTr="007F1387">
        <w:trPr>
          <w:trHeight w:val="351"/>
        </w:trPr>
        <w:tc>
          <w:tcPr>
            <w:tcW w:w="2443" w:type="dxa"/>
            <w:vMerge w:val="restart"/>
            <w:vAlign w:val="center"/>
          </w:tcPr>
          <w:p w:rsidR="00A60103" w:rsidRPr="00FD749B" w:rsidRDefault="00A60103" w:rsidP="007F1387">
            <w:pPr>
              <w:pStyle w:val="a3"/>
              <w:ind w:firstLine="567"/>
              <w:jc w:val="center"/>
              <w:rPr>
                <w:rFonts w:ascii="Times New Roman" w:hAnsi="Times New Roman"/>
                <w:sz w:val="24"/>
                <w:szCs w:val="24"/>
              </w:rPr>
            </w:pPr>
          </w:p>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Численность, чел.</w:t>
            </w:r>
          </w:p>
        </w:tc>
        <w:tc>
          <w:tcPr>
            <w:tcW w:w="1259" w:type="dxa"/>
            <w:vMerge w:val="restart"/>
            <w:vAlign w:val="center"/>
          </w:tcPr>
          <w:p w:rsidR="00A60103" w:rsidRPr="00FD749B" w:rsidRDefault="00A60103" w:rsidP="007F1387">
            <w:pPr>
              <w:jc w:val="center"/>
              <w:rPr>
                <w:rFonts w:eastAsia="Calibri"/>
                <w:lang w:eastAsia="en-US"/>
              </w:rPr>
            </w:pPr>
          </w:p>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Всего, чел</w:t>
            </w:r>
          </w:p>
        </w:tc>
        <w:tc>
          <w:tcPr>
            <w:tcW w:w="2826" w:type="dxa"/>
            <w:gridSpan w:val="2"/>
            <w:vAlign w:val="center"/>
          </w:tcPr>
          <w:p w:rsidR="00A60103" w:rsidRPr="00FD749B" w:rsidRDefault="00A60103" w:rsidP="007F1387">
            <w:pPr>
              <w:jc w:val="center"/>
              <w:rPr>
                <w:rFonts w:eastAsia="Calibri"/>
                <w:lang w:eastAsia="en-US"/>
              </w:rPr>
            </w:pPr>
          </w:p>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В том числе</w:t>
            </w:r>
            <w:r w:rsidRPr="00FD749B">
              <w:rPr>
                <w:rFonts w:ascii="Times New Roman" w:hAnsi="Times New Roman"/>
                <w:sz w:val="24"/>
                <w:szCs w:val="24"/>
                <w:lang w:val="en-US"/>
              </w:rPr>
              <w:t>:</w:t>
            </w:r>
          </w:p>
        </w:tc>
        <w:tc>
          <w:tcPr>
            <w:tcW w:w="3077" w:type="dxa"/>
            <w:gridSpan w:val="2"/>
            <w:vAlign w:val="center"/>
          </w:tcPr>
          <w:p w:rsidR="00A60103" w:rsidRPr="00FD749B" w:rsidRDefault="00A60103" w:rsidP="007F1387">
            <w:pPr>
              <w:jc w:val="center"/>
              <w:rPr>
                <w:rFonts w:eastAsia="Calibri"/>
                <w:lang w:eastAsia="en-US"/>
              </w:rPr>
            </w:pPr>
          </w:p>
          <w:p w:rsidR="00A60103" w:rsidRPr="00FD749B" w:rsidRDefault="00A60103" w:rsidP="007F1387">
            <w:pPr>
              <w:jc w:val="center"/>
              <w:rPr>
                <w:rFonts w:eastAsia="Calibri"/>
                <w:lang w:eastAsia="en-US"/>
              </w:rPr>
            </w:pPr>
            <w:r w:rsidRPr="00FD749B">
              <w:rPr>
                <w:rFonts w:eastAsia="Calibri"/>
                <w:lang w:eastAsia="en-US"/>
              </w:rPr>
              <w:t>В общей численности населения, %</w:t>
            </w:r>
          </w:p>
          <w:p w:rsidR="00A60103" w:rsidRPr="00FD749B" w:rsidRDefault="00A60103" w:rsidP="007F1387">
            <w:pPr>
              <w:pStyle w:val="a3"/>
              <w:jc w:val="center"/>
              <w:rPr>
                <w:rFonts w:ascii="Times New Roman" w:hAnsi="Times New Roman"/>
                <w:sz w:val="24"/>
                <w:szCs w:val="24"/>
              </w:rPr>
            </w:pPr>
          </w:p>
        </w:tc>
      </w:tr>
      <w:tr w:rsidR="00A60103" w:rsidRPr="00FD749B" w:rsidTr="007F1387">
        <w:trPr>
          <w:trHeight w:val="184"/>
        </w:trPr>
        <w:tc>
          <w:tcPr>
            <w:tcW w:w="2443" w:type="dxa"/>
            <w:vMerge/>
          </w:tcPr>
          <w:p w:rsidR="00A60103" w:rsidRPr="00FD749B" w:rsidRDefault="00A60103" w:rsidP="007F1387">
            <w:pPr>
              <w:pStyle w:val="a3"/>
              <w:ind w:firstLine="567"/>
              <w:rPr>
                <w:rFonts w:ascii="Times New Roman" w:hAnsi="Times New Roman"/>
                <w:sz w:val="24"/>
                <w:szCs w:val="24"/>
              </w:rPr>
            </w:pPr>
          </w:p>
        </w:tc>
        <w:tc>
          <w:tcPr>
            <w:tcW w:w="1259" w:type="dxa"/>
            <w:vMerge/>
          </w:tcPr>
          <w:p w:rsidR="00A60103" w:rsidRPr="00FD749B" w:rsidRDefault="00A60103" w:rsidP="007F1387">
            <w:pPr>
              <w:rPr>
                <w:rFonts w:eastAsia="Calibri"/>
                <w:lang w:eastAsia="en-US"/>
              </w:rPr>
            </w:pPr>
          </w:p>
        </w:tc>
        <w:tc>
          <w:tcPr>
            <w:tcW w:w="1469" w:type="dxa"/>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мужчин</w:t>
            </w:r>
          </w:p>
        </w:tc>
        <w:tc>
          <w:tcPr>
            <w:tcW w:w="1357" w:type="dxa"/>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женщин</w:t>
            </w:r>
          </w:p>
        </w:tc>
        <w:tc>
          <w:tcPr>
            <w:tcW w:w="1469" w:type="dxa"/>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мужчин</w:t>
            </w:r>
          </w:p>
        </w:tc>
        <w:tc>
          <w:tcPr>
            <w:tcW w:w="1608" w:type="dxa"/>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женщин</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pPr>
            <w:r w:rsidRPr="00FD749B">
              <w:t>Все население, в том числе:</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584</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272</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312</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46,6</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53,4</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pPr>
            <w:r w:rsidRPr="00FD749B">
              <w:rPr>
                <w:szCs w:val="28"/>
              </w:rPr>
              <w:t>деревня Альфимово</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ind w:firstLine="567"/>
              <w:jc w:val="center"/>
              <w:rPr>
                <w:rFonts w:ascii="Times New Roman" w:hAnsi="Times New Roman"/>
                <w:sz w:val="24"/>
                <w:szCs w:val="24"/>
              </w:rPr>
            </w:pPr>
            <w:r w:rsidRPr="00FD749B">
              <w:rPr>
                <w:rFonts w:ascii="Times New Roman" w:hAnsi="Times New Roman"/>
                <w:sz w:val="24"/>
                <w:szCs w:val="24"/>
              </w:rPr>
              <w:t>-</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pPr>
            <w:r w:rsidRPr="00FD749B">
              <w:rPr>
                <w:szCs w:val="28"/>
              </w:rPr>
              <w:t>деревня Антоново</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124</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59</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65</w:t>
            </w:r>
          </w:p>
        </w:tc>
        <w:tc>
          <w:tcPr>
            <w:tcW w:w="1469" w:type="dxa"/>
            <w:vAlign w:val="center"/>
          </w:tcPr>
          <w:p w:rsidR="00A60103" w:rsidRPr="00FD749B" w:rsidRDefault="00A60103" w:rsidP="007F1387">
            <w:pPr>
              <w:pStyle w:val="a3"/>
              <w:ind w:firstLine="567"/>
              <w:jc w:val="center"/>
              <w:rPr>
                <w:rFonts w:ascii="Times New Roman" w:hAnsi="Times New Roman"/>
                <w:sz w:val="24"/>
                <w:szCs w:val="24"/>
              </w:rPr>
            </w:pPr>
            <w:r w:rsidRPr="00FD749B">
              <w:rPr>
                <w:rFonts w:ascii="Times New Roman" w:hAnsi="Times New Roman"/>
                <w:sz w:val="24"/>
                <w:szCs w:val="24"/>
              </w:rPr>
              <w:t>47,6</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52,4</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pPr>
            <w:r w:rsidRPr="00FD749B">
              <w:rPr>
                <w:szCs w:val="28"/>
              </w:rPr>
              <w:t>посёлок Антохинский</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1</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1</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100,0</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pPr>
            <w:r w:rsidRPr="00FD749B">
              <w:rPr>
                <w:szCs w:val="28"/>
              </w:rPr>
              <w:t>деревня Барсово</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pPr>
            <w:r w:rsidRPr="00FD749B">
              <w:rPr>
                <w:szCs w:val="28"/>
              </w:rPr>
              <w:t>деревня Белица</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8</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4</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4</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50,0</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50,0</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pPr>
            <w:r w:rsidRPr="00FD749B">
              <w:rPr>
                <w:szCs w:val="28"/>
              </w:rPr>
              <w:t>деревня Бор</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pPr>
            <w:r w:rsidRPr="00FD749B">
              <w:rPr>
                <w:szCs w:val="28"/>
              </w:rPr>
              <w:t>деревня Гритьково</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pPr>
            <w:r w:rsidRPr="00FD749B">
              <w:rPr>
                <w:szCs w:val="28"/>
              </w:rPr>
              <w:t>хутор Дербишь</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pPr>
            <w:r w:rsidRPr="00FD749B">
              <w:rPr>
                <w:szCs w:val="28"/>
              </w:rPr>
              <w:t>деревня Елаги</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pPr>
            <w:r w:rsidRPr="00FD749B">
              <w:rPr>
                <w:szCs w:val="28"/>
              </w:rPr>
              <w:lastRenderedPageBreak/>
              <w:t>железнодорожный разъезд Барсово</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2</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1</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1</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50,0</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50,0</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pPr>
            <w:r w:rsidRPr="00FD749B">
              <w:rPr>
                <w:szCs w:val="28"/>
              </w:rPr>
              <w:t>деревня Задемьянье</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pPr>
            <w:r w:rsidRPr="00FD749B">
              <w:rPr>
                <w:szCs w:val="28"/>
              </w:rPr>
              <w:t>деревня Заречье</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2</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1</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1</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50,0</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50,0</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pPr>
            <w:r w:rsidRPr="00FD749B">
              <w:rPr>
                <w:szCs w:val="28"/>
              </w:rPr>
              <w:t>деревня Ильинское</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pPr>
            <w:r w:rsidRPr="00FD749B">
              <w:rPr>
                <w:szCs w:val="28"/>
              </w:rPr>
              <w:t>деревня Каськово</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pPr>
            <w:r w:rsidRPr="00FD749B">
              <w:rPr>
                <w:szCs w:val="28"/>
              </w:rPr>
              <w:t>деревня Коковкино</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4</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2</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2</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50,0</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50,0</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pPr>
            <w:r w:rsidRPr="00FD749B">
              <w:rPr>
                <w:szCs w:val="28"/>
              </w:rPr>
              <w:t>деревня Комлово</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3</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2</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1</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8"/>
              </w:rPr>
              <w:t>66,7</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8"/>
              </w:rPr>
              <w:t>33,3</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pPr>
            <w:r w:rsidRPr="00FD749B">
              <w:rPr>
                <w:szCs w:val="28"/>
              </w:rPr>
              <w:t>деревня Корякино</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1</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1</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100,0</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pPr>
            <w:r w:rsidRPr="00FD749B">
              <w:rPr>
                <w:szCs w:val="28"/>
              </w:rPr>
              <w:t>деревня Макеево</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110</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56</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54</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50,9</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49,1</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pPr>
            <w:r w:rsidRPr="00FD749B">
              <w:rPr>
                <w:szCs w:val="28"/>
              </w:rPr>
              <w:t>деревня Морожа</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608" w:type="dxa"/>
            <w:vAlign w:val="center"/>
          </w:tcPr>
          <w:p w:rsidR="00A60103" w:rsidRPr="00FD749B" w:rsidRDefault="00A60103" w:rsidP="007F1387">
            <w:pPr>
              <w:pStyle w:val="a3"/>
              <w:jc w:val="center"/>
              <w:rPr>
                <w:rFonts w:ascii="Times New Roman" w:hAnsi="Times New Roman"/>
                <w:sz w:val="24"/>
                <w:szCs w:val="24"/>
              </w:rPr>
            </w:pPr>
          </w:p>
        </w:tc>
      </w:tr>
      <w:tr w:rsidR="00A60103" w:rsidRPr="00FD749B" w:rsidTr="007F1387">
        <w:trPr>
          <w:trHeight w:val="201"/>
        </w:trPr>
        <w:tc>
          <w:tcPr>
            <w:tcW w:w="2443" w:type="dxa"/>
            <w:vAlign w:val="center"/>
          </w:tcPr>
          <w:p w:rsidR="00A60103" w:rsidRPr="00FD749B" w:rsidRDefault="00A60103" w:rsidP="007F1387">
            <w:pPr>
              <w:spacing w:line="312" w:lineRule="auto"/>
              <w:jc w:val="center"/>
            </w:pPr>
            <w:r w:rsidRPr="00FD749B">
              <w:rPr>
                <w:szCs w:val="28"/>
              </w:rPr>
              <w:t>деревня Новый Бор</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15</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7</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8</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46,7</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53,3</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pPr>
            <w:r w:rsidRPr="00FD749B">
              <w:rPr>
                <w:szCs w:val="28"/>
              </w:rPr>
              <w:t>деревня Ореховатка</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1</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pPr>
            <w:r w:rsidRPr="00FD749B">
              <w:rPr>
                <w:szCs w:val="28"/>
              </w:rPr>
              <w:t>деревня Осташково</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1</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1</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100,0</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pPr>
            <w:r w:rsidRPr="00FD749B">
              <w:rPr>
                <w:szCs w:val="28"/>
              </w:rPr>
              <w:t>деревня Охотхозяйство</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pPr>
            <w:r w:rsidRPr="00FD749B">
              <w:rPr>
                <w:szCs w:val="28"/>
              </w:rPr>
              <w:t>деревня Паново</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pPr>
            <w:r w:rsidRPr="00FD749B">
              <w:rPr>
                <w:szCs w:val="28"/>
              </w:rPr>
              <w:t>деревня Пахново</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pPr>
            <w:r w:rsidRPr="00FD749B">
              <w:rPr>
                <w:szCs w:val="28"/>
              </w:rPr>
              <w:t>деревня Пестово</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pPr>
            <w:r w:rsidRPr="00FD749B">
              <w:rPr>
                <w:szCs w:val="28"/>
              </w:rPr>
              <w:t>деревня Площа</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1</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1</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100,0</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pPr>
            <w:r w:rsidRPr="00FD749B">
              <w:rPr>
                <w:szCs w:val="28"/>
              </w:rPr>
              <w:t>деревня Подвязье</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pPr>
            <w:r w:rsidRPr="00FD749B">
              <w:rPr>
                <w:szCs w:val="28"/>
              </w:rPr>
              <w:t>деревня Полутино</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12</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4</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8</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33,3</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66,7</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pPr>
            <w:r w:rsidRPr="00FD749B">
              <w:rPr>
                <w:szCs w:val="28"/>
              </w:rPr>
              <w:t>деревня Пятиусово</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182</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80</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102</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44,0</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56,0</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pPr>
            <w:r w:rsidRPr="00FD749B">
              <w:rPr>
                <w:szCs w:val="28"/>
              </w:rPr>
              <w:t>деревня Рассказы</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pPr>
            <w:r w:rsidRPr="00FD749B">
              <w:rPr>
                <w:szCs w:val="28"/>
              </w:rPr>
              <w:t>деревня Романово</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pPr>
            <w:r w:rsidRPr="00FD749B">
              <w:rPr>
                <w:szCs w:val="28"/>
              </w:rPr>
              <w:t>деревня Русаново</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pPr>
            <w:r w:rsidRPr="00FD749B">
              <w:rPr>
                <w:szCs w:val="28"/>
              </w:rPr>
              <w:lastRenderedPageBreak/>
              <w:t>посёлок Русаново</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rPr>
                <w:szCs w:val="28"/>
              </w:rPr>
            </w:pPr>
            <w:r w:rsidRPr="00FD749B">
              <w:rPr>
                <w:szCs w:val="28"/>
              </w:rPr>
              <w:t>посёлок Рясно</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4</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1</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3</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25,0</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75,0</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rPr>
                <w:szCs w:val="28"/>
              </w:rPr>
            </w:pPr>
            <w:r w:rsidRPr="00FD749B">
              <w:rPr>
                <w:szCs w:val="28"/>
              </w:rPr>
              <w:t>деревня Селяне</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57</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26</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31</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45,6</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54,4</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rPr>
                <w:szCs w:val="28"/>
              </w:rPr>
            </w:pPr>
            <w:r w:rsidRPr="00FD749B">
              <w:rPr>
                <w:szCs w:val="28"/>
              </w:rPr>
              <w:t>деревня Семеновское</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rPr>
                <w:szCs w:val="28"/>
              </w:rPr>
            </w:pPr>
            <w:r w:rsidRPr="00FD749B">
              <w:rPr>
                <w:szCs w:val="28"/>
              </w:rPr>
              <w:t>деревня Сергеевское</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608" w:type="dxa"/>
            <w:vAlign w:val="center"/>
          </w:tcPr>
          <w:p w:rsidR="00A60103" w:rsidRPr="00FD749B" w:rsidRDefault="00A60103" w:rsidP="007F1387">
            <w:pPr>
              <w:pStyle w:val="a3"/>
              <w:jc w:val="center"/>
              <w:rPr>
                <w:rFonts w:ascii="Times New Roman" w:hAnsi="Times New Roman"/>
                <w:sz w:val="24"/>
                <w:szCs w:val="24"/>
              </w:rPr>
            </w:pPr>
          </w:p>
        </w:tc>
      </w:tr>
      <w:tr w:rsidR="00A60103" w:rsidRPr="00FD749B" w:rsidTr="007F1387">
        <w:trPr>
          <w:trHeight w:val="201"/>
        </w:trPr>
        <w:tc>
          <w:tcPr>
            <w:tcW w:w="2443" w:type="dxa"/>
            <w:vAlign w:val="center"/>
          </w:tcPr>
          <w:p w:rsidR="00A60103" w:rsidRPr="00FD749B" w:rsidRDefault="00A60103" w:rsidP="007F1387">
            <w:pPr>
              <w:spacing w:line="312" w:lineRule="auto"/>
              <w:jc w:val="center"/>
              <w:rPr>
                <w:szCs w:val="28"/>
              </w:rPr>
            </w:pPr>
            <w:r w:rsidRPr="00FD749B">
              <w:rPr>
                <w:szCs w:val="28"/>
              </w:rPr>
              <w:t>деревня Спиридово</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2</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2</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100,0</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rPr>
                <w:szCs w:val="28"/>
              </w:rPr>
            </w:pPr>
            <w:r w:rsidRPr="00FD749B">
              <w:rPr>
                <w:szCs w:val="28"/>
              </w:rPr>
              <w:t>деревня Степаньково</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8</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4</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4</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50,0</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50,0</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rPr>
                <w:szCs w:val="28"/>
              </w:rPr>
            </w:pPr>
            <w:r w:rsidRPr="00FD749B">
              <w:rPr>
                <w:szCs w:val="28"/>
              </w:rPr>
              <w:t>деревня Терехово</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3</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1</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2</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33,3</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66.7</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rPr>
                <w:szCs w:val="28"/>
              </w:rPr>
            </w:pPr>
            <w:r w:rsidRPr="00FD749B">
              <w:rPr>
                <w:szCs w:val="28"/>
              </w:rPr>
              <w:t>деревня Троицкое</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608" w:type="dxa"/>
            <w:vAlign w:val="center"/>
          </w:tcPr>
          <w:p w:rsidR="00A60103" w:rsidRPr="00FD749B" w:rsidRDefault="00A60103" w:rsidP="007F1387">
            <w:pPr>
              <w:pStyle w:val="a3"/>
              <w:jc w:val="center"/>
              <w:rPr>
                <w:rFonts w:ascii="Times New Roman" w:hAnsi="Times New Roman"/>
                <w:sz w:val="24"/>
                <w:szCs w:val="24"/>
              </w:rPr>
            </w:pPr>
          </w:p>
        </w:tc>
      </w:tr>
      <w:tr w:rsidR="00A60103" w:rsidRPr="00FD749B" w:rsidTr="007F1387">
        <w:trPr>
          <w:trHeight w:val="201"/>
        </w:trPr>
        <w:tc>
          <w:tcPr>
            <w:tcW w:w="2443" w:type="dxa"/>
            <w:vAlign w:val="center"/>
          </w:tcPr>
          <w:p w:rsidR="00A60103" w:rsidRPr="00FD749B" w:rsidRDefault="00A60103" w:rsidP="007F1387">
            <w:pPr>
              <w:spacing w:line="312" w:lineRule="auto"/>
              <w:jc w:val="center"/>
              <w:rPr>
                <w:szCs w:val="28"/>
              </w:rPr>
            </w:pPr>
            <w:r w:rsidRPr="00FD749B">
              <w:rPr>
                <w:szCs w:val="28"/>
              </w:rPr>
              <w:t>деревня Усадьба</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rPr>
                <w:szCs w:val="28"/>
              </w:rPr>
            </w:pPr>
            <w:r w:rsidRPr="00FD749B">
              <w:rPr>
                <w:szCs w:val="28"/>
              </w:rPr>
              <w:t>деревня Хмели</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rPr>
                <w:szCs w:val="28"/>
              </w:rPr>
            </w:pPr>
            <w:r w:rsidRPr="00FD749B">
              <w:rPr>
                <w:szCs w:val="28"/>
              </w:rPr>
              <w:t>деревня Черногузово</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rPr>
                <w:szCs w:val="28"/>
              </w:rPr>
            </w:pPr>
            <w:r w:rsidRPr="00FD749B">
              <w:rPr>
                <w:szCs w:val="28"/>
              </w:rPr>
              <w:t>деревня Шетнево</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18</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6</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12</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33,3</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66,7</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rPr>
                <w:szCs w:val="28"/>
              </w:rPr>
            </w:pPr>
            <w:r w:rsidRPr="00FD749B">
              <w:rPr>
                <w:szCs w:val="28"/>
              </w:rPr>
              <w:t>деревня Шниткино</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5</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3</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2</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60,0</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40,0</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rPr>
                <w:szCs w:val="28"/>
              </w:rPr>
            </w:pPr>
            <w:r w:rsidRPr="00FD749B">
              <w:rPr>
                <w:szCs w:val="28"/>
              </w:rPr>
              <w:t>деревня Щелкино</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7</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3</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4</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42,9</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57,1</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rPr>
                <w:szCs w:val="28"/>
              </w:rPr>
            </w:pPr>
            <w:r w:rsidRPr="00FD749B">
              <w:rPr>
                <w:szCs w:val="28"/>
              </w:rPr>
              <w:t>деревня Юшково</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8</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4</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4</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50,0</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50,0</w:t>
            </w:r>
          </w:p>
        </w:tc>
      </w:tr>
      <w:tr w:rsidR="00A60103" w:rsidRPr="00FD749B" w:rsidTr="007F1387">
        <w:trPr>
          <w:trHeight w:val="201"/>
        </w:trPr>
        <w:tc>
          <w:tcPr>
            <w:tcW w:w="2443" w:type="dxa"/>
            <w:vAlign w:val="center"/>
          </w:tcPr>
          <w:p w:rsidR="00A60103" w:rsidRPr="00FD749B" w:rsidRDefault="00A60103" w:rsidP="007F1387">
            <w:pPr>
              <w:spacing w:line="312" w:lineRule="auto"/>
              <w:jc w:val="center"/>
              <w:rPr>
                <w:szCs w:val="28"/>
              </w:rPr>
            </w:pPr>
            <w:r w:rsidRPr="00FD749B">
              <w:rPr>
                <w:szCs w:val="28"/>
              </w:rPr>
              <w:t>деревня Яковлево</w:t>
            </w:r>
          </w:p>
        </w:tc>
        <w:tc>
          <w:tcPr>
            <w:tcW w:w="125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6</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3</w:t>
            </w:r>
          </w:p>
        </w:tc>
        <w:tc>
          <w:tcPr>
            <w:tcW w:w="1357"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3</w:t>
            </w:r>
          </w:p>
        </w:tc>
        <w:tc>
          <w:tcPr>
            <w:tcW w:w="1469"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50,0</w:t>
            </w:r>
          </w:p>
        </w:tc>
        <w:tc>
          <w:tcPr>
            <w:tcW w:w="1608" w:type="dxa"/>
            <w:vAlign w:val="center"/>
          </w:tcPr>
          <w:p w:rsidR="00A60103" w:rsidRPr="00FD749B" w:rsidRDefault="00A60103" w:rsidP="007F1387">
            <w:pPr>
              <w:pStyle w:val="a3"/>
              <w:jc w:val="center"/>
              <w:rPr>
                <w:rFonts w:ascii="Times New Roman" w:hAnsi="Times New Roman"/>
                <w:sz w:val="24"/>
                <w:szCs w:val="24"/>
              </w:rPr>
            </w:pPr>
            <w:r w:rsidRPr="00FD749B">
              <w:rPr>
                <w:rFonts w:ascii="Times New Roman" w:hAnsi="Times New Roman"/>
                <w:sz w:val="24"/>
                <w:szCs w:val="24"/>
              </w:rPr>
              <w:t>50,0</w:t>
            </w:r>
          </w:p>
        </w:tc>
      </w:tr>
    </w:tbl>
    <w:p w:rsidR="00A60103" w:rsidRPr="00FD749B" w:rsidRDefault="00A60103" w:rsidP="00A60103">
      <w:pPr>
        <w:tabs>
          <w:tab w:val="left" w:pos="1785"/>
        </w:tabs>
      </w:pPr>
    </w:p>
    <w:p w:rsidR="00A60103" w:rsidRPr="00FD749B" w:rsidRDefault="00A60103" w:rsidP="00A60103">
      <w:pPr>
        <w:pStyle w:val="a3"/>
        <w:rPr>
          <w:rFonts w:ascii="Times New Roman" w:hAnsi="Times New Roman"/>
          <w:b/>
          <w:sz w:val="24"/>
          <w:szCs w:val="24"/>
        </w:rPr>
      </w:pPr>
    </w:p>
    <w:p w:rsidR="00A60103" w:rsidRPr="00FD749B" w:rsidRDefault="00A60103" w:rsidP="00A60103">
      <w:pPr>
        <w:pStyle w:val="a3"/>
        <w:ind w:firstLine="709"/>
        <w:rPr>
          <w:rFonts w:ascii="Times New Roman" w:hAnsi="Times New Roman"/>
          <w:sz w:val="24"/>
          <w:szCs w:val="24"/>
        </w:rPr>
      </w:pPr>
      <w:r w:rsidRPr="00FD749B">
        <w:rPr>
          <w:rFonts w:ascii="Times New Roman" w:hAnsi="Times New Roman"/>
          <w:b/>
          <w:sz w:val="24"/>
          <w:szCs w:val="24"/>
        </w:rPr>
        <w:t>Таблица 5.1.2.</w:t>
      </w:r>
      <w:r w:rsidRPr="00FD749B">
        <w:rPr>
          <w:rFonts w:ascii="Times New Roman" w:hAnsi="Times New Roman"/>
          <w:sz w:val="24"/>
          <w:szCs w:val="24"/>
        </w:rPr>
        <w:t xml:space="preserve"> Сводная таблица динамики численности населения Западнодвинского района и Староторопского поселения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1701"/>
        <w:gridCol w:w="1701"/>
        <w:gridCol w:w="1701"/>
        <w:gridCol w:w="1701"/>
      </w:tblGrid>
      <w:tr w:rsidR="00A60103" w:rsidRPr="00FD749B" w:rsidTr="007F1387">
        <w:tc>
          <w:tcPr>
            <w:tcW w:w="2802" w:type="dxa"/>
            <w:vAlign w:val="center"/>
          </w:tcPr>
          <w:p w:rsidR="00A60103" w:rsidRPr="00FD749B" w:rsidRDefault="00A60103" w:rsidP="007F1387">
            <w:pPr>
              <w:pStyle w:val="a3"/>
              <w:jc w:val="center"/>
              <w:rPr>
                <w:rFonts w:ascii="Times New Roman" w:eastAsia="Times New Roman" w:hAnsi="Times New Roman"/>
                <w:b/>
                <w:sz w:val="24"/>
                <w:szCs w:val="24"/>
              </w:rPr>
            </w:pPr>
            <w:r w:rsidRPr="00FD749B">
              <w:rPr>
                <w:rFonts w:ascii="Times New Roman" w:eastAsia="Times New Roman" w:hAnsi="Times New Roman"/>
                <w:b/>
                <w:sz w:val="24"/>
                <w:szCs w:val="24"/>
              </w:rPr>
              <w:t>Район/Поселение</w:t>
            </w:r>
          </w:p>
        </w:tc>
        <w:tc>
          <w:tcPr>
            <w:tcW w:w="1701" w:type="dxa"/>
            <w:vAlign w:val="center"/>
          </w:tcPr>
          <w:p w:rsidR="00A60103" w:rsidRPr="00FD749B" w:rsidRDefault="00A60103" w:rsidP="007F1387">
            <w:pPr>
              <w:pStyle w:val="a3"/>
              <w:jc w:val="center"/>
              <w:rPr>
                <w:rFonts w:ascii="Times New Roman" w:eastAsia="Times New Roman" w:hAnsi="Times New Roman"/>
                <w:b/>
                <w:sz w:val="24"/>
                <w:szCs w:val="24"/>
              </w:rPr>
            </w:pPr>
            <w:r w:rsidRPr="00FD749B">
              <w:rPr>
                <w:rFonts w:ascii="Times New Roman" w:eastAsia="Times New Roman" w:hAnsi="Times New Roman"/>
                <w:b/>
                <w:sz w:val="24"/>
                <w:szCs w:val="24"/>
              </w:rPr>
              <w:t>2008</w:t>
            </w:r>
            <w:r w:rsidRPr="00FD749B">
              <w:rPr>
                <w:rStyle w:val="af4"/>
                <w:rFonts w:ascii="Times New Roman" w:eastAsia="Times New Roman" w:hAnsi="Times New Roman"/>
                <w:b/>
                <w:sz w:val="24"/>
                <w:szCs w:val="24"/>
              </w:rPr>
              <w:footnoteReference w:id="2"/>
            </w:r>
          </w:p>
        </w:tc>
        <w:tc>
          <w:tcPr>
            <w:tcW w:w="1701" w:type="dxa"/>
            <w:vAlign w:val="center"/>
          </w:tcPr>
          <w:p w:rsidR="00A60103" w:rsidRPr="00FD749B" w:rsidRDefault="00A60103" w:rsidP="007F1387">
            <w:pPr>
              <w:pStyle w:val="a3"/>
              <w:jc w:val="center"/>
              <w:rPr>
                <w:rFonts w:ascii="Times New Roman" w:eastAsia="Times New Roman" w:hAnsi="Times New Roman"/>
                <w:b/>
                <w:sz w:val="24"/>
                <w:szCs w:val="24"/>
              </w:rPr>
            </w:pPr>
            <w:r w:rsidRPr="00FD749B">
              <w:rPr>
                <w:rFonts w:ascii="Times New Roman" w:eastAsia="Times New Roman" w:hAnsi="Times New Roman"/>
                <w:b/>
                <w:sz w:val="24"/>
                <w:szCs w:val="24"/>
              </w:rPr>
              <w:t>2010</w:t>
            </w:r>
            <w:r w:rsidRPr="00FD749B">
              <w:rPr>
                <w:rStyle w:val="af4"/>
                <w:rFonts w:ascii="Times New Roman" w:eastAsia="Times New Roman" w:hAnsi="Times New Roman"/>
                <w:b/>
                <w:sz w:val="24"/>
                <w:szCs w:val="24"/>
              </w:rPr>
              <w:footnoteReference w:id="3"/>
            </w:r>
          </w:p>
        </w:tc>
        <w:tc>
          <w:tcPr>
            <w:tcW w:w="1701" w:type="dxa"/>
            <w:vAlign w:val="center"/>
          </w:tcPr>
          <w:p w:rsidR="00A60103" w:rsidRPr="00FD749B" w:rsidRDefault="00A60103" w:rsidP="007F1387">
            <w:pPr>
              <w:pStyle w:val="a3"/>
              <w:jc w:val="center"/>
              <w:rPr>
                <w:rFonts w:ascii="Times New Roman" w:eastAsia="Times New Roman" w:hAnsi="Times New Roman"/>
                <w:b/>
                <w:sz w:val="24"/>
                <w:szCs w:val="24"/>
              </w:rPr>
            </w:pPr>
            <w:r w:rsidRPr="00FD749B">
              <w:rPr>
                <w:rFonts w:ascii="Times New Roman" w:eastAsia="Times New Roman" w:hAnsi="Times New Roman"/>
                <w:b/>
                <w:sz w:val="24"/>
                <w:szCs w:val="24"/>
              </w:rPr>
              <w:t>2015</w:t>
            </w:r>
            <w:r w:rsidRPr="00FD749B">
              <w:rPr>
                <w:rStyle w:val="af4"/>
                <w:rFonts w:ascii="Times New Roman" w:eastAsia="Times New Roman" w:hAnsi="Times New Roman"/>
                <w:b/>
                <w:sz w:val="24"/>
                <w:szCs w:val="24"/>
              </w:rPr>
              <w:footnoteReference w:id="4"/>
            </w:r>
          </w:p>
        </w:tc>
        <w:tc>
          <w:tcPr>
            <w:tcW w:w="1701" w:type="dxa"/>
            <w:vAlign w:val="center"/>
          </w:tcPr>
          <w:p w:rsidR="00A60103" w:rsidRPr="00FD749B" w:rsidRDefault="00A60103" w:rsidP="007F1387">
            <w:pPr>
              <w:pStyle w:val="a3"/>
              <w:jc w:val="center"/>
              <w:rPr>
                <w:rFonts w:ascii="Times New Roman" w:eastAsia="Times New Roman" w:hAnsi="Times New Roman"/>
                <w:b/>
                <w:sz w:val="24"/>
                <w:szCs w:val="24"/>
              </w:rPr>
            </w:pPr>
            <w:r w:rsidRPr="00FD749B">
              <w:rPr>
                <w:rFonts w:ascii="Times New Roman" w:eastAsia="Times New Roman" w:hAnsi="Times New Roman"/>
                <w:b/>
                <w:sz w:val="24"/>
                <w:szCs w:val="24"/>
              </w:rPr>
              <w:t>2018</w:t>
            </w:r>
            <w:r w:rsidRPr="00FD749B">
              <w:rPr>
                <w:rStyle w:val="af4"/>
                <w:rFonts w:ascii="Times New Roman" w:eastAsia="Times New Roman" w:hAnsi="Times New Roman"/>
                <w:b/>
                <w:sz w:val="24"/>
                <w:szCs w:val="24"/>
              </w:rPr>
              <w:footnoteReference w:id="5"/>
            </w:r>
          </w:p>
        </w:tc>
      </w:tr>
      <w:tr w:rsidR="00A60103" w:rsidRPr="00FD749B" w:rsidTr="007F1387">
        <w:tc>
          <w:tcPr>
            <w:tcW w:w="2802" w:type="dxa"/>
            <w:vAlign w:val="center"/>
          </w:tcPr>
          <w:p w:rsidR="00A60103" w:rsidRPr="00FD749B" w:rsidRDefault="00A60103" w:rsidP="007F1387">
            <w:pPr>
              <w:pStyle w:val="a3"/>
              <w:jc w:val="center"/>
              <w:rPr>
                <w:rFonts w:ascii="Times New Roman" w:eastAsia="Times New Roman" w:hAnsi="Times New Roman"/>
                <w:sz w:val="24"/>
                <w:szCs w:val="24"/>
              </w:rPr>
            </w:pPr>
            <w:r w:rsidRPr="00FD749B">
              <w:rPr>
                <w:rFonts w:ascii="Times New Roman" w:eastAsia="Times New Roman" w:hAnsi="Times New Roman"/>
                <w:sz w:val="24"/>
                <w:szCs w:val="24"/>
              </w:rPr>
              <w:t>Западнодвинский район</w:t>
            </w:r>
          </w:p>
        </w:tc>
        <w:tc>
          <w:tcPr>
            <w:tcW w:w="1701" w:type="dxa"/>
            <w:vAlign w:val="center"/>
          </w:tcPr>
          <w:p w:rsidR="00A60103" w:rsidRPr="00FD749B" w:rsidRDefault="00A60103" w:rsidP="007F1387">
            <w:pPr>
              <w:pStyle w:val="a3"/>
              <w:jc w:val="center"/>
              <w:rPr>
                <w:rFonts w:ascii="Times New Roman" w:eastAsia="Times New Roman" w:hAnsi="Times New Roman"/>
                <w:sz w:val="24"/>
                <w:szCs w:val="24"/>
              </w:rPr>
            </w:pPr>
            <w:r w:rsidRPr="00FD749B">
              <w:rPr>
                <w:rFonts w:ascii="Times New Roman" w:hAnsi="Times New Roman"/>
                <w:sz w:val="24"/>
                <w:szCs w:val="24"/>
              </w:rPr>
              <w:t>17 676</w:t>
            </w:r>
          </w:p>
        </w:tc>
        <w:tc>
          <w:tcPr>
            <w:tcW w:w="1701" w:type="dxa"/>
            <w:vAlign w:val="center"/>
          </w:tcPr>
          <w:p w:rsidR="00A60103" w:rsidRPr="00FD749B" w:rsidRDefault="00A60103" w:rsidP="007F1387">
            <w:pPr>
              <w:pStyle w:val="a3"/>
              <w:jc w:val="center"/>
              <w:rPr>
                <w:rFonts w:ascii="Times New Roman" w:eastAsia="Times New Roman" w:hAnsi="Times New Roman"/>
                <w:sz w:val="24"/>
                <w:szCs w:val="24"/>
              </w:rPr>
            </w:pPr>
            <w:r w:rsidRPr="00FD749B">
              <w:rPr>
                <w:rFonts w:ascii="Times New Roman" w:hAnsi="Times New Roman"/>
                <w:sz w:val="24"/>
                <w:szCs w:val="24"/>
                <w:shd w:val="clear" w:color="auto" w:fill="FFFFFF"/>
              </w:rPr>
              <w:t>16 018</w:t>
            </w:r>
          </w:p>
        </w:tc>
        <w:tc>
          <w:tcPr>
            <w:tcW w:w="1701" w:type="dxa"/>
            <w:vAlign w:val="center"/>
          </w:tcPr>
          <w:p w:rsidR="00A60103" w:rsidRPr="00FD749B" w:rsidRDefault="00A60103" w:rsidP="007F1387">
            <w:pPr>
              <w:pStyle w:val="a3"/>
              <w:jc w:val="center"/>
              <w:rPr>
                <w:rFonts w:ascii="Times New Roman" w:eastAsia="Times New Roman" w:hAnsi="Times New Roman"/>
                <w:sz w:val="24"/>
                <w:szCs w:val="24"/>
              </w:rPr>
            </w:pPr>
            <w:r w:rsidRPr="00FD749B">
              <w:rPr>
                <w:rFonts w:ascii="Times New Roman" w:hAnsi="Times New Roman"/>
                <w:sz w:val="24"/>
                <w:szCs w:val="24"/>
                <w:shd w:val="clear" w:color="auto" w:fill="FFFFFF"/>
              </w:rPr>
              <w:t>14241</w:t>
            </w:r>
          </w:p>
        </w:tc>
        <w:tc>
          <w:tcPr>
            <w:tcW w:w="1701" w:type="dxa"/>
            <w:vAlign w:val="center"/>
          </w:tcPr>
          <w:p w:rsidR="00A60103" w:rsidRPr="00FD749B" w:rsidRDefault="00A60103" w:rsidP="007F1387">
            <w:pPr>
              <w:pStyle w:val="a3"/>
              <w:jc w:val="center"/>
              <w:rPr>
                <w:rFonts w:ascii="Times New Roman" w:eastAsia="Times New Roman" w:hAnsi="Times New Roman"/>
                <w:sz w:val="24"/>
                <w:szCs w:val="24"/>
              </w:rPr>
            </w:pPr>
            <w:r w:rsidRPr="00FD749B">
              <w:rPr>
                <w:rFonts w:ascii="Times New Roman" w:hAnsi="Times New Roman"/>
                <w:sz w:val="24"/>
                <w:szCs w:val="24"/>
              </w:rPr>
              <w:t>13490</w:t>
            </w:r>
          </w:p>
        </w:tc>
      </w:tr>
      <w:tr w:rsidR="00A60103" w:rsidRPr="00FD749B" w:rsidTr="007F1387">
        <w:tc>
          <w:tcPr>
            <w:tcW w:w="2802" w:type="dxa"/>
            <w:vAlign w:val="center"/>
          </w:tcPr>
          <w:p w:rsidR="00A60103" w:rsidRPr="00FD749B" w:rsidRDefault="00A60103" w:rsidP="007F1387">
            <w:pPr>
              <w:pStyle w:val="a3"/>
              <w:jc w:val="center"/>
              <w:rPr>
                <w:rFonts w:ascii="Times New Roman" w:eastAsia="Times New Roman" w:hAnsi="Times New Roman"/>
                <w:sz w:val="24"/>
                <w:szCs w:val="24"/>
              </w:rPr>
            </w:pPr>
            <w:r w:rsidRPr="00FD749B">
              <w:rPr>
                <w:rFonts w:ascii="Times New Roman" w:eastAsia="Times New Roman" w:hAnsi="Times New Roman"/>
                <w:sz w:val="24"/>
                <w:szCs w:val="24"/>
              </w:rPr>
              <w:t>Староторопское поселение</w:t>
            </w:r>
          </w:p>
        </w:tc>
        <w:tc>
          <w:tcPr>
            <w:tcW w:w="1701" w:type="dxa"/>
            <w:vAlign w:val="center"/>
          </w:tcPr>
          <w:p w:rsidR="00A60103" w:rsidRPr="00FD749B" w:rsidRDefault="00A60103" w:rsidP="007F1387">
            <w:pPr>
              <w:pStyle w:val="a3"/>
              <w:jc w:val="center"/>
              <w:rPr>
                <w:rFonts w:ascii="Times New Roman" w:eastAsia="Times New Roman" w:hAnsi="Times New Roman"/>
                <w:sz w:val="24"/>
                <w:szCs w:val="24"/>
              </w:rPr>
            </w:pPr>
            <w:r w:rsidRPr="00FD749B">
              <w:rPr>
                <w:rFonts w:ascii="Times New Roman" w:eastAsia="Times New Roman" w:hAnsi="Times New Roman"/>
                <w:sz w:val="24"/>
                <w:szCs w:val="24"/>
              </w:rPr>
              <w:t>916</w:t>
            </w:r>
          </w:p>
        </w:tc>
        <w:tc>
          <w:tcPr>
            <w:tcW w:w="1701" w:type="dxa"/>
            <w:vAlign w:val="center"/>
          </w:tcPr>
          <w:p w:rsidR="00A60103" w:rsidRPr="00FD749B" w:rsidRDefault="00A60103" w:rsidP="007F1387">
            <w:pPr>
              <w:pStyle w:val="a3"/>
              <w:jc w:val="center"/>
              <w:rPr>
                <w:rFonts w:ascii="Times New Roman" w:eastAsia="Times New Roman" w:hAnsi="Times New Roman"/>
                <w:sz w:val="24"/>
                <w:szCs w:val="24"/>
              </w:rPr>
            </w:pPr>
            <w:r w:rsidRPr="00FD749B">
              <w:rPr>
                <w:rFonts w:ascii="Times New Roman" w:eastAsia="Times New Roman" w:hAnsi="Times New Roman"/>
                <w:sz w:val="24"/>
                <w:szCs w:val="24"/>
              </w:rPr>
              <w:t>884</w:t>
            </w:r>
          </w:p>
        </w:tc>
        <w:tc>
          <w:tcPr>
            <w:tcW w:w="1701" w:type="dxa"/>
            <w:vAlign w:val="center"/>
          </w:tcPr>
          <w:p w:rsidR="00A60103" w:rsidRPr="00FD749B" w:rsidRDefault="00A60103" w:rsidP="007F1387">
            <w:pPr>
              <w:pStyle w:val="a3"/>
              <w:jc w:val="center"/>
              <w:rPr>
                <w:rFonts w:ascii="Times New Roman" w:eastAsia="Times New Roman" w:hAnsi="Times New Roman"/>
                <w:sz w:val="24"/>
                <w:szCs w:val="24"/>
              </w:rPr>
            </w:pPr>
            <w:r w:rsidRPr="00FD749B">
              <w:rPr>
                <w:rFonts w:ascii="Times New Roman" w:hAnsi="Times New Roman"/>
                <w:sz w:val="24"/>
                <w:szCs w:val="24"/>
                <w:shd w:val="clear" w:color="auto" w:fill="FFFFFF"/>
              </w:rPr>
              <w:t>519</w:t>
            </w:r>
          </w:p>
        </w:tc>
        <w:tc>
          <w:tcPr>
            <w:tcW w:w="1701" w:type="dxa"/>
            <w:vAlign w:val="center"/>
          </w:tcPr>
          <w:p w:rsidR="00A60103" w:rsidRPr="00FD749B" w:rsidRDefault="00A60103" w:rsidP="007F1387">
            <w:pPr>
              <w:pStyle w:val="a3"/>
              <w:jc w:val="center"/>
              <w:rPr>
                <w:rFonts w:ascii="Times New Roman" w:eastAsia="Times New Roman" w:hAnsi="Times New Roman"/>
                <w:sz w:val="24"/>
                <w:szCs w:val="24"/>
              </w:rPr>
            </w:pPr>
            <w:r w:rsidRPr="00FD749B">
              <w:rPr>
                <w:rFonts w:ascii="Times New Roman" w:eastAsia="Times New Roman" w:hAnsi="Times New Roman"/>
                <w:sz w:val="24"/>
                <w:szCs w:val="24"/>
              </w:rPr>
              <w:t>462</w:t>
            </w:r>
          </w:p>
        </w:tc>
      </w:tr>
    </w:tbl>
    <w:p w:rsidR="00A60103" w:rsidRPr="00FD749B" w:rsidRDefault="00A60103" w:rsidP="00A60103">
      <w:pPr>
        <w:pStyle w:val="a3"/>
        <w:ind w:firstLine="567"/>
        <w:rPr>
          <w:rFonts w:ascii="Times New Roman" w:hAnsi="Times New Roman"/>
          <w:sz w:val="24"/>
          <w:szCs w:val="24"/>
        </w:rPr>
      </w:pPr>
    </w:p>
    <w:p w:rsidR="00A60103" w:rsidRPr="00FD749B" w:rsidRDefault="00A60103" w:rsidP="00A60103">
      <w:pPr>
        <w:pStyle w:val="a3"/>
        <w:ind w:firstLine="567"/>
        <w:rPr>
          <w:rFonts w:ascii="Times New Roman" w:hAnsi="Times New Roman"/>
          <w:sz w:val="24"/>
          <w:szCs w:val="24"/>
        </w:rPr>
      </w:pPr>
      <w:r w:rsidRPr="00FD749B">
        <w:rPr>
          <w:rFonts w:ascii="Times New Roman" w:hAnsi="Times New Roman"/>
          <w:sz w:val="24"/>
          <w:szCs w:val="24"/>
        </w:rPr>
        <w:lastRenderedPageBreak/>
        <w:t>Единственным фактором за счет чего можно остановить миграционную убыль населения Поселения и перевести часть сезонного населения в контингент постоянных жителей является повышение качества жизни населения (благоустроенное жилье, квалифицированное обеспечение граждан в области образования, здравоохранения, культуры, соцобеспечения).</w:t>
      </w:r>
    </w:p>
    <w:p w:rsidR="00A60103" w:rsidRPr="00FD749B" w:rsidRDefault="00A60103" w:rsidP="00A60103">
      <w:pPr>
        <w:pStyle w:val="a3"/>
        <w:jc w:val="center"/>
        <w:rPr>
          <w:rFonts w:ascii="Times New Roman" w:hAnsi="Times New Roman"/>
          <w:b/>
          <w:sz w:val="32"/>
          <w:szCs w:val="24"/>
        </w:rPr>
      </w:pPr>
      <w:r w:rsidRPr="00FD749B">
        <w:rPr>
          <w:rFonts w:ascii="Times New Roman" w:hAnsi="Times New Roman"/>
          <w:b/>
          <w:sz w:val="28"/>
        </w:rPr>
        <w:t>5.2. Социология</w:t>
      </w:r>
    </w:p>
    <w:p w:rsidR="00A60103" w:rsidRPr="00FD749B" w:rsidRDefault="00A60103" w:rsidP="00A60103">
      <w:pPr>
        <w:pStyle w:val="a3"/>
        <w:ind w:firstLine="567"/>
        <w:rPr>
          <w:rFonts w:ascii="Times New Roman" w:hAnsi="Times New Roman"/>
          <w:sz w:val="24"/>
          <w:szCs w:val="24"/>
        </w:rPr>
      </w:pPr>
    </w:p>
    <w:p w:rsidR="00A60103" w:rsidRPr="00FD749B" w:rsidRDefault="00A60103" w:rsidP="00A60103">
      <w:pPr>
        <w:ind w:firstLine="567"/>
        <w:contextualSpacing/>
        <w:jc w:val="both"/>
      </w:pPr>
      <w:r w:rsidRPr="00FD749B">
        <w:t xml:space="preserve">Наиболее актуальной проблемой для населения Поселения является низкий уровень материального обеспечения: низкая заработная плата или невозможность получения жилья. Усугубляют данную проблему отсутствие мест приложения труда. Все эти проблемы ведут к росту миграционной убыли населения. </w:t>
      </w:r>
    </w:p>
    <w:p w:rsidR="00A60103" w:rsidRPr="00FD749B" w:rsidRDefault="00A60103" w:rsidP="00A60103">
      <w:pPr>
        <w:ind w:firstLine="567"/>
        <w:contextualSpacing/>
        <w:jc w:val="both"/>
      </w:pPr>
      <w:r w:rsidRPr="00FD749B">
        <w:t>Кроме этого требует решений комплекс проблем (см. таблицу 5.2.1), посредством проведения мероприятий, направленных на повышение уровня и качества жизни населения, снижение смертности, повышение рождаемости.</w:t>
      </w:r>
    </w:p>
    <w:p w:rsidR="00A60103" w:rsidRPr="00FD749B" w:rsidRDefault="00A60103" w:rsidP="00A60103">
      <w:pPr>
        <w:ind w:firstLine="567"/>
        <w:jc w:val="both"/>
      </w:pPr>
      <w:r w:rsidRPr="00FD749B">
        <w:t>Все это можно обеспечить за счет развития социально-культурной и инженерно-транспортной инфраструктур Поселения. Особое место здесь занимает газификация Поселения, которая позволит сделать жизнь сельского населения более комфортной, а территорию Поселения – инвестиционно привлекательной.</w:t>
      </w:r>
    </w:p>
    <w:p w:rsidR="00A60103" w:rsidRPr="00FD749B" w:rsidRDefault="00A60103" w:rsidP="00A60103">
      <w:pPr>
        <w:jc w:val="both"/>
      </w:pPr>
    </w:p>
    <w:p w:rsidR="00A60103" w:rsidRPr="00FD749B" w:rsidRDefault="00A60103" w:rsidP="00A60103">
      <w:pPr>
        <w:ind w:firstLine="567"/>
        <w:jc w:val="both"/>
        <w:rPr>
          <w:i/>
        </w:rPr>
      </w:pPr>
      <w:r w:rsidRPr="00FD749B">
        <w:rPr>
          <w:b/>
        </w:rPr>
        <w:t>Таблица 5.2.1.</w:t>
      </w:r>
      <w:r w:rsidRPr="00FD749B">
        <w:t xml:space="preserve"> Описание проблем населения Поселения </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42"/>
        <w:gridCol w:w="2321"/>
        <w:gridCol w:w="1134"/>
        <w:gridCol w:w="1276"/>
        <w:gridCol w:w="709"/>
        <w:gridCol w:w="1134"/>
        <w:gridCol w:w="1276"/>
        <w:gridCol w:w="992"/>
      </w:tblGrid>
      <w:tr w:rsidR="00A60103" w:rsidRPr="00FD749B" w:rsidTr="007F1387">
        <w:trPr>
          <w:tblHeader/>
        </w:trPr>
        <w:tc>
          <w:tcPr>
            <w:tcW w:w="542" w:type="dxa"/>
            <w:vMerge w:val="restart"/>
            <w:vAlign w:val="center"/>
          </w:tcPr>
          <w:p w:rsidR="00A60103" w:rsidRPr="00FD749B" w:rsidRDefault="00A60103" w:rsidP="007F1387">
            <w:pPr>
              <w:contextualSpacing/>
              <w:jc w:val="center"/>
              <w:rPr>
                <w:b/>
                <w:sz w:val="20"/>
                <w:szCs w:val="20"/>
              </w:rPr>
            </w:pPr>
            <w:r w:rsidRPr="00FD749B">
              <w:rPr>
                <w:b/>
                <w:sz w:val="20"/>
                <w:szCs w:val="20"/>
              </w:rPr>
              <w:t>№ п.п</w:t>
            </w:r>
          </w:p>
        </w:tc>
        <w:tc>
          <w:tcPr>
            <w:tcW w:w="2321" w:type="dxa"/>
            <w:vMerge w:val="restart"/>
            <w:vAlign w:val="center"/>
          </w:tcPr>
          <w:p w:rsidR="00A60103" w:rsidRPr="00FD749B" w:rsidRDefault="00A60103" w:rsidP="007F1387">
            <w:pPr>
              <w:contextualSpacing/>
              <w:jc w:val="center"/>
              <w:rPr>
                <w:b/>
                <w:sz w:val="20"/>
                <w:szCs w:val="20"/>
              </w:rPr>
            </w:pPr>
            <w:r w:rsidRPr="00FD749B">
              <w:rPr>
                <w:b/>
                <w:sz w:val="20"/>
                <w:szCs w:val="20"/>
              </w:rPr>
              <w:t>Перечень проблем</w:t>
            </w:r>
          </w:p>
        </w:tc>
        <w:tc>
          <w:tcPr>
            <w:tcW w:w="3119" w:type="dxa"/>
            <w:gridSpan w:val="3"/>
            <w:vAlign w:val="center"/>
          </w:tcPr>
          <w:p w:rsidR="00A60103" w:rsidRPr="00FD749B" w:rsidRDefault="00A60103" w:rsidP="007F1387">
            <w:pPr>
              <w:contextualSpacing/>
              <w:jc w:val="center"/>
              <w:rPr>
                <w:b/>
                <w:sz w:val="20"/>
                <w:szCs w:val="20"/>
              </w:rPr>
            </w:pPr>
            <w:r w:rsidRPr="00FD749B">
              <w:rPr>
                <w:b/>
                <w:sz w:val="20"/>
                <w:szCs w:val="20"/>
              </w:rPr>
              <w:t>Проблемы, являющиеся актуальными</w:t>
            </w:r>
          </w:p>
        </w:tc>
        <w:tc>
          <w:tcPr>
            <w:tcW w:w="3402" w:type="dxa"/>
            <w:gridSpan w:val="3"/>
            <w:vAlign w:val="center"/>
          </w:tcPr>
          <w:p w:rsidR="00A60103" w:rsidRPr="00FD749B" w:rsidRDefault="00A60103" w:rsidP="007F1387">
            <w:pPr>
              <w:contextualSpacing/>
              <w:jc w:val="center"/>
              <w:rPr>
                <w:b/>
                <w:sz w:val="20"/>
                <w:szCs w:val="20"/>
              </w:rPr>
            </w:pPr>
            <w:r w:rsidRPr="00FD749B">
              <w:rPr>
                <w:b/>
                <w:sz w:val="20"/>
                <w:szCs w:val="20"/>
              </w:rPr>
              <w:t>Причины, по которым в первую очередь жители Поселения уезжают на другое место жительства</w:t>
            </w:r>
          </w:p>
        </w:tc>
      </w:tr>
      <w:tr w:rsidR="00A60103" w:rsidRPr="00FD749B" w:rsidTr="007F1387">
        <w:trPr>
          <w:tblHeader/>
        </w:trPr>
        <w:tc>
          <w:tcPr>
            <w:tcW w:w="542" w:type="dxa"/>
            <w:vMerge/>
            <w:vAlign w:val="center"/>
          </w:tcPr>
          <w:p w:rsidR="00A60103" w:rsidRPr="00FD749B" w:rsidRDefault="00A60103" w:rsidP="007F1387">
            <w:pPr>
              <w:contextualSpacing/>
              <w:jc w:val="center"/>
              <w:rPr>
                <w:b/>
                <w:sz w:val="20"/>
                <w:szCs w:val="20"/>
              </w:rPr>
            </w:pPr>
          </w:p>
        </w:tc>
        <w:tc>
          <w:tcPr>
            <w:tcW w:w="2321" w:type="dxa"/>
            <w:vMerge/>
            <w:vAlign w:val="center"/>
          </w:tcPr>
          <w:p w:rsidR="00A60103" w:rsidRPr="00FD749B" w:rsidRDefault="00A60103" w:rsidP="007F1387">
            <w:pPr>
              <w:contextualSpacing/>
              <w:rPr>
                <w:b/>
                <w:sz w:val="20"/>
                <w:szCs w:val="20"/>
              </w:rPr>
            </w:pPr>
          </w:p>
        </w:tc>
        <w:tc>
          <w:tcPr>
            <w:tcW w:w="1134" w:type="dxa"/>
            <w:vAlign w:val="center"/>
          </w:tcPr>
          <w:p w:rsidR="00A60103" w:rsidRPr="00FD749B" w:rsidRDefault="00A60103" w:rsidP="007F1387">
            <w:pPr>
              <w:contextualSpacing/>
              <w:jc w:val="center"/>
              <w:rPr>
                <w:b/>
                <w:sz w:val="20"/>
                <w:szCs w:val="20"/>
              </w:rPr>
            </w:pPr>
            <w:r w:rsidRPr="00FD749B">
              <w:rPr>
                <w:b/>
                <w:sz w:val="20"/>
                <w:szCs w:val="20"/>
              </w:rPr>
              <w:t>для молодежи</w:t>
            </w:r>
          </w:p>
        </w:tc>
        <w:tc>
          <w:tcPr>
            <w:tcW w:w="1276" w:type="dxa"/>
            <w:vAlign w:val="center"/>
          </w:tcPr>
          <w:p w:rsidR="00A60103" w:rsidRPr="00FD749B" w:rsidRDefault="00A60103" w:rsidP="007F1387">
            <w:pPr>
              <w:contextualSpacing/>
              <w:jc w:val="center"/>
              <w:rPr>
                <w:b/>
                <w:sz w:val="20"/>
                <w:szCs w:val="20"/>
              </w:rPr>
            </w:pPr>
            <w:r w:rsidRPr="00FD749B">
              <w:rPr>
                <w:b/>
                <w:sz w:val="20"/>
                <w:szCs w:val="20"/>
              </w:rPr>
              <w:t>для людей среднего возраста</w:t>
            </w:r>
          </w:p>
        </w:tc>
        <w:tc>
          <w:tcPr>
            <w:tcW w:w="709" w:type="dxa"/>
            <w:vAlign w:val="center"/>
          </w:tcPr>
          <w:p w:rsidR="00A60103" w:rsidRPr="00FD749B" w:rsidRDefault="00A60103" w:rsidP="007F1387">
            <w:pPr>
              <w:contextualSpacing/>
              <w:jc w:val="center"/>
              <w:rPr>
                <w:b/>
                <w:sz w:val="20"/>
                <w:szCs w:val="20"/>
              </w:rPr>
            </w:pPr>
            <w:r w:rsidRPr="00FD749B">
              <w:rPr>
                <w:b/>
                <w:sz w:val="20"/>
                <w:szCs w:val="20"/>
              </w:rPr>
              <w:t>для пенсионеров</w:t>
            </w:r>
          </w:p>
        </w:tc>
        <w:tc>
          <w:tcPr>
            <w:tcW w:w="1134" w:type="dxa"/>
            <w:vAlign w:val="center"/>
          </w:tcPr>
          <w:p w:rsidR="00A60103" w:rsidRPr="00FD749B" w:rsidRDefault="00A60103" w:rsidP="007F1387">
            <w:pPr>
              <w:contextualSpacing/>
              <w:jc w:val="center"/>
              <w:rPr>
                <w:b/>
                <w:sz w:val="20"/>
                <w:szCs w:val="20"/>
              </w:rPr>
            </w:pPr>
            <w:r w:rsidRPr="00FD749B">
              <w:rPr>
                <w:b/>
                <w:sz w:val="20"/>
                <w:szCs w:val="20"/>
              </w:rPr>
              <w:t>для молодежи</w:t>
            </w:r>
          </w:p>
        </w:tc>
        <w:tc>
          <w:tcPr>
            <w:tcW w:w="1276" w:type="dxa"/>
            <w:vAlign w:val="center"/>
          </w:tcPr>
          <w:p w:rsidR="00A60103" w:rsidRPr="00FD749B" w:rsidRDefault="00A60103" w:rsidP="007F1387">
            <w:pPr>
              <w:contextualSpacing/>
              <w:jc w:val="center"/>
              <w:rPr>
                <w:b/>
                <w:sz w:val="20"/>
                <w:szCs w:val="20"/>
              </w:rPr>
            </w:pPr>
            <w:r w:rsidRPr="00FD749B">
              <w:rPr>
                <w:b/>
                <w:sz w:val="20"/>
                <w:szCs w:val="20"/>
              </w:rPr>
              <w:t>для людей среднего возраста</w:t>
            </w:r>
          </w:p>
        </w:tc>
        <w:tc>
          <w:tcPr>
            <w:tcW w:w="992" w:type="dxa"/>
            <w:vAlign w:val="center"/>
          </w:tcPr>
          <w:p w:rsidR="00A60103" w:rsidRPr="00FD749B" w:rsidRDefault="00A60103" w:rsidP="007F1387">
            <w:pPr>
              <w:contextualSpacing/>
              <w:jc w:val="center"/>
              <w:rPr>
                <w:b/>
                <w:sz w:val="20"/>
                <w:szCs w:val="20"/>
              </w:rPr>
            </w:pPr>
            <w:r w:rsidRPr="00FD749B">
              <w:rPr>
                <w:b/>
                <w:sz w:val="20"/>
                <w:szCs w:val="20"/>
              </w:rPr>
              <w:t>для пенсионеров</w:t>
            </w:r>
          </w:p>
        </w:tc>
      </w:tr>
      <w:tr w:rsidR="00A60103" w:rsidRPr="00FD749B" w:rsidTr="007F1387">
        <w:tc>
          <w:tcPr>
            <w:tcW w:w="542" w:type="dxa"/>
            <w:vAlign w:val="center"/>
          </w:tcPr>
          <w:p w:rsidR="00A60103" w:rsidRPr="00FD749B" w:rsidRDefault="00A60103" w:rsidP="007F1387">
            <w:pPr>
              <w:jc w:val="center"/>
              <w:rPr>
                <w:bCs/>
                <w:iCs/>
                <w:sz w:val="20"/>
                <w:szCs w:val="20"/>
              </w:rPr>
            </w:pPr>
            <w:r w:rsidRPr="00FD749B">
              <w:rPr>
                <w:bCs/>
                <w:iCs/>
                <w:sz w:val="20"/>
                <w:szCs w:val="20"/>
              </w:rPr>
              <w:t>1</w:t>
            </w:r>
          </w:p>
        </w:tc>
        <w:tc>
          <w:tcPr>
            <w:tcW w:w="2321" w:type="dxa"/>
            <w:vAlign w:val="center"/>
          </w:tcPr>
          <w:p w:rsidR="00A60103" w:rsidRPr="00FD749B" w:rsidRDefault="00A60103" w:rsidP="007F1387">
            <w:pPr>
              <w:rPr>
                <w:bCs/>
                <w:iCs/>
                <w:sz w:val="20"/>
                <w:szCs w:val="20"/>
              </w:rPr>
            </w:pPr>
            <w:r w:rsidRPr="00FD749B">
              <w:rPr>
                <w:bCs/>
                <w:iCs/>
                <w:sz w:val="20"/>
                <w:szCs w:val="20"/>
              </w:rPr>
              <w:t>Плохие дороги</w:t>
            </w:r>
          </w:p>
        </w:tc>
        <w:tc>
          <w:tcPr>
            <w:tcW w:w="1134" w:type="dxa"/>
            <w:vAlign w:val="center"/>
          </w:tcPr>
          <w:p w:rsidR="00A60103" w:rsidRPr="00FD749B" w:rsidRDefault="00A60103" w:rsidP="007F1387">
            <w:pPr>
              <w:jc w:val="center"/>
              <w:rPr>
                <w:bCs/>
                <w:sz w:val="20"/>
                <w:szCs w:val="20"/>
              </w:rPr>
            </w:pPr>
            <w:r w:rsidRPr="00FD749B">
              <w:rPr>
                <w:bCs/>
                <w:sz w:val="20"/>
                <w:szCs w:val="20"/>
              </w:rPr>
              <w:t>+</w:t>
            </w:r>
          </w:p>
        </w:tc>
        <w:tc>
          <w:tcPr>
            <w:tcW w:w="1276" w:type="dxa"/>
            <w:vAlign w:val="center"/>
          </w:tcPr>
          <w:p w:rsidR="00A60103" w:rsidRPr="00FD749B" w:rsidRDefault="00A60103" w:rsidP="007F1387">
            <w:pPr>
              <w:jc w:val="center"/>
              <w:rPr>
                <w:bCs/>
                <w:sz w:val="20"/>
                <w:szCs w:val="20"/>
              </w:rPr>
            </w:pPr>
            <w:r w:rsidRPr="00FD749B">
              <w:rPr>
                <w:bCs/>
                <w:sz w:val="20"/>
                <w:szCs w:val="20"/>
              </w:rPr>
              <w:t>+</w:t>
            </w:r>
          </w:p>
        </w:tc>
        <w:tc>
          <w:tcPr>
            <w:tcW w:w="709" w:type="dxa"/>
            <w:vAlign w:val="center"/>
          </w:tcPr>
          <w:p w:rsidR="00A60103" w:rsidRPr="00FD749B" w:rsidRDefault="00A60103" w:rsidP="007F1387">
            <w:pPr>
              <w:jc w:val="center"/>
              <w:rPr>
                <w:bCs/>
                <w:sz w:val="20"/>
                <w:szCs w:val="20"/>
              </w:rPr>
            </w:pPr>
            <w:r w:rsidRPr="00FD749B">
              <w:rPr>
                <w:bCs/>
                <w:sz w:val="20"/>
                <w:szCs w:val="20"/>
              </w:rPr>
              <w:t>+</w:t>
            </w:r>
          </w:p>
        </w:tc>
        <w:tc>
          <w:tcPr>
            <w:tcW w:w="1134" w:type="dxa"/>
            <w:vAlign w:val="center"/>
          </w:tcPr>
          <w:p w:rsidR="00A60103" w:rsidRPr="00FD749B" w:rsidRDefault="00A60103" w:rsidP="007F1387">
            <w:pPr>
              <w:jc w:val="center"/>
              <w:rPr>
                <w:bCs/>
                <w:sz w:val="20"/>
                <w:szCs w:val="20"/>
              </w:rPr>
            </w:pPr>
          </w:p>
        </w:tc>
        <w:tc>
          <w:tcPr>
            <w:tcW w:w="1276" w:type="dxa"/>
            <w:vAlign w:val="center"/>
          </w:tcPr>
          <w:p w:rsidR="00A60103" w:rsidRPr="00FD749B" w:rsidRDefault="00A60103" w:rsidP="007F1387">
            <w:pPr>
              <w:jc w:val="center"/>
              <w:rPr>
                <w:bCs/>
                <w:sz w:val="20"/>
                <w:szCs w:val="20"/>
              </w:rPr>
            </w:pPr>
          </w:p>
        </w:tc>
        <w:tc>
          <w:tcPr>
            <w:tcW w:w="992" w:type="dxa"/>
            <w:vAlign w:val="center"/>
          </w:tcPr>
          <w:p w:rsidR="00A60103" w:rsidRPr="00FD749B" w:rsidRDefault="00A60103" w:rsidP="007F1387">
            <w:pPr>
              <w:jc w:val="center"/>
              <w:rPr>
                <w:bCs/>
                <w:sz w:val="20"/>
                <w:szCs w:val="20"/>
              </w:rPr>
            </w:pPr>
          </w:p>
        </w:tc>
      </w:tr>
      <w:tr w:rsidR="00A60103" w:rsidRPr="00FD749B" w:rsidTr="007F1387">
        <w:tc>
          <w:tcPr>
            <w:tcW w:w="542" w:type="dxa"/>
            <w:vAlign w:val="center"/>
          </w:tcPr>
          <w:p w:rsidR="00A60103" w:rsidRPr="00FD749B" w:rsidRDefault="00A60103" w:rsidP="007F1387">
            <w:pPr>
              <w:jc w:val="center"/>
              <w:rPr>
                <w:bCs/>
                <w:iCs/>
                <w:sz w:val="20"/>
                <w:szCs w:val="20"/>
              </w:rPr>
            </w:pPr>
            <w:r w:rsidRPr="00FD749B">
              <w:rPr>
                <w:bCs/>
                <w:iCs/>
                <w:sz w:val="20"/>
                <w:szCs w:val="20"/>
              </w:rPr>
              <w:t>2</w:t>
            </w:r>
          </w:p>
        </w:tc>
        <w:tc>
          <w:tcPr>
            <w:tcW w:w="2321" w:type="dxa"/>
            <w:vAlign w:val="center"/>
          </w:tcPr>
          <w:p w:rsidR="00A60103" w:rsidRPr="00FD749B" w:rsidRDefault="00A60103" w:rsidP="007F1387">
            <w:pPr>
              <w:rPr>
                <w:bCs/>
                <w:iCs/>
                <w:sz w:val="20"/>
                <w:szCs w:val="20"/>
              </w:rPr>
            </w:pPr>
            <w:r w:rsidRPr="00FD749B">
              <w:rPr>
                <w:bCs/>
                <w:iCs/>
                <w:sz w:val="20"/>
                <w:szCs w:val="20"/>
              </w:rPr>
              <w:t>Неналаженное сообщение общественного транспорта</w:t>
            </w:r>
          </w:p>
        </w:tc>
        <w:tc>
          <w:tcPr>
            <w:tcW w:w="1134" w:type="dxa"/>
            <w:vAlign w:val="center"/>
          </w:tcPr>
          <w:p w:rsidR="00A60103" w:rsidRPr="00FD749B" w:rsidRDefault="00A60103" w:rsidP="007F1387">
            <w:pPr>
              <w:jc w:val="center"/>
              <w:rPr>
                <w:bCs/>
                <w:sz w:val="20"/>
                <w:szCs w:val="20"/>
              </w:rPr>
            </w:pPr>
          </w:p>
        </w:tc>
        <w:tc>
          <w:tcPr>
            <w:tcW w:w="1276" w:type="dxa"/>
            <w:vAlign w:val="center"/>
          </w:tcPr>
          <w:p w:rsidR="00A60103" w:rsidRPr="00FD749B" w:rsidRDefault="00A60103" w:rsidP="007F1387">
            <w:pPr>
              <w:jc w:val="center"/>
              <w:rPr>
                <w:bCs/>
                <w:sz w:val="20"/>
                <w:szCs w:val="20"/>
              </w:rPr>
            </w:pPr>
          </w:p>
        </w:tc>
        <w:tc>
          <w:tcPr>
            <w:tcW w:w="709" w:type="dxa"/>
            <w:vAlign w:val="center"/>
          </w:tcPr>
          <w:p w:rsidR="00A60103" w:rsidRPr="00FD749B" w:rsidRDefault="00A60103" w:rsidP="007F1387">
            <w:pPr>
              <w:jc w:val="center"/>
              <w:rPr>
                <w:bCs/>
                <w:sz w:val="20"/>
                <w:szCs w:val="20"/>
              </w:rPr>
            </w:pPr>
          </w:p>
        </w:tc>
        <w:tc>
          <w:tcPr>
            <w:tcW w:w="1134" w:type="dxa"/>
            <w:vAlign w:val="center"/>
          </w:tcPr>
          <w:p w:rsidR="00A60103" w:rsidRPr="00FD749B" w:rsidRDefault="00A60103" w:rsidP="007F1387">
            <w:pPr>
              <w:jc w:val="center"/>
              <w:rPr>
                <w:bCs/>
                <w:sz w:val="20"/>
                <w:szCs w:val="20"/>
              </w:rPr>
            </w:pPr>
          </w:p>
        </w:tc>
        <w:tc>
          <w:tcPr>
            <w:tcW w:w="1276" w:type="dxa"/>
            <w:vAlign w:val="center"/>
          </w:tcPr>
          <w:p w:rsidR="00A60103" w:rsidRPr="00FD749B" w:rsidRDefault="00A60103" w:rsidP="007F1387">
            <w:pPr>
              <w:jc w:val="center"/>
              <w:rPr>
                <w:bCs/>
                <w:sz w:val="20"/>
                <w:szCs w:val="20"/>
              </w:rPr>
            </w:pPr>
          </w:p>
        </w:tc>
        <w:tc>
          <w:tcPr>
            <w:tcW w:w="992" w:type="dxa"/>
            <w:vAlign w:val="center"/>
          </w:tcPr>
          <w:p w:rsidR="00A60103" w:rsidRPr="00FD749B" w:rsidRDefault="00A60103" w:rsidP="007F1387">
            <w:pPr>
              <w:jc w:val="center"/>
              <w:rPr>
                <w:bCs/>
                <w:sz w:val="20"/>
                <w:szCs w:val="20"/>
              </w:rPr>
            </w:pPr>
          </w:p>
        </w:tc>
      </w:tr>
      <w:tr w:rsidR="00A60103" w:rsidRPr="00FD749B" w:rsidTr="007F1387">
        <w:tc>
          <w:tcPr>
            <w:tcW w:w="542" w:type="dxa"/>
            <w:vAlign w:val="center"/>
          </w:tcPr>
          <w:p w:rsidR="00A60103" w:rsidRPr="00FD749B" w:rsidRDefault="00A60103" w:rsidP="007F1387">
            <w:pPr>
              <w:jc w:val="center"/>
              <w:rPr>
                <w:bCs/>
                <w:iCs/>
                <w:sz w:val="20"/>
                <w:szCs w:val="20"/>
              </w:rPr>
            </w:pPr>
            <w:r w:rsidRPr="00FD749B">
              <w:rPr>
                <w:bCs/>
                <w:iCs/>
                <w:sz w:val="20"/>
                <w:szCs w:val="20"/>
              </w:rPr>
              <w:t>3</w:t>
            </w:r>
          </w:p>
        </w:tc>
        <w:tc>
          <w:tcPr>
            <w:tcW w:w="2321" w:type="dxa"/>
            <w:vAlign w:val="center"/>
          </w:tcPr>
          <w:p w:rsidR="00A60103" w:rsidRPr="00FD749B" w:rsidRDefault="00A60103" w:rsidP="007F1387">
            <w:pPr>
              <w:rPr>
                <w:bCs/>
                <w:iCs/>
                <w:sz w:val="20"/>
                <w:szCs w:val="20"/>
              </w:rPr>
            </w:pPr>
            <w:r w:rsidRPr="00FD749B">
              <w:rPr>
                <w:bCs/>
                <w:iCs/>
                <w:sz w:val="20"/>
                <w:szCs w:val="20"/>
              </w:rPr>
              <w:t>Отсутствие газификации</w:t>
            </w:r>
          </w:p>
        </w:tc>
        <w:tc>
          <w:tcPr>
            <w:tcW w:w="1134" w:type="dxa"/>
            <w:vAlign w:val="center"/>
          </w:tcPr>
          <w:p w:rsidR="00A60103" w:rsidRPr="00FD749B" w:rsidRDefault="00A60103" w:rsidP="007F1387">
            <w:pPr>
              <w:jc w:val="center"/>
              <w:rPr>
                <w:bCs/>
                <w:sz w:val="20"/>
                <w:szCs w:val="20"/>
              </w:rPr>
            </w:pPr>
            <w:r w:rsidRPr="00FD749B">
              <w:rPr>
                <w:bCs/>
                <w:sz w:val="20"/>
                <w:szCs w:val="20"/>
              </w:rPr>
              <w:t>+</w:t>
            </w:r>
          </w:p>
        </w:tc>
        <w:tc>
          <w:tcPr>
            <w:tcW w:w="1276" w:type="dxa"/>
            <w:vAlign w:val="center"/>
          </w:tcPr>
          <w:p w:rsidR="00A60103" w:rsidRPr="00FD749B" w:rsidRDefault="00A60103" w:rsidP="007F1387">
            <w:pPr>
              <w:jc w:val="center"/>
              <w:rPr>
                <w:bCs/>
                <w:sz w:val="20"/>
                <w:szCs w:val="20"/>
              </w:rPr>
            </w:pPr>
            <w:r w:rsidRPr="00FD749B">
              <w:rPr>
                <w:bCs/>
                <w:sz w:val="20"/>
                <w:szCs w:val="20"/>
              </w:rPr>
              <w:t>+</w:t>
            </w:r>
          </w:p>
        </w:tc>
        <w:tc>
          <w:tcPr>
            <w:tcW w:w="709" w:type="dxa"/>
            <w:vAlign w:val="center"/>
          </w:tcPr>
          <w:p w:rsidR="00A60103" w:rsidRPr="00FD749B" w:rsidRDefault="00A60103" w:rsidP="007F1387">
            <w:pPr>
              <w:jc w:val="center"/>
              <w:rPr>
                <w:bCs/>
                <w:sz w:val="20"/>
                <w:szCs w:val="20"/>
              </w:rPr>
            </w:pPr>
          </w:p>
        </w:tc>
        <w:tc>
          <w:tcPr>
            <w:tcW w:w="1134" w:type="dxa"/>
            <w:vAlign w:val="center"/>
          </w:tcPr>
          <w:p w:rsidR="00A60103" w:rsidRPr="00FD749B" w:rsidRDefault="00A60103" w:rsidP="007F1387">
            <w:pPr>
              <w:jc w:val="center"/>
              <w:rPr>
                <w:bCs/>
                <w:sz w:val="20"/>
                <w:szCs w:val="20"/>
              </w:rPr>
            </w:pPr>
            <w:r w:rsidRPr="00FD749B">
              <w:rPr>
                <w:bCs/>
                <w:sz w:val="20"/>
                <w:szCs w:val="20"/>
              </w:rPr>
              <w:t>+</w:t>
            </w:r>
          </w:p>
        </w:tc>
        <w:tc>
          <w:tcPr>
            <w:tcW w:w="1276" w:type="dxa"/>
            <w:vAlign w:val="center"/>
          </w:tcPr>
          <w:p w:rsidR="00A60103" w:rsidRPr="00FD749B" w:rsidRDefault="00A60103" w:rsidP="007F1387">
            <w:pPr>
              <w:jc w:val="center"/>
              <w:rPr>
                <w:bCs/>
                <w:sz w:val="20"/>
                <w:szCs w:val="20"/>
              </w:rPr>
            </w:pPr>
            <w:r w:rsidRPr="00FD749B">
              <w:rPr>
                <w:bCs/>
                <w:sz w:val="20"/>
                <w:szCs w:val="20"/>
              </w:rPr>
              <w:t>+</w:t>
            </w:r>
          </w:p>
        </w:tc>
        <w:tc>
          <w:tcPr>
            <w:tcW w:w="992" w:type="dxa"/>
            <w:vAlign w:val="center"/>
          </w:tcPr>
          <w:p w:rsidR="00A60103" w:rsidRPr="00FD749B" w:rsidRDefault="00A60103" w:rsidP="007F1387">
            <w:pPr>
              <w:jc w:val="center"/>
              <w:rPr>
                <w:bCs/>
                <w:sz w:val="20"/>
                <w:szCs w:val="20"/>
              </w:rPr>
            </w:pPr>
          </w:p>
        </w:tc>
      </w:tr>
      <w:tr w:rsidR="00A60103" w:rsidRPr="00FD749B" w:rsidTr="007F1387">
        <w:tc>
          <w:tcPr>
            <w:tcW w:w="542" w:type="dxa"/>
            <w:vAlign w:val="center"/>
          </w:tcPr>
          <w:p w:rsidR="00A60103" w:rsidRPr="00FD749B" w:rsidRDefault="00A60103" w:rsidP="007F1387">
            <w:pPr>
              <w:jc w:val="center"/>
              <w:rPr>
                <w:bCs/>
                <w:iCs/>
                <w:sz w:val="20"/>
                <w:szCs w:val="20"/>
              </w:rPr>
            </w:pPr>
            <w:r w:rsidRPr="00FD749B">
              <w:rPr>
                <w:bCs/>
                <w:iCs/>
                <w:sz w:val="20"/>
                <w:szCs w:val="20"/>
              </w:rPr>
              <w:t>4</w:t>
            </w:r>
          </w:p>
        </w:tc>
        <w:tc>
          <w:tcPr>
            <w:tcW w:w="2321" w:type="dxa"/>
            <w:vAlign w:val="center"/>
          </w:tcPr>
          <w:p w:rsidR="00A60103" w:rsidRPr="00FD749B" w:rsidRDefault="00A60103" w:rsidP="007F1387">
            <w:pPr>
              <w:rPr>
                <w:bCs/>
                <w:iCs/>
                <w:sz w:val="20"/>
                <w:szCs w:val="20"/>
              </w:rPr>
            </w:pPr>
            <w:r w:rsidRPr="00FD749B">
              <w:rPr>
                <w:bCs/>
                <w:iCs/>
                <w:sz w:val="20"/>
                <w:szCs w:val="20"/>
              </w:rPr>
              <w:t>Отсутствие телефонной связи, Интернета, телевидения</w:t>
            </w:r>
          </w:p>
        </w:tc>
        <w:tc>
          <w:tcPr>
            <w:tcW w:w="1134" w:type="dxa"/>
            <w:vAlign w:val="center"/>
          </w:tcPr>
          <w:p w:rsidR="00A60103" w:rsidRPr="00FD749B" w:rsidRDefault="00A60103" w:rsidP="007F1387">
            <w:pPr>
              <w:jc w:val="center"/>
              <w:rPr>
                <w:bCs/>
                <w:sz w:val="20"/>
                <w:szCs w:val="20"/>
              </w:rPr>
            </w:pPr>
          </w:p>
        </w:tc>
        <w:tc>
          <w:tcPr>
            <w:tcW w:w="1276" w:type="dxa"/>
            <w:vAlign w:val="center"/>
          </w:tcPr>
          <w:p w:rsidR="00A60103" w:rsidRPr="00FD749B" w:rsidRDefault="00A60103" w:rsidP="007F1387">
            <w:pPr>
              <w:jc w:val="center"/>
              <w:rPr>
                <w:bCs/>
                <w:sz w:val="20"/>
                <w:szCs w:val="20"/>
              </w:rPr>
            </w:pPr>
          </w:p>
        </w:tc>
        <w:tc>
          <w:tcPr>
            <w:tcW w:w="709" w:type="dxa"/>
            <w:vAlign w:val="center"/>
          </w:tcPr>
          <w:p w:rsidR="00A60103" w:rsidRPr="00FD749B" w:rsidRDefault="00A60103" w:rsidP="007F1387">
            <w:pPr>
              <w:jc w:val="center"/>
              <w:rPr>
                <w:bCs/>
                <w:sz w:val="20"/>
                <w:szCs w:val="20"/>
              </w:rPr>
            </w:pPr>
          </w:p>
        </w:tc>
        <w:tc>
          <w:tcPr>
            <w:tcW w:w="1134" w:type="dxa"/>
            <w:vAlign w:val="center"/>
          </w:tcPr>
          <w:p w:rsidR="00A60103" w:rsidRPr="00FD749B" w:rsidRDefault="00A60103" w:rsidP="007F1387">
            <w:pPr>
              <w:jc w:val="center"/>
              <w:rPr>
                <w:bCs/>
                <w:sz w:val="20"/>
                <w:szCs w:val="20"/>
              </w:rPr>
            </w:pPr>
          </w:p>
        </w:tc>
        <w:tc>
          <w:tcPr>
            <w:tcW w:w="1276" w:type="dxa"/>
            <w:vAlign w:val="center"/>
          </w:tcPr>
          <w:p w:rsidR="00A60103" w:rsidRPr="00FD749B" w:rsidRDefault="00A60103" w:rsidP="007F1387">
            <w:pPr>
              <w:jc w:val="center"/>
              <w:rPr>
                <w:bCs/>
                <w:sz w:val="20"/>
                <w:szCs w:val="20"/>
              </w:rPr>
            </w:pPr>
          </w:p>
        </w:tc>
        <w:tc>
          <w:tcPr>
            <w:tcW w:w="992" w:type="dxa"/>
            <w:vAlign w:val="center"/>
          </w:tcPr>
          <w:p w:rsidR="00A60103" w:rsidRPr="00FD749B" w:rsidRDefault="00A60103" w:rsidP="007F1387">
            <w:pPr>
              <w:jc w:val="center"/>
              <w:rPr>
                <w:bCs/>
                <w:sz w:val="20"/>
                <w:szCs w:val="20"/>
              </w:rPr>
            </w:pPr>
          </w:p>
        </w:tc>
      </w:tr>
      <w:tr w:rsidR="00A60103" w:rsidRPr="00FD749B" w:rsidTr="007F1387">
        <w:tc>
          <w:tcPr>
            <w:tcW w:w="542" w:type="dxa"/>
            <w:vAlign w:val="center"/>
          </w:tcPr>
          <w:p w:rsidR="00A60103" w:rsidRPr="00FD749B" w:rsidRDefault="00A60103" w:rsidP="007F1387">
            <w:pPr>
              <w:jc w:val="center"/>
              <w:rPr>
                <w:bCs/>
                <w:iCs/>
                <w:sz w:val="20"/>
                <w:szCs w:val="20"/>
              </w:rPr>
            </w:pPr>
            <w:r w:rsidRPr="00FD749B">
              <w:rPr>
                <w:bCs/>
                <w:iCs/>
                <w:sz w:val="20"/>
                <w:szCs w:val="20"/>
              </w:rPr>
              <w:t>5</w:t>
            </w:r>
          </w:p>
        </w:tc>
        <w:tc>
          <w:tcPr>
            <w:tcW w:w="2321" w:type="dxa"/>
            <w:vAlign w:val="center"/>
          </w:tcPr>
          <w:p w:rsidR="00A60103" w:rsidRPr="00FD749B" w:rsidRDefault="00A60103" w:rsidP="007F1387">
            <w:pPr>
              <w:rPr>
                <w:bCs/>
                <w:iCs/>
                <w:sz w:val="20"/>
                <w:szCs w:val="20"/>
              </w:rPr>
            </w:pPr>
            <w:r w:rsidRPr="00FD749B">
              <w:rPr>
                <w:bCs/>
                <w:iCs/>
                <w:sz w:val="20"/>
                <w:szCs w:val="20"/>
              </w:rPr>
              <w:t>Повышенный износ жилья и коммуникаций</w:t>
            </w:r>
          </w:p>
        </w:tc>
        <w:tc>
          <w:tcPr>
            <w:tcW w:w="1134" w:type="dxa"/>
            <w:vAlign w:val="center"/>
          </w:tcPr>
          <w:p w:rsidR="00A60103" w:rsidRPr="00FD749B" w:rsidRDefault="00A60103" w:rsidP="007F1387">
            <w:pPr>
              <w:jc w:val="center"/>
              <w:rPr>
                <w:bCs/>
                <w:sz w:val="20"/>
                <w:szCs w:val="20"/>
              </w:rPr>
            </w:pPr>
            <w:r w:rsidRPr="00FD749B">
              <w:rPr>
                <w:bCs/>
                <w:sz w:val="20"/>
                <w:szCs w:val="20"/>
              </w:rPr>
              <w:t>+</w:t>
            </w:r>
          </w:p>
        </w:tc>
        <w:tc>
          <w:tcPr>
            <w:tcW w:w="1276" w:type="dxa"/>
            <w:vAlign w:val="center"/>
          </w:tcPr>
          <w:p w:rsidR="00A60103" w:rsidRPr="00FD749B" w:rsidRDefault="00A60103" w:rsidP="007F1387">
            <w:pPr>
              <w:jc w:val="center"/>
              <w:rPr>
                <w:bCs/>
                <w:sz w:val="20"/>
                <w:szCs w:val="20"/>
              </w:rPr>
            </w:pPr>
            <w:r w:rsidRPr="00FD749B">
              <w:rPr>
                <w:bCs/>
                <w:sz w:val="20"/>
                <w:szCs w:val="20"/>
              </w:rPr>
              <w:t>+</w:t>
            </w:r>
          </w:p>
        </w:tc>
        <w:tc>
          <w:tcPr>
            <w:tcW w:w="709" w:type="dxa"/>
            <w:vAlign w:val="center"/>
          </w:tcPr>
          <w:p w:rsidR="00A60103" w:rsidRPr="00FD749B" w:rsidRDefault="00A60103" w:rsidP="007F1387">
            <w:pPr>
              <w:jc w:val="center"/>
              <w:rPr>
                <w:bCs/>
                <w:sz w:val="20"/>
                <w:szCs w:val="20"/>
              </w:rPr>
            </w:pPr>
            <w:r w:rsidRPr="00FD749B">
              <w:rPr>
                <w:bCs/>
                <w:sz w:val="20"/>
                <w:szCs w:val="20"/>
              </w:rPr>
              <w:t>+</w:t>
            </w:r>
          </w:p>
        </w:tc>
        <w:tc>
          <w:tcPr>
            <w:tcW w:w="1134" w:type="dxa"/>
            <w:vAlign w:val="center"/>
          </w:tcPr>
          <w:p w:rsidR="00A60103" w:rsidRPr="00FD749B" w:rsidRDefault="00A60103" w:rsidP="007F1387">
            <w:pPr>
              <w:jc w:val="center"/>
              <w:rPr>
                <w:bCs/>
                <w:sz w:val="20"/>
                <w:szCs w:val="20"/>
              </w:rPr>
            </w:pPr>
          </w:p>
        </w:tc>
        <w:tc>
          <w:tcPr>
            <w:tcW w:w="1276" w:type="dxa"/>
            <w:vAlign w:val="center"/>
          </w:tcPr>
          <w:p w:rsidR="00A60103" w:rsidRPr="00FD749B" w:rsidRDefault="00A60103" w:rsidP="007F1387">
            <w:pPr>
              <w:jc w:val="center"/>
              <w:rPr>
                <w:bCs/>
                <w:sz w:val="20"/>
                <w:szCs w:val="20"/>
              </w:rPr>
            </w:pPr>
            <w:r w:rsidRPr="00FD749B">
              <w:rPr>
                <w:bCs/>
                <w:sz w:val="20"/>
                <w:szCs w:val="20"/>
              </w:rPr>
              <w:t>+</w:t>
            </w:r>
          </w:p>
        </w:tc>
        <w:tc>
          <w:tcPr>
            <w:tcW w:w="992" w:type="dxa"/>
            <w:vAlign w:val="center"/>
          </w:tcPr>
          <w:p w:rsidR="00A60103" w:rsidRPr="00FD749B" w:rsidRDefault="00A60103" w:rsidP="007F1387">
            <w:pPr>
              <w:jc w:val="center"/>
              <w:rPr>
                <w:bCs/>
                <w:sz w:val="20"/>
                <w:szCs w:val="20"/>
              </w:rPr>
            </w:pPr>
          </w:p>
        </w:tc>
      </w:tr>
      <w:tr w:rsidR="00A60103" w:rsidRPr="00FD749B" w:rsidTr="007F1387">
        <w:tc>
          <w:tcPr>
            <w:tcW w:w="542" w:type="dxa"/>
            <w:vAlign w:val="center"/>
          </w:tcPr>
          <w:p w:rsidR="00A60103" w:rsidRPr="00FD749B" w:rsidRDefault="00A60103" w:rsidP="007F1387">
            <w:pPr>
              <w:jc w:val="center"/>
              <w:rPr>
                <w:bCs/>
                <w:iCs/>
                <w:sz w:val="20"/>
                <w:szCs w:val="20"/>
              </w:rPr>
            </w:pPr>
            <w:r w:rsidRPr="00FD749B">
              <w:rPr>
                <w:bCs/>
                <w:iCs/>
                <w:sz w:val="20"/>
                <w:szCs w:val="20"/>
              </w:rPr>
              <w:t>6</w:t>
            </w:r>
          </w:p>
        </w:tc>
        <w:tc>
          <w:tcPr>
            <w:tcW w:w="2321" w:type="dxa"/>
            <w:vAlign w:val="center"/>
          </w:tcPr>
          <w:p w:rsidR="00A60103" w:rsidRPr="00FD749B" w:rsidRDefault="00A60103" w:rsidP="007F1387">
            <w:pPr>
              <w:rPr>
                <w:bCs/>
                <w:iCs/>
                <w:sz w:val="20"/>
                <w:szCs w:val="20"/>
              </w:rPr>
            </w:pPr>
            <w:r w:rsidRPr="00FD749B">
              <w:rPr>
                <w:bCs/>
                <w:iCs/>
                <w:sz w:val="20"/>
                <w:szCs w:val="20"/>
              </w:rPr>
              <w:t>Отсутствие возможности получения жилья</w:t>
            </w:r>
          </w:p>
        </w:tc>
        <w:tc>
          <w:tcPr>
            <w:tcW w:w="1134" w:type="dxa"/>
            <w:vAlign w:val="center"/>
          </w:tcPr>
          <w:p w:rsidR="00A60103" w:rsidRPr="00FD749B" w:rsidRDefault="00A60103" w:rsidP="007F1387">
            <w:pPr>
              <w:jc w:val="center"/>
              <w:rPr>
                <w:bCs/>
                <w:sz w:val="20"/>
                <w:szCs w:val="20"/>
              </w:rPr>
            </w:pPr>
            <w:r w:rsidRPr="00FD749B">
              <w:rPr>
                <w:bCs/>
                <w:sz w:val="20"/>
                <w:szCs w:val="20"/>
              </w:rPr>
              <w:t>+</w:t>
            </w:r>
          </w:p>
        </w:tc>
        <w:tc>
          <w:tcPr>
            <w:tcW w:w="1276" w:type="dxa"/>
            <w:vAlign w:val="center"/>
          </w:tcPr>
          <w:p w:rsidR="00A60103" w:rsidRPr="00FD749B" w:rsidRDefault="00A60103" w:rsidP="007F1387">
            <w:pPr>
              <w:jc w:val="center"/>
              <w:rPr>
                <w:bCs/>
                <w:sz w:val="20"/>
                <w:szCs w:val="20"/>
              </w:rPr>
            </w:pPr>
            <w:r w:rsidRPr="00FD749B">
              <w:rPr>
                <w:bCs/>
                <w:sz w:val="20"/>
                <w:szCs w:val="20"/>
              </w:rPr>
              <w:t>+</w:t>
            </w:r>
          </w:p>
        </w:tc>
        <w:tc>
          <w:tcPr>
            <w:tcW w:w="709" w:type="dxa"/>
            <w:vAlign w:val="center"/>
          </w:tcPr>
          <w:p w:rsidR="00A60103" w:rsidRPr="00FD749B" w:rsidRDefault="00A60103" w:rsidP="007F1387">
            <w:pPr>
              <w:jc w:val="center"/>
              <w:rPr>
                <w:bCs/>
                <w:sz w:val="20"/>
                <w:szCs w:val="20"/>
              </w:rPr>
            </w:pPr>
          </w:p>
        </w:tc>
        <w:tc>
          <w:tcPr>
            <w:tcW w:w="1134" w:type="dxa"/>
            <w:vAlign w:val="center"/>
          </w:tcPr>
          <w:p w:rsidR="00A60103" w:rsidRPr="00FD749B" w:rsidRDefault="00A60103" w:rsidP="007F1387">
            <w:pPr>
              <w:jc w:val="center"/>
              <w:rPr>
                <w:bCs/>
                <w:sz w:val="20"/>
                <w:szCs w:val="20"/>
              </w:rPr>
            </w:pPr>
          </w:p>
        </w:tc>
        <w:tc>
          <w:tcPr>
            <w:tcW w:w="1276" w:type="dxa"/>
            <w:vAlign w:val="center"/>
          </w:tcPr>
          <w:p w:rsidR="00A60103" w:rsidRPr="00FD749B" w:rsidRDefault="00A60103" w:rsidP="007F1387">
            <w:pPr>
              <w:jc w:val="center"/>
              <w:rPr>
                <w:bCs/>
                <w:sz w:val="20"/>
                <w:szCs w:val="20"/>
              </w:rPr>
            </w:pPr>
            <w:r w:rsidRPr="00FD749B">
              <w:rPr>
                <w:bCs/>
                <w:sz w:val="20"/>
                <w:szCs w:val="20"/>
              </w:rPr>
              <w:t>+</w:t>
            </w:r>
          </w:p>
        </w:tc>
        <w:tc>
          <w:tcPr>
            <w:tcW w:w="992" w:type="dxa"/>
            <w:vAlign w:val="center"/>
          </w:tcPr>
          <w:p w:rsidR="00A60103" w:rsidRPr="00FD749B" w:rsidRDefault="00A60103" w:rsidP="007F1387">
            <w:pPr>
              <w:jc w:val="center"/>
              <w:rPr>
                <w:bCs/>
                <w:sz w:val="20"/>
                <w:szCs w:val="20"/>
              </w:rPr>
            </w:pPr>
          </w:p>
        </w:tc>
      </w:tr>
      <w:tr w:rsidR="00A60103" w:rsidRPr="00FD749B" w:rsidTr="007F1387">
        <w:tc>
          <w:tcPr>
            <w:tcW w:w="542" w:type="dxa"/>
            <w:vAlign w:val="center"/>
          </w:tcPr>
          <w:p w:rsidR="00A60103" w:rsidRPr="00FD749B" w:rsidRDefault="00A60103" w:rsidP="007F1387">
            <w:pPr>
              <w:jc w:val="center"/>
              <w:rPr>
                <w:bCs/>
                <w:iCs/>
                <w:sz w:val="20"/>
                <w:szCs w:val="20"/>
              </w:rPr>
            </w:pPr>
            <w:r w:rsidRPr="00FD749B">
              <w:rPr>
                <w:bCs/>
                <w:iCs/>
                <w:sz w:val="20"/>
                <w:szCs w:val="20"/>
              </w:rPr>
              <w:t>7</w:t>
            </w:r>
          </w:p>
        </w:tc>
        <w:tc>
          <w:tcPr>
            <w:tcW w:w="2321" w:type="dxa"/>
            <w:vAlign w:val="center"/>
          </w:tcPr>
          <w:p w:rsidR="00A60103" w:rsidRPr="00FD749B" w:rsidRDefault="00A60103" w:rsidP="007F1387">
            <w:pPr>
              <w:rPr>
                <w:bCs/>
                <w:iCs/>
                <w:sz w:val="20"/>
                <w:szCs w:val="20"/>
              </w:rPr>
            </w:pPr>
            <w:r w:rsidRPr="00FD749B">
              <w:rPr>
                <w:bCs/>
                <w:iCs/>
                <w:sz w:val="20"/>
                <w:szCs w:val="20"/>
              </w:rPr>
              <w:t>Отсутствие работы</w:t>
            </w:r>
          </w:p>
        </w:tc>
        <w:tc>
          <w:tcPr>
            <w:tcW w:w="1134" w:type="dxa"/>
            <w:vAlign w:val="center"/>
          </w:tcPr>
          <w:p w:rsidR="00A60103" w:rsidRPr="00FD749B" w:rsidRDefault="00A60103" w:rsidP="007F1387">
            <w:pPr>
              <w:jc w:val="center"/>
              <w:rPr>
                <w:bCs/>
                <w:sz w:val="20"/>
                <w:szCs w:val="20"/>
              </w:rPr>
            </w:pPr>
            <w:r w:rsidRPr="00FD749B">
              <w:rPr>
                <w:bCs/>
                <w:sz w:val="20"/>
                <w:szCs w:val="20"/>
              </w:rPr>
              <w:t>+</w:t>
            </w:r>
          </w:p>
        </w:tc>
        <w:tc>
          <w:tcPr>
            <w:tcW w:w="1276" w:type="dxa"/>
            <w:vAlign w:val="center"/>
          </w:tcPr>
          <w:p w:rsidR="00A60103" w:rsidRPr="00FD749B" w:rsidRDefault="00A60103" w:rsidP="007F1387">
            <w:pPr>
              <w:jc w:val="center"/>
              <w:rPr>
                <w:bCs/>
                <w:sz w:val="20"/>
                <w:szCs w:val="20"/>
              </w:rPr>
            </w:pPr>
            <w:r w:rsidRPr="00FD749B">
              <w:rPr>
                <w:bCs/>
                <w:sz w:val="20"/>
                <w:szCs w:val="20"/>
              </w:rPr>
              <w:t>+</w:t>
            </w:r>
          </w:p>
        </w:tc>
        <w:tc>
          <w:tcPr>
            <w:tcW w:w="709" w:type="dxa"/>
            <w:vAlign w:val="center"/>
          </w:tcPr>
          <w:p w:rsidR="00A60103" w:rsidRPr="00FD749B" w:rsidRDefault="00A60103" w:rsidP="007F1387">
            <w:pPr>
              <w:jc w:val="center"/>
              <w:rPr>
                <w:bCs/>
                <w:sz w:val="20"/>
                <w:szCs w:val="20"/>
              </w:rPr>
            </w:pPr>
            <w:r w:rsidRPr="00FD749B">
              <w:rPr>
                <w:bCs/>
                <w:sz w:val="20"/>
                <w:szCs w:val="20"/>
              </w:rPr>
              <w:t>+</w:t>
            </w:r>
          </w:p>
        </w:tc>
        <w:tc>
          <w:tcPr>
            <w:tcW w:w="1134" w:type="dxa"/>
            <w:vAlign w:val="center"/>
          </w:tcPr>
          <w:p w:rsidR="00A60103" w:rsidRPr="00FD749B" w:rsidRDefault="00A60103" w:rsidP="007F1387">
            <w:pPr>
              <w:jc w:val="center"/>
              <w:rPr>
                <w:bCs/>
                <w:sz w:val="20"/>
                <w:szCs w:val="20"/>
              </w:rPr>
            </w:pPr>
            <w:r w:rsidRPr="00FD749B">
              <w:rPr>
                <w:bCs/>
                <w:sz w:val="20"/>
                <w:szCs w:val="20"/>
              </w:rPr>
              <w:t>+</w:t>
            </w:r>
          </w:p>
        </w:tc>
        <w:tc>
          <w:tcPr>
            <w:tcW w:w="1276" w:type="dxa"/>
            <w:vAlign w:val="center"/>
          </w:tcPr>
          <w:p w:rsidR="00A60103" w:rsidRPr="00FD749B" w:rsidRDefault="00A60103" w:rsidP="007F1387">
            <w:pPr>
              <w:jc w:val="center"/>
              <w:rPr>
                <w:bCs/>
                <w:sz w:val="20"/>
                <w:szCs w:val="20"/>
              </w:rPr>
            </w:pPr>
            <w:r w:rsidRPr="00FD749B">
              <w:rPr>
                <w:bCs/>
                <w:sz w:val="20"/>
                <w:szCs w:val="20"/>
              </w:rPr>
              <w:t>+</w:t>
            </w:r>
          </w:p>
        </w:tc>
        <w:tc>
          <w:tcPr>
            <w:tcW w:w="992" w:type="dxa"/>
            <w:vAlign w:val="center"/>
          </w:tcPr>
          <w:p w:rsidR="00A60103" w:rsidRPr="00FD749B" w:rsidRDefault="00A60103" w:rsidP="007F1387">
            <w:pPr>
              <w:jc w:val="center"/>
              <w:rPr>
                <w:bCs/>
                <w:sz w:val="20"/>
                <w:szCs w:val="20"/>
              </w:rPr>
            </w:pPr>
          </w:p>
        </w:tc>
      </w:tr>
      <w:tr w:rsidR="00A60103" w:rsidRPr="00FD749B" w:rsidTr="007F1387">
        <w:tc>
          <w:tcPr>
            <w:tcW w:w="542" w:type="dxa"/>
            <w:vAlign w:val="center"/>
          </w:tcPr>
          <w:p w:rsidR="00A60103" w:rsidRPr="00FD749B" w:rsidRDefault="00A60103" w:rsidP="007F1387">
            <w:pPr>
              <w:jc w:val="center"/>
              <w:rPr>
                <w:bCs/>
                <w:iCs/>
                <w:sz w:val="20"/>
                <w:szCs w:val="20"/>
              </w:rPr>
            </w:pPr>
            <w:r w:rsidRPr="00FD749B">
              <w:rPr>
                <w:bCs/>
                <w:iCs/>
                <w:sz w:val="20"/>
                <w:szCs w:val="20"/>
              </w:rPr>
              <w:lastRenderedPageBreak/>
              <w:t>8</w:t>
            </w:r>
          </w:p>
        </w:tc>
        <w:tc>
          <w:tcPr>
            <w:tcW w:w="2321" w:type="dxa"/>
            <w:vAlign w:val="center"/>
          </w:tcPr>
          <w:p w:rsidR="00A60103" w:rsidRPr="00FD749B" w:rsidRDefault="00A60103" w:rsidP="007F1387">
            <w:pPr>
              <w:rPr>
                <w:bCs/>
                <w:iCs/>
                <w:sz w:val="20"/>
                <w:szCs w:val="20"/>
              </w:rPr>
            </w:pPr>
            <w:r w:rsidRPr="00FD749B">
              <w:rPr>
                <w:bCs/>
                <w:iCs/>
                <w:sz w:val="20"/>
                <w:szCs w:val="20"/>
              </w:rPr>
              <w:t>Низкая заработная плата</w:t>
            </w:r>
          </w:p>
        </w:tc>
        <w:tc>
          <w:tcPr>
            <w:tcW w:w="1134" w:type="dxa"/>
            <w:vAlign w:val="center"/>
          </w:tcPr>
          <w:p w:rsidR="00A60103" w:rsidRPr="00FD749B" w:rsidRDefault="00A60103" w:rsidP="007F1387">
            <w:pPr>
              <w:jc w:val="center"/>
              <w:rPr>
                <w:bCs/>
                <w:sz w:val="20"/>
                <w:szCs w:val="20"/>
              </w:rPr>
            </w:pPr>
            <w:r w:rsidRPr="00FD749B">
              <w:rPr>
                <w:bCs/>
                <w:sz w:val="20"/>
                <w:szCs w:val="20"/>
              </w:rPr>
              <w:t>+</w:t>
            </w:r>
          </w:p>
        </w:tc>
        <w:tc>
          <w:tcPr>
            <w:tcW w:w="1276" w:type="dxa"/>
            <w:vAlign w:val="center"/>
          </w:tcPr>
          <w:p w:rsidR="00A60103" w:rsidRPr="00FD749B" w:rsidRDefault="00A60103" w:rsidP="007F1387">
            <w:pPr>
              <w:jc w:val="center"/>
              <w:rPr>
                <w:bCs/>
                <w:sz w:val="20"/>
                <w:szCs w:val="20"/>
              </w:rPr>
            </w:pPr>
            <w:r w:rsidRPr="00FD749B">
              <w:rPr>
                <w:bCs/>
                <w:sz w:val="20"/>
                <w:szCs w:val="20"/>
              </w:rPr>
              <w:t>+</w:t>
            </w:r>
          </w:p>
        </w:tc>
        <w:tc>
          <w:tcPr>
            <w:tcW w:w="709" w:type="dxa"/>
            <w:vAlign w:val="center"/>
          </w:tcPr>
          <w:p w:rsidR="00A60103" w:rsidRPr="00FD749B" w:rsidRDefault="00A60103" w:rsidP="007F1387">
            <w:pPr>
              <w:jc w:val="center"/>
              <w:rPr>
                <w:bCs/>
                <w:sz w:val="20"/>
                <w:szCs w:val="20"/>
              </w:rPr>
            </w:pPr>
            <w:r w:rsidRPr="00FD749B">
              <w:rPr>
                <w:bCs/>
                <w:sz w:val="20"/>
                <w:szCs w:val="20"/>
              </w:rPr>
              <w:t>+</w:t>
            </w:r>
          </w:p>
        </w:tc>
        <w:tc>
          <w:tcPr>
            <w:tcW w:w="1134" w:type="dxa"/>
            <w:vAlign w:val="center"/>
          </w:tcPr>
          <w:p w:rsidR="00A60103" w:rsidRPr="00FD749B" w:rsidRDefault="00A60103" w:rsidP="007F1387">
            <w:pPr>
              <w:jc w:val="center"/>
              <w:rPr>
                <w:bCs/>
                <w:sz w:val="20"/>
                <w:szCs w:val="20"/>
              </w:rPr>
            </w:pPr>
            <w:r w:rsidRPr="00FD749B">
              <w:rPr>
                <w:bCs/>
                <w:sz w:val="20"/>
                <w:szCs w:val="20"/>
              </w:rPr>
              <w:t>+</w:t>
            </w:r>
          </w:p>
        </w:tc>
        <w:tc>
          <w:tcPr>
            <w:tcW w:w="1276" w:type="dxa"/>
            <w:vAlign w:val="center"/>
          </w:tcPr>
          <w:p w:rsidR="00A60103" w:rsidRPr="00FD749B" w:rsidRDefault="00A60103" w:rsidP="007F1387">
            <w:pPr>
              <w:jc w:val="center"/>
              <w:rPr>
                <w:bCs/>
                <w:sz w:val="20"/>
                <w:szCs w:val="20"/>
              </w:rPr>
            </w:pPr>
            <w:r w:rsidRPr="00FD749B">
              <w:rPr>
                <w:bCs/>
                <w:sz w:val="20"/>
                <w:szCs w:val="20"/>
              </w:rPr>
              <w:t>+</w:t>
            </w:r>
          </w:p>
        </w:tc>
        <w:tc>
          <w:tcPr>
            <w:tcW w:w="992" w:type="dxa"/>
            <w:vAlign w:val="center"/>
          </w:tcPr>
          <w:p w:rsidR="00A60103" w:rsidRPr="00FD749B" w:rsidRDefault="00A60103" w:rsidP="007F1387">
            <w:pPr>
              <w:jc w:val="center"/>
              <w:rPr>
                <w:bCs/>
                <w:sz w:val="20"/>
                <w:szCs w:val="20"/>
              </w:rPr>
            </w:pPr>
          </w:p>
        </w:tc>
      </w:tr>
      <w:tr w:rsidR="00A60103" w:rsidRPr="00FD749B" w:rsidTr="007F1387">
        <w:tc>
          <w:tcPr>
            <w:tcW w:w="542" w:type="dxa"/>
            <w:vAlign w:val="center"/>
          </w:tcPr>
          <w:p w:rsidR="00A60103" w:rsidRPr="00FD749B" w:rsidRDefault="00A60103" w:rsidP="007F1387">
            <w:pPr>
              <w:jc w:val="center"/>
              <w:rPr>
                <w:bCs/>
                <w:iCs/>
                <w:sz w:val="20"/>
                <w:szCs w:val="20"/>
              </w:rPr>
            </w:pPr>
            <w:r w:rsidRPr="00FD749B">
              <w:rPr>
                <w:bCs/>
                <w:iCs/>
                <w:sz w:val="20"/>
                <w:szCs w:val="20"/>
              </w:rPr>
              <w:t>9</w:t>
            </w:r>
          </w:p>
        </w:tc>
        <w:tc>
          <w:tcPr>
            <w:tcW w:w="2321" w:type="dxa"/>
            <w:vAlign w:val="center"/>
          </w:tcPr>
          <w:p w:rsidR="00A60103" w:rsidRPr="00FD749B" w:rsidRDefault="00A60103" w:rsidP="007F1387">
            <w:pPr>
              <w:rPr>
                <w:bCs/>
                <w:iCs/>
                <w:sz w:val="20"/>
                <w:szCs w:val="20"/>
              </w:rPr>
            </w:pPr>
            <w:r w:rsidRPr="00FD749B">
              <w:rPr>
                <w:bCs/>
                <w:iCs/>
                <w:sz w:val="20"/>
                <w:szCs w:val="20"/>
              </w:rPr>
              <w:t>Отсутствие качественного медицинского обслуживания</w:t>
            </w:r>
          </w:p>
        </w:tc>
        <w:tc>
          <w:tcPr>
            <w:tcW w:w="1134" w:type="dxa"/>
            <w:vAlign w:val="center"/>
          </w:tcPr>
          <w:p w:rsidR="00A60103" w:rsidRPr="00FD749B" w:rsidRDefault="00A60103" w:rsidP="007F1387">
            <w:pPr>
              <w:jc w:val="center"/>
              <w:rPr>
                <w:bCs/>
                <w:sz w:val="20"/>
                <w:szCs w:val="20"/>
              </w:rPr>
            </w:pPr>
            <w:r w:rsidRPr="00FD749B">
              <w:rPr>
                <w:bCs/>
                <w:sz w:val="20"/>
                <w:szCs w:val="20"/>
              </w:rPr>
              <w:t>+</w:t>
            </w:r>
          </w:p>
        </w:tc>
        <w:tc>
          <w:tcPr>
            <w:tcW w:w="1276" w:type="dxa"/>
            <w:vAlign w:val="center"/>
          </w:tcPr>
          <w:p w:rsidR="00A60103" w:rsidRPr="00FD749B" w:rsidRDefault="00A60103" w:rsidP="007F1387">
            <w:pPr>
              <w:jc w:val="center"/>
              <w:rPr>
                <w:bCs/>
                <w:sz w:val="20"/>
                <w:szCs w:val="20"/>
              </w:rPr>
            </w:pPr>
            <w:r w:rsidRPr="00FD749B">
              <w:rPr>
                <w:bCs/>
                <w:sz w:val="20"/>
                <w:szCs w:val="20"/>
              </w:rPr>
              <w:t>+</w:t>
            </w:r>
          </w:p>
        </w:tc>
        <w:tc>
          <w:tcPr>
            <w:tcW w:w="709" w:type="dxa"/>
            <w:vAlign w:val="center"/>
          </w:tcPr>
          <w:p w:rsidR="00A60103" w:rsidRPr="00FD749B" w:rsidRDefault="00A60103" w:rsidP="007F1387">
            <w:pPr>
              <w:jc w:val="center"/>
              <w:rPr>
                <w:bCs/>
                <w:sz w:val="20"/>
                <w:szCs w:val="20"/>
              </w:rPr>
            </w:pPr>
            <w:r w:rsidRPr="00FD749B">
              <w:rPr>
                <w:bCs/>
                <w:sz w:val="20"/>
                <w:szCs w:val="20"/>
              </w:rPr>
              <w:t>+</w:t>
            </w:r>
          </w:p>
        </w:tc>
        <w:tc>
          <w:tcPr>
            <w:tcW w:w="1134" w:type="dxa"/>
            <w:vAlign w:val="center"/>
          </w:tcPr>
          <w:p w:rsidR="00A60103" w:rsidRPr="00FD749B" w:rsidRDefault="00A60103" w:rsidP="007F1387">
            <w:pPr>
              <w:jc w:val="center"/>
              <w:rPr>
                <w:bCs/>
                <w:sz w:val="20"/>
                <w:szCs w:val="20"/>
              </w:rPr>
            </w:pPr>
            <w:r w:rsidRPr="00FD749B">
              <w:rPr>
                <w:bCs/>
                <w:sz w:val="20"/>
                <w:szCs w:val="20"/>
              </w:rPr>
              <w:t>+</w:t>
            </w:r>
          </w:p>
        </w:tc>
        <w:tc>
          <w:tcPr>
            <w:tcW w:w="1276" w:type="dxa"/>
            <w:vAlign w:val="center"/>
          </w:tcPr>
          <w:p w:rsidR="00A60103" w:rsidRPr="00FD749B" w:rsidRDefault="00A60103" w:rsidP="007F1387">
            <w:pPr>
              <w:jc w:val="center"/>
              <w:rPr>
                <w:bCs/>
                <w:sz w:val="20"/>
                <w:szCs w:val="20"/>
              </w:rPr>
            </w:pPr>
            <w:r w:rsidRPr="00FD749B">
              <w:rPr>
                <w:bCs/>
                <w:sz w:val="20"/>
                <w:szCs w:val="20"/>
              </w:rPr>
              <w:t>+</w:t>
            </w:r>
          </w:p>
        </w:tc>
        <w:tc>
          <w:tcPr>
            <w:tcW w:w="992" w:type="dxa"/>
            <w:vAlign w:val="center"/>
          </w:tcPr>
          <w:p w:rsidR="00A60103" w:rsidRPr="00FD749B" w:rsidRDefault="00A60103" w:rsidP="007F1387">
            <w:pPr>
              <w:jc w:val="center"/>
              <w:rPr>
                <w:bCs/>
                <w:sz w:val="20"/>
                <w:szCs w:val="20"/>
              </w:rPr>
            </w:pPr>
          </w:p>
        </w:tc>
      </w:tr>
      <w:tr w:rsidR="00A60103" w:rsidRPr="00FD749B" w:rsidTr="007F1387">
        <w:tc>
          <w:tcPr>
            <w:tcW w:w="542" w:type="dxa"/>
            <w:vAlign w:val="center"/>
          </w:tcPr>
          <w:p w:rsidR="00A60103" w:rsidRPr="00FD749B" w:rsidRDefault="00A60103" w:rsidP="007F1387">
            <w:pPr>
              <w:jc w:val="center"/>
              <w:rPr>
                <w:bCs/>
                <w:iCs/>
                <w:sz w:val="20"/>
                <w:szCs w:val="20"/>
              </w:rPr>
            </w:pPr>
            <w:r w:rsidRPr="00FD749B">
              <w:rPr>
                <w:bCs/>
                <w:iCs/>
                <w:sz w:val="20"/>
                <w:szCs w:val="20"/>
              </w:rPr>
              <w:t>10</w:t>
            </w:r>
          </w:p>
        </w:tc>
        <w:tc>
          <w:tcPr>
            <w:tcW w:w="2321" w:type="dxa"/>
            <w:vAlign w:val="center"/>
          </w:tcPr>
          <w:p w:rsidR="00A60103" w:rsidRPr="00FD749B" w:rsidRDefault="00A60103" w:rsidP="007F1387">
            <w:pPr>
              <w:rPr>
                <w:bCs/>
                <w:iCs/>
                <w:sz w:val="20"/>
                <w:szCs w:val="20"/>
              </w:rPr>
            </w:pPr>
            <w:r w:rsidRPr="00FD749B">
              <w:rPr>
                <w:bCs/>
                <w:iCs/>
                <w:sz w:val="20"/>
                <w:szCs w:val="20"/>
              </w:rPr>
              <w:t>Отсутствие детских садов</w:t>
            </w:r>
          </w:p>
        </w:tc>
        <w:tc>
          <w:tcPr>
            <w:tcW w:w="1134" w:type="dxa"/>
            <w:vAlign w:val="center"/>
          </w:tcPr>
          <w:p w:rsidR="00A60103" w:rsidRPr="00FD749B" w:rsidRDefault="00A60103" w:rsidP="007F1387">
            <w:pPr>
              <w:jc w:val="center"/>
              <w:rPr>
                <w:bCs/>
                <w:sz w:val="20"/>
                <w:szCs w:val="20"/>
              </w:rPr>
            </w:pPr>
            <w:r w:rsidRPr="00FD749B">
              <w:rPr>
                <w:bCs/>
                <w:sz w:val="20"/>
                <w:szCs w:val="20"/>
              </w:rPr>
              <w:t>+</w:t>
            </w:r>
          </w:p>
        </w:tc>
        <w:tc>
          <w:tcPr>
            <w:tcW w:w="1276" w:type="dxa"/>
            <w:vAlign w:val="center"/>
          </w:tcPr>
          <w:p w:rsidR="00A60103" w:rsidRPr="00FD749B" w:rsidRDefault="00A60103" w:rsidP="007F1387">
            <w:pPr>
              <w:jc w:val="center"/>
              <w:rPr>
                <w:bCs/>
                <w:sz w:val="20"/>
                <w:szCs w:val="20"/>
              </w:rPr>
            </w:pPr>
            <w:r w:rsidRPr="00FD749B">
              <w:rPr>
                <w:bCs/>
                <w:sz w:val="20"/>
                <w:szCs w:val="20"/>
              </w:rPr>
              <w:t>+</w:t>
            </w:r>
          </w:p>
        </w:tc>
        <w:tc>
          <w:tcPr>
            <w:tcW w:w="709" w:type="dxa"/>
            <w:vAlign w:val="center"/>
          </w:tcPr>
          <w:p w:rsidR="00A60103" w:rsidRPr="00FD749B" w:rsidRDefault="00A60103" w:rsidP="007F1387">
            <w:pPr>
              <w:jc w:val="center"/>
              <w:rPr>
                <w:bCs/>
                <w:sz w:val="20"/>
                <w:szCs w:val="20"/>
              </w:rPr>
            </w:pPr>
          </w:p>
        </w:tc>
        <w:tc>
          <w:tcPr>
            <w:tcW w:w="1134" w:type="dxa"/>
            <w:vAlign w:val="center"/>
          </w:tcPr>
          <w:p w:rsidR="00A60103" w:rsidRPr="00FD749B" w:rsidRDefault="00A60103" w:rsidP="007F1387">
            <w:pPr>
              <w:jc w:val="center"/>
              <w:rPr>
                <w:bCs/>
                <w:sz w:val="20"/>
                <w:szCs w:val="20"/>
              </w:rPr>
            </w:pPr>
            <w:r w:rsidRPr="00FD749B">
              <w:rPr>
                <w:bCs/>
                <w:sz w:val="20"/>
                <w:szCs w:val="20"/>
              </w:rPr>
              <w:t>+</w:t>
            </w:r>
          </w:p>
        </w:tc>
        <w:tc>
          <w:tcPr>
            <w:tcW w:w="1276" w:type="dxa"/>
            <w:vAlign w:val="center"/>
          </w:tcPr>
          <w:p w:rsidR="00A60103" w:rsidRPr="00FD749B" w:rsidRDefault="00A60103" w:rsidP="007F1387">
            <w:pPr>
              <w:jc w:val="center"/>
              <w:rPr>
                <w:bCs/>
                <w:sz w:val="20"/>
                <w:szCs w:val="20"/>
              </w:rPr>
            </w:pPr>
            <w:r w:rsidRPr="00FD749B">
              <w:rPr>
                <w:bCs/>
                <w:sz w:val="20"/>
                <w:szCs w:val="20"/>
              </w:rPr>
              <w:t>+</w:t>
            </w:r>
          </w:p>
        </w:tc>
        <w:tc>
          <w:tcPr>
            <w:tcW w:w="992" w:type="dxa"/>
            <w:vAlign w:val="center"/>
          </w:tcPr>
          <w:p w:rsidR="00A60103" w:rsidRPr="00FD749B" w:rsidRDefault="00A60103" w:rsidP="007F1387">
            <w:pPr>
              <w:jc w:val="center"/>
              <w:rPr>
                <w:bCs/>
                <w:sz w:val="20"/>
                <w:szCs w:val="20"/>
              </w:rPr>
            </w:pPr>
          </w:p>
        </w:tc>
      </w:tr>
      <w:tr w:rsidR="00A60103" w:rsidRPr="00FD749B" w:rsidTr="007F1387">
        <w:tc>
          <w:tcPr>
            <w:tcW w:w="542" w:type="dxa"/>
            <w:vAlign w:val="center"/>
          </w:tcPr>
          <w:p w:rsidR="00A60103" w:rsidRPr="00FD749B" w:rsidRDefault="00A60103" w:rsidP="007F1387">
            <w:pPr>
              <w:jc w:val="center"/>
              <w:rPr>
                <w:bCs/>
                <w:iCs/>
                <w:sz w:val="20"/>
                <w:szCs w:val="20"/>
              </w:rPr>
            </w:pPr>
            <w:r w:rsidRPr="00FD749B">
              <w:rPr>
                <w:bCs/>
                <w:iCs/>
                <w:sz w:val="20"/>
                <w:szCs w:val="20"/>
              </w:rPr>
              <w:t>11</w:t>
            </w:r>
          </w:p>
        </w:tc>
        <w:tc>
          <w:tcPr>
            <w:tcW w:w="2321" w:type="dxa"/>
            <w:vAlign w:val="center"/>
          </w:tcPr>
          <w:p w:rsidR="00A60103" w:rsidRPr="00FD749B" w:rsidRDefault="00A60103" w:rsidP="007F1387">
            <w:pPr>
              <w:rPr>
                <w:bCs/>
                <w:iCs/>
                <w:sz w:val="20"/>
                <w:szCs w:val="20"/>
              </w:rPr>
            </w:pPr>
            <w:r w:rsidRPr="00FD749B">
              <w:rPr>
                <w:bCs/>
                <w:iCs/>
                <w:sz w:val="20"/>
                <w:szCs w:val="20"/>
              </w:rPr>
              <w:t>Отсутствие школ</w:t>
            </w:r>
          </w:p>
        </w:tc>
        <w:tc>
          <w:tcPr>
            <w:tcW w:w="1134" w:type="dxa"/>
            <w:vAlign w:val="center"/>
          </w:tcPr>
          <w:p w:rsidR="00A60103" w:rsidRPr="00FD749B" w:rsidRDefault="00A60103" w:rsidP="007F1387">
            <w:pPr>
              <w:jc w:val="center"/>
              <w:rPr>
                <w:bCs/>
                <w:sz w:val="20"/>
                <w:szCs w:val="20"/>
              </w:rPr>
            </w:pPr>
            <w:r w:rsidRPr="00FD749B">
              <w:rPr>
                <w:bCs/>
                <w:sz w:val="20"/>
                <w:szCs w:val="20"/>
              </w:rPr>
              <w:t>+</w:t>
            </w:r>
          </w:p>
        </w:tc>
        <w:tc>
          <w:tcPr>
            <w:tcW w:w="1276" w:type="dxa"/>
            <w:vAlign w:val="center"/>
          </w:tcPr>
          <w:p w:rsidR="00A60103" w:rsidRPr="00FD749B" w:rsidRDefault="00A60103" w:rsidP="007F1387">
            <w:pPr>
              <w:jc w:val="center"/>
              <w:rPr>
                <w:bCs/>
                <w:sz w:val="20"/>
                <w:szCs w:val="20"/>
              </w:rPr>
            </w:pPr>
          </w:p>
        </w:tc>
        <w:tc>
          <w:tcPr>
            <w:tcW w:w="709" w:type="dxa"/>
            <w:vAlign w:val="center"/>
          </w:tcPr>
          <w:p w:rsidR="00A60103" w:rsidRPr="00FD749B" w:rsidRDefault="00A60103" w:rsidP="007F1387">
            <w:pPr>
              <w:jc w:val="center"/>
              <w:rPr>
                <w:bCs/>
                <w:sz w:val="20"/>
                <w:szCs w:val="20"/>
              </w:rPr>
            </w:pPr>
          </w:p>
        </w:tc>
        <w:tc>
          <w:tcPr>
            <w:tcW w:w="1134" w:type="dxa"/>
            <w:vAlign w:val="center"/>
          </w:tcPr>
          <w:p w:rsidR="00A60103" w:rsidRPr="00FD749B" w:rsidRDefault="00A60103" w:rsidP="007F1387">
            <w:pPr>
              <w:jc w:val="center"/>
              <w:rPr>
                <w:bCs/>
                <w:sz w:val="20"/>
                <w:szCs w:val="20"/>
              </w:rPr>
            </w:pPr>
            <w:r w:rsidRPr="00FD749B">
              <w:rPr>
                <w:bCs/>
                <w:sz w:val="20"/>
                <w:szCs w:val="20"/>
              </w:rPr>
              <w:t>+</w:t>
            </w:r>
          </w:p>
        </w:tc>
        <w:tc>
          <w:tcPr>
            <w:tcW w:w="1276" w:type="dxa"/>
            <w:vAlign w:val="center"/>
          </w:tcPr>
          <w:p w:rsidR="00A60103" w:rsidRPr="00FD749B" w:rsidRDefault="00A60103" w:rsidP="007F1387">
            <w:pPr>
              <w:jc w:val="center"/>
              <w:rPr>
                <w:bCs/>
                <w:sz w:val="20"/>
                <w:szCs w:val="20"/>
              </w:rPr>
            </w:pPr>
          </w:p>
        </w:tc>
        <w:tc>
          <w:tcPr>
            <w:tcW w:w="992" w:type="dxa"/>
            <w:vAlign w:val="center"/>
          </w:tcPr>
          <w:p w:rsidR="00A60103" w:rsidRPr="00FD749B" w:rsidRDefault="00A60103" w:rsidP="007F1387">
            <w:pPr>
              <w:jc w:val="center"/>
              <w:rPr>
                <w:bCs/>
                <w:sz w:val="20"/>
                <w:szCs w:val="20"/>
              </w:rPr>
            </w:pPr>
          </w:p>
        </w:tc>
      </w:tr>
      <w:tr w:rsidR="00A60103" w:rsidRPr="00FD749B" w:rsidTr="007F1387">
        <w:tc>
          <w:tcPr>
            <w:tcW w:w="542" w:type="dxa"/>
            <w:vAlign w:val="center"/>
          </w:tcPr>
          <w:p w:rsidR="00A60103" w:rsidRPr="00FD749B" w:rsidRDefault="00A60103" w:rsidP="007F1387">
            <w:pPr>
              <w:jc w:val="center"/>
              <w:rPr>
                <w:bCs/>
                <w:iCs/>
                <w:sz w:val="20"/>
                <w:szCs w:val="20"/>
              </w:rPr>
            </w:pPr>
            <w:r w:rsidRPr="00FD749B">
              <w:rPr>
                <w:bCs/>
                <w:iCs/>
                <w:sz w:val="20"/>
                <w:szCs w:val="20"/>
              </w:rPr>
              <w:t>12</w:t>
            </w:r>
          </w:p>
        </w:tc>
        <w:tc>
          <w:tcPr>
            <w:tcW w:w="2321" w:type="dxa"/>
            <w:vAlign w:val="center"/>
          </w:tcPr>
          <w:p w:rsidR="00A60103" w:rsidRPr="00FD749B" w:rsidRDefault="00A60103" w:rsidP="007F1387">
            <w:pPr>
              <w:rPr>
                <w:bCs/>
                <w:iCs/>
                <w:sz w:val="20"/>
                <w:szCs w:val="20"/>
              </w:rPr>
            </w:pPr>
            <w:r w:rsidRPr="00FD749B">
              <w:rPr>
                <w:bCs/>
                <w:iCs/>
                <w:sz w:val="20"/>
                <w:szCs w:val="20"/>
              </w:rPr>
              <w:t>Отсутствие магазинов с товарами первой необходимости</w:t>
            </w:r>
          </w:p>
        </w:tc>
        <w:tc>
          <w:tcPr>
            <w:tcW w:w="1134" w:type="dxa"/>
            <w:vAlign w:val="center"/>
          </w:tcPr>
          <w:p w:rsidR="00A60103" w:rsidRPr="00FD749B" w:rsidRDefault="00A60103" w:rsidP="007F1387">
            <w:pPr>
              <w:jc w:val="center"/>
              <w:rPr>
                <w:bCs/>
                <w:sz w:val="20"/>
                <w:szCs w:val="20"/>
              </w:rPr>
            </w:pPr>
            <w:r w:rsidRPr="00FD749B">
              <w:rPr>
                <w:bCs/>
                <w:sz w:val="20"/>
                <w:szCs w:val="20"/>
              </w:rPr>
              <w:t>+</w:t>
            </w:r>
          </w:p>
        </w:tc>
        <w:tc>
          <w:tcPr>
            <w:tcW w:w="1276" w:type="dxa"/>
            <w:vAlign w:val="center"/>
          </w:tcPr>
          <w:p w:rsidR="00A60103" w:rsidRPr="00FD749B" w:rsidRDefault="00A60103" w:rsidP="007F1387">
            <w:pPr>
              <w:jc w:val="center"/>
              <w:rPr>
                <w:bCs/>
                <w:sz w:val="20"/>
                <w:szCs w:val="20"/>
              </w:rPr>
            </w:pPr>
            <w:r w:rsidRPr="00FD749B">
              <w:rPr>
                <w:bCs/>
                <w:sz w:val="20"/>
                <w:szCs w:val="20"/>
              </w:rPr>
              <w:t>+</w:t>
            </w:r>
          </w:p>
        </w:tc>
        <w:tc>
          <w:tcPr>
            <w:tcW w:w="709" w:type="dxa"/>
            <w:vAlign w:val="center"/>
          </w:tcPr>
          <w:p w:rsidR="00A60103" w:rsidRPr="00FD749B" w:rsidRDefault="00A60103" w:rsidP="007F1387">
            <w:pPr>
              <w:jc w:val="center"/>
              <w:rPr>
                <w:bCs/>
                <w:sz w:val="20"/>
                <w:szCs w:val="20"/>
              </w:rPr>
            </w:pPr>
            <w:r w:rsidRPr="00FD749B">
              <w:rPr>
                <w:bCs/>
                <w:sz w:val="20"/>
                <w:szCs w:val="20"/>
              </w:rPr>
              <w:t>+</w:t>
            </w:r>
          </w:p>
        </w:tc>
        <w:tc>
          <w:tcPr>
            <w:tcW w:w="1134" w:type="dxa"/>
            <w:vAlign w:val="center"/>
          </w:tcPr>
          <w:p w:rsidR="00A60103" w:rsidRPr="00FD749B" w:rsidRDefault="00A60103" w:rsidP="007F1387">
            <w:pPr>
              <w:jc w:val="center"/>
              <w:rPr>
                <w:bCs/>
                <w:sz w:val="20"/>
                <w:szCs w:val="20"/>
              </w:rPr>
            </w:pPr>
          </w:p>
        </w:tc>
        <w:tc>
          <w:tcPr>
            <w:tcW w:w="1276" w:type="dxa"/>
            <w:vAlign w:val="center"/>
          </w:tcPr>
          <w:p w:rsidR="00A60103" w:rsidRPr="00FD749B" w:rsidRDefault="00A60103" w:rsidP="007F1387">
            <w:pPr>
              <w:jc w:val="center"/>
              <w:rPr>
                <w:bCs/>
                <w:sz w:val="20"/>
                <w:szCs w:val="20"/>
              </w:rPr>
            </w:pPr>
          </w:p>
        </w:tc>
        <w:tc>
          <w:tcPr>
            <w:tcW w:w="992" w:type="dxa"/>
            <w:vAlign w:val="center"/>
          </w:tcPr>
          <w:p w:rsidR="00A60103" w:rsidRPr="00FD749B" w:rsidRDefault="00A60103" w:rsidP="007F1387">
            <w:pPr>
              <w:jc w:val="center"/>
              <w:rPr>
                <w:bCs/>
                <w:sz w:val="20"/>
                <w:szCs w:val="20"/>
              </w:rPr>
            </w:pPr>
          </w:p>
        </w:tc>
      </w:tr>
      <w:tr w:rsidR="00A60103" w:rsidRPr="00FD749B" w:rsidTr="007F1387">
        <w:tc>
          <w:tcPr>
            <w:tcW w:w="542" w:type="dxa"/>
            <w:vAlign w:val="center"/>
          </w:tcPr>
          <w:p w:rsidR="00A60103" w:rsidRPr="00FD749B" w:rsidRDefault="00A60103" w:rsidP="007F1387">
            <w:pPr>
              <w:jc w:val="center"/>
              <w:rPr>
                <w:bCs/>
                <w:iCs/>
                <w:sz w:val="20"/>
                <w:szCs w:val="20"/>
              </w:rPr>
            </w:pPr>
            <w:r w:rsidRPr="00FD749B">
              <w:rPr>
                <w:bCs/>
                <w:iCs/>
                <w:sz w:val="20"/>
                <w:szCs w:val="20"/>
              </w:rPr>
              <w:t>13</w:t>
            </w:r>
          </w:p>
        </w:tc>
        <w:tc>
          <w:tcPr>
            <w:tcW w:w="2321" w:type="dxa"/>
            <w:vAlign w:val="center"/>
          </w:tcPr>
          <w:p w:rsidR="00A60103" w:rsidRPr="00FD749B" w:rsidRDefault="00A60103" w:rsidP="007F1387">
            <w:pPr>
              <w:rPr>
                <w:bCs/>
                <w:iCs/>
                <w:sz w:val="20"/>
                <w:szCs w:val="20"/>
              </w:rPr>
            </w:pPr>
            <w:r w:rsidRPr="00FD749B">
              <w:rPr>
                <w:bCs/>
                <w:iCs/>
                <w:sz w:val="20"/>
                <w:szCs w:val="20"/>
              </w:rPr>
              <w:t>Отсутствие социальной помощи пенсионерам, инвалидам и т.д.</w:t>
            </w:r>
          </w:p>
        </w:tc>
        <w:tc>
          <w:tcPr>
            <w:tcW w:w="1134" w:type="dxa"/>
            <w:vAlign w:val="center"/>
          </w:tcPr>
          <w:p w:rsidR="00A60103" w:rsidRPr="00FD749B" w:rsidRDefault="00A60103" w:rsidP="007F1387">
            <w:pPr>
              <w:jc w:val="center"/>
              <w:rPr>
                <w:bCs/>
                <w:sz w:val="20"/>
                <w:szCs w:val="20"/>
              </w:rPr>
            </w:pPr>
          </w:p>
        </w:tc>
        <w:tc>
          <w:tcPr>
            <w:tcW w:w="1276" w:type="dxa"/>
            <w:vAlign w:val="center"/>
          </w:tcPr>
          <w:p w:rsidR="00A60103" w:rsidRPr="00FD749B" w:rsidRDefault="00A60103" w:rsidP="007F1387">
            <w:pPr>
              <w:jc w:val="center"/>
              <w:rPr>
                <w:bCs/>
                <w:sz w:val="20"/>
                <w:szCs w:val="20"/>
              </w:rPr>
            </w:pPr>
            <w:r w:rsidRPr="00FD749B">
              <w:rPr>
                <w:bCs/>
                <w:sz w:val="20"/>
                <w:szCs w:val="20"/>
              </w:rPr>
              <w:t>+</w:t>
            </w:r>
          </w:p>
        </w:tc>
        <w:tc>
          <w:tcPr>
            <w:tcW w:w="709" w:type="dxa"/>
            <w:vAlign w:val="center"/>
          </w:tcPr>
          <w:p w:rsidR="00A60103" w:rsidRPr="00FD749B" w:rsidRDefault="00A60103" w:rsidP="007F1387">
            <w:pPr>
              <w:jc w:val="center"/>
              <w:rPr>
                <w:bCs/>
                <w:sz w:val="20"/>
                <w:szCs w:val="20"/>
              </w:rPr>
            </w:pPr>
            <w:r w:rsidRPr="00FD749B">
              <w:rPr>
                <w:bCs/>
                <w:sz w:val="20"/>
                <w:szCs w:val="20"/>
              </w:rPr>
              <w:t>+</w:t>
            </w:r>
          </w:p>
        </w:tc>
        <w:tc>
          <w:tcPr>
            <w:tcW w:w="1134" w:type="dxa"/>
            <w:vAlign w:val="center"/>
          </w:tcPr>
          <w:p w:rsidR="00A60103" w:rsidRPr="00FD749B" w:rsidRDefault="00A60103" w:rsidP="007F1387">
            <w:pPr>
              <w:jc w:val="center"/>
              <w:rPr>
                <w:bCs/>
                <w:sz w:val="20"/>
                <w:szCs w:val="20"/>
              </w:rPr>
            </w:pPr>
          </w:p>
        </w:tc>
        <w:tc>
          <w:tcPr>
            <w:tcW w:w="1276" w:type="dxa"/>
            <w:vAlign w:val="center"/>
          </w:tcPr>
          <w:p w:rsidR="00A60103" w:rsidRPr="00FD749B" w:rsidRDefault="00A60103" w:rsidP="007F1387">
            <w:pPr>
              <w:jc w:val="center"/>
              <w:rPr>
                <w:bCs/>
                <w:sz w:val="20"/>
                <w:szCs w:val="20"/>
              </w:rPr>
            </w:pPr>
          </w:p>
        </w:tc>
        <w:tc>
          <w:tcPr>
            <w:tcW w:w="992" w:type="dxa"/>
            <w:vAlign w:val="center"/>
          </w:tcPr>
          <w:p w:rsidR="00A60103" w:rsidRPr="00FD749B" w:rsidRDefault="00A60103" w:rsidP="007F1387">
            <w:pPr>
              <w:jc w:val="center"/>
              <w:rPr>
                <w:bCs/>
                <w:sz w:val="20"/>
                <w:szCs w:val="20"/>
              </w:rPr>
            </w:pPr>
          </w:p>
        </w:tc>
      </w:tr>
      <w:tr w:rsidR="00A60103" w:rsidRPr="00FD749B" w:rsidTr="007F1387">
        <w:tc>
          <w:tcPr>
            <w:tcW w:w="542" w:type="dxa"/>
            <w:vAlign w:val="center"/>
          </w:tcPr>
          <w:p w:rsidR="00A60103" w:rsidRPr="00FD749B" w:rsidRDefault="00A60103" w:rsidP="007F1387">
            <w:pPr>
              <w:jc w:val="center"/>
              <w:rPr>
                <w:bCs/>
                <w:iCs/>
                <w:sz w:val="20"/>
                <w:szCs w:val="20"/>
              </w:rPr>
            </w:pPr>
            <w:r w:rsidRPr="00FD749B">
              <w:rPr>
                <w:bCs/>
                <w:iCs/>
                <w:sz w:val="20"/>
                <w:szCs w:val="20"/>
              </w:rPr>
              <w:t>14</w:t>
            </w:r>
          </w:p>
        </w:tc>
        <w:tc>
          <w:tcPr>
            <w:tcW w:w="2321" w:type="dxa"/>
            <w:vAlign w:val="center"/>
          </w:tcPr>
          <w:p w:rsidR="00A60103" w:rsidRPr="00FD749B" w:rsidRDefault="00A60103" w:rsidP="007F1387">
            <w:pPr>
              <w:rPr>
                <w:bCs/>
                <w:iCs/>
                <w:sz w:val="20"/>
                <w:szCs w:val="20"/>
              </w:rPr>
            </w:pPr>
            <w:r w:rsidRPr="00FD749B">
              <w:rPr>
                <w:bCs/>
                <w:iCs/>
                <w:sz w:val="20"/>
                <w:szCs w:val="20"/>
              </w:rPr>
              <w:t>Отсутствие естественных рекреационных зон (природных комплексов)</w:t>
            </w:r>
          </w:p>
        </w:tc>
        <w:tc>
          <w:tcPr>
            <w:tcW w:w="1134" w:type="dxa"/>
            <w:vAlign w:val="center"/>
          </w:tcPr>
          <w:p w:rsidR="00A60103" w:rsidRPr="00FD749B" w:rsidRDefault="00A60103" w:rsidP="007F1387">
            <w:pPr>
              <w:jc w:val="center"/>
              <w:rPr>
                <w:bCs/>
                <w:sz w:val="20"/>
                <w:szCs w:val="20"/>
              </w:rPr>
            </w:pPr>
          </w:p>
        </w:tc>
        <w:tc>
          <w:tcPr>
            <w:tcW w:w="1276" w:type="dxa"/>
            <w:vAlign w:val="center"/>
          </w:tcPr>
          <w:p w:rsidR="00A60103" w:rsidRPr="00FD749B" w:rsidRDefault="00A60103" w:rsidP="007F1387">
            <w:pPr>
              <w:jc w:val="center"/>
              <w:rPr>
                <w:bCs/>
                <w:sz w:val="20"/>
                <w:szCs w:val="20"/>
              </w:rPr>
            </w:pPr>
          </w:p>
        </w:tc>
        <w:tc>
          <w:tcPr>
            <w:tcW w:w="709" w:type="dxa"/>
            <w:vAlign w:val="center"/>
          </w:tcPr>
          <w:p w:rsidR="00A60103" w:rsidRPr="00FD749B" w:rsidRDefault="00A60103" w:rsidP="007F1387">
            <w:pPr>
              <w:jc w:val="center"/>
              <w:rPr>
                <w:bCs/>
                <w:sz w:val="20"/>
                <w:szCs w:val="20"/>
              </w:rPr>
            </w:pPr>
          </w:p>
        </w:tc>
        <w:tc>
          <w:tcPr>
            <w:tcW w:w="1134" w:type="dxa"/>
            <w:vAlign w:val="center"/>
          </w:tcPr>
          <w:p w:rsidR="00A60103" w:rsidRPr="00FD749B" w:rsidRDefault="00A60103" w:rsidP="007F1387">
            <w:pPr>
              <w:jc w:val="center"/>
              <w:rPr>
                <w:bCs/>
                <w:sz w:val="20"/>
                <w:szCs w:val="20"/>
              </w:rPr>
            </w:pPr>
          </w:p>
        </w:tc>
        <w:tc>
          <w:tcPr>
            <w:tcW w:w="1276" w:type="dxa"/>
            <w:vAlign w:val="center"/>
          </w:tcPr>
          <w:p w:rsidR="00A60103" w:rsidRPr="00FD749B" w:rsidRDefault="00A60103" w:rsidP="007F1387">
            <w:pPr>
              <w:jc w:val="center"/>
              <w:rPr>
                <w:bCs/>
                <w:sz w:val="20"/>
                <w:szCs w:val="20"/>
              </w:rPr>
            </w:pPr>
          </w:p>
        </w:tc>
        <w:tc>
          <w:tcPr>
            <w:tcW w:w="992" w:type="dxa"/>
            <w:vAlign w:val="center"/>
          </w:tcPr>
          <w:p w:rsidR="00A60103" w:rsidRPr="00FD749B" w:rsidRDefault="00A60103" w:rsidP="007F1387">
            <w:pPr>
              <w:jc w:val="center"/>
              <w:rPr>
                <w:bCs/>
                <w:sz w:val="20"/>
                <w:szCs w:val="20"/>
              </w:rPr>
            </w:pPr>
          </w:p>
        </w:tc>
      </w:tr>
    </w:tbl>
    <w:p w:rsidR="00A60103" w:rsidRPr="00FD749B" w:rsidRDefault="00A60103" w:rsidP="00A60103">
      <w:pPr>
        <w:tabs>
          <w:tab w:val="left" w:pos="660"/>
          <w:tab w:val="left" w:pos="3247"/>
        </w:tabs>
      </w:pPr>
    </w:p>
    <w:p w:rsidR="00A60103" w:rsidRPr="00FD749B" w:rsidRDefault="00A60103" w:rsidP="00A60103">
      <w:pPr>
        <w:tabs>
          <w:tab w:val="left" w:pos="660"/>
          <w:tab w:val="left" w:pos="3247"/>
        </w:tabs>
      </w:pPr>
    </w:p>
    <w:p w:rsidR="00A60103" w:rsidRPr="00FD749B" w:rsidRDefault="00A60103" w:rsidP="00A60103">
      <w:pPr>
        <w:tabs>
          <w:tab w:val="left" w:pos="660"/>
          <w:tab w:val="left" w:pos="3247"/>
        </w:tabs>
      </w:pPr>
    </w:p>
    <w:p w:rsidR="00A60103" w:rsidRPr="00FD749B" w:rsidRDefault="00A60103" w:rsidP="00A60103">
      <w:pPr>
        <w:tabs>
          <w:tab w:val="left" w:pos="660"/>
          <w:tab w:val="left" w:pos="3247"/>
        </w:tabs>
      </w:pPr>
    </w:p>
    <w:p w:rsidR="00A60103" w:rsidRPr="00FD749B" w:rsidRDefault="00A60103" w:rsidP="00A60103">
      <w:pPr>
        <w:tabs>
          <w:tab w:val="left" w:pos="660"/>
          <w:tab w:val="left" w:pos="3247"/>
        </w:tabs>
      </w:pPr>
    </w:p>
    <w:p w:rsidR="00A60103" w:rsidRPr="00FD749B" w:rsidRDefault="00A60103" w:rsidP="00A60103">
      <w:pPr>
        <w:tabs>
          <w:tab w:val="left" w:pos="660"/>
          <w:tab w:val="left" w:pos="3247"/>
        </w:tabs>
      </w:pPr>
    </w:p>
    <w:p w:rsidR="00A60103" w:rsidRPr="00FD749B" w:rsidRDefault="00A60103" w:rsidP="00A60103">
      <w:pPr>
        <w:tabs>
          <w:tab w:val="left" w:pos="660"/>
          <w:tab w:val="left" w:pos="3247"/>
        </w:tabs>
      </w:pPr>
    </w:p>
    <w:p w:rsidR="00A60103" w:rsidRPr="00FD749B" w:rsidRDefault="00A60103" w:rsidP="00A60103">
      <w:pPr>
        <w:pStyle w:val="1"/>
        <w:spacing w:before="0" w:after="240"/>
        <w:jc w:val="center"/>
        <w:rPr>
          <w:rFonts w:ascii="Times New Roman" w:hAnsi="Times New Roman"/>
        </w:rPr>
      </w:pPr>
      <w:bookmarkStart w:id="228" w:name="_Toc11837026"/>
      <w:r w:rsidRPr="00FD749B">
        <w:rPr>
          <w:rFonts w:ascii="Times New Roman" w:hAnsi="Times New Roman"/>
        </w:rPr>
        <w:t>6. Инженерная инфраструктура</w:t>
      </w:r>
      <w:bookmarkEnd w:id="228"/>
    </w:p>
    <w:p w:rsidR="00A60103" w:rsidRPr="00FD749B" w:rsidRDefault="00A60103" w:rsidP="00A60103">
      <w:pPr>
        <w:pStyle w:val="1"/>
        <w:spacing w:before="0"/>
        <w:contextualSpacing/>
        <w:jc w:val="center"/>
        <w:rPr>
          <w:rFonts w:ascii="Times New Roman" w:hAnsi="Times New Roman"/>
          <w:kern w:val="0"/>
          <w:sz w:val="28"/>
        </w:rPr>
      </w:pPr>
      <w:bookmarkStart w:id="229" w:name="_Toc11837027"/>
      <w:r w:rsidRPr="00FD749B">
        <w:rPr>
          <w:rFonts w:ascii="Times New Roman" w:hAnsi="Times New Roman"/>
          <w:kern w:val="0"/>
          <w:sz w:val="28"/>
        </w:rPr>
        <w:t>6.1. Водоснабжение</w:t>
      </w:r>
      <w:bookmarkEnd w:id="229"/>
    </w:p>
    <w:p w:rsidR="00A60103" w:rsidRPr="00FD749B" w:rsidRDefault="00A60103" w:rsidP="00A60103">
      <w:pPr>
        <w:ind w:firstLine="567"/>
        <w:jc w:val="both"/>
      </w:pPr>
      <w:r w:rsidRPr="00FD749B">
        <w:t xml:space="preserve">В Западнодвинском районе находится одна магистральная сеть водоснабжения, расположенная в г. Западная Двина, общей протяженностью </w:t>
      </w:r>
      <w:smartTag w:uri="urn:schemas-microsoft-com:office:smarttags" w:element="metricconverter">
        <w:smartTagPr>
          <w:attr w:name="ProductID" w:val="15,9 км"/>
        </w:smartTagPr>
        <w:r w:rsidRPr="00FD749B">
          <w:t>15,9 км</w:t>
        </w:r>
      </w:smartTag>
      <w:r w:rsidRPr="00FD749B">
        <w:t xml:space="preserve"> и водопотреблением 0,498 тыс.куб.м/сут. Сети водоснабжения находятся в аварийном состоянии.</w:t>
      </w:r>
    </w:p>
    <w:p w:rsidR="00A60103" w:rsidRPr="00FD749B" w:rsidRDefault="00A60103" w:rsidP="00A60103">
      <w:pPr>
        <w:ind w:firstLine="567"/>
        <w:jc w:val="both"/>
      </w:pPr>
      <w:r w:rsidRPr="00FD749B">
        <w:t xml:space="preserve">Водозабор на территории района производится из 40 артезианских скважин. </w:t>
      </w:r>
    </w:p>
    <w:p w:rsidR="00A60103" w:rsidRPr="00FD749B" w:rsidRDefault="00A60103" w:rsidP="00A60103">
      <w:pPr>
        <w:ind w:firstLine="567"/>
        <w:jc w:val="both"/>
      </w:pPr>
      <w:r w:rsidRPr="00FD749B">
        <w:lastRenderedPageBreak/>
        <w:t>Обеспеченность Западнодвинского района сетями водоснабжения составляет 67%.</w:t>
      </w:r>
    </w:p>
    <w:p w:rsidR="00A60103" w:rsidRPr="00FD749B" w:rsidRDefault="00A60103" w:rsidP="00A60103">
      <w:pPr>
        <w:ind w:firstLine="567"/>
        <w:jc w:val="both"/>
      </w:pPr>
      <w:r w:rsidRPr="00FD749B">
        <w:t xml:space="preserve">Обеспеченность Староторопского сельского поселения сетями водоснабжения составляет 19%. Количество домов и квартир – 935 ед. В </w:t>
      </w:r>
      <w:r>
        <w:t>д</w:t>
      </w:r>
      <w:r w:rsidRPr="00FD749B">
        <w:t>д. Антоново</w:t>
      </w:r>
      <w:r>
        <w:t>, Полутино</w:t>
      </w:r>
      <w:r w:rsidRPr="00FD749B">
        <w:t xml:space="preserve"> есть водопровод.</w:t>
      </w:r>
    </w:p>
    <w:p w:rsidR="00A60103" w:rsidRPr="00FD749B" w:rsidRDefault="00A60103" w:rsidP="00A60103">
      <w:pPr>
        <w:tabs>
          <w:tab w:val="left" w:pos="750"/>
        </w:tabs>
        <w:ind w:firstLine="567"/>
        <w:jc w:val="both"/>
      </w:pPr>
      <w:r w:rsidRPr="00FD749B">
        <w:t>Водозабор на территории Поселения производится из артезианских скважин</w:t>
      </w:r>
      <w:r>
        <w:t xml:space="preserve"> и колодцев</w:t>
      </w:r>
      <w:r w:rsidRPr="00FD749B">
        <w:t>.</w:t>
      </w:r>
    </w:p>
    <w:p w:rsidR="00A60103" w:rsidRPr="00FD749B" w:rsidRDefault="00A60103" w:rsidP="00A60103">
      <w:pPr>
        <w:tabs>
          <w:tab w:val="left" w:pos="750"/>
        </w:tabs>
        <w:ind w:firstLine="567"/>
        <w:jc w:val="both"/>
      </w:pPr>
    </w:p>
    <w:p w:rsidR="00A60103" w:rsidRPr="00FD749B" w:rsidRDefault="00A60103" w:rsidP="00A60103">
      <w:pPr>
        <w:ind w:firstLine="567"/>
        <w:contextualSpacing/>
        <w:jc w:val="both"/>
        <w:rPr>
          <w:b/>
        </w:rPr>
      </w:pPr>
      <w:r w:rsidRPr="00FD749B">
        <w:rPr>
          <w:b/>
        </w:rPr>
        <w:t>В части развития системы водоснабжения генеральным планом Поселения рекомендованы:</w:t>
      </w:r>
    </w:p>
    <w:p w:rsidR="00A60103" w:rsidRPr="00FD749B" w:rsidRDefault="00A60103" w:rsidP="00100FC2">
      <w:pPr>
        <w:numPr>
          <w:ilvl w:val="0"/>
          <w:numId w:val="10"/>
        </w:numPr>
        <w:tabs>
          <w:tab w:val="left" w:pos="851"/>
        </w:tabs>
        <w:spacing w:after="0" w:line="240" w:lineRule="auto"/>
        <w:ind w:left="0" w:firstLine="567"/>
        <w:contextualSpacing/>
        <w:jc w:val="both"/>
      </w:pPr>
      <w:r w:rsidRPr="00FD749B">
        <w:t>разработка проектов зон санитарной охраны источников централизованного водоснабжения, не лицензированных к настоящему времени в соответствии с требованиями СанПиН 2.1.4.1110-02 "Зоны санитарной охраны источников водоснабжения и водопроводов питьевого назначения". В проекте для нелицензированных скважин показаны зоны первого пояса - 30м. Размеры второго и третьего поясов санитарной охраны артезианских скважин не установлены. При получении лицензии будет произведен расчет радиусов 2 и 3 поясов ЗСО подземного водозабора.</w:t>
      </w:r>
    </w:p>
    <w:p w:rsidR="00A60103" w:rsidRPr="00FD749B" w:rsidRDefault="00A60103" w:rsidP="00100FC2">
      <w:pPr>
        <w:numPr>
          <w:ilvl w:val="0"/>
          <w:numId w:val="10"/>
        </w:numPr>
        <w:tabs>
          <w:tab w:val="left" w:pos="851"/>
        </w:tabs>
        <w:spacing w:after="0" w:line="240" w:lineRule="auto"/>
        <w:ind w:left="0" w:firstLine="567"/>
        <w:contextualSpacing/>
        <w:jc w:val="both"/>
      </w:pPr>
      <w:r w:rsidRPr="00FD749B">
        <w:rPr>
          <w:i/>
          <w:u w:val="single"/>
        </w:rPr>
        <w:t>на всех</w:t>
      </w:r>
      <w:r w:rsidRPr="00FD749B">
        <w:t xml:space="preserve"> артезианских скважинах Поселения: выполнение работ по герметизации устьев, установка водоизмерительной аппаратуры, обустройство зоны строгого режима в радиусе 30 м; </w:t>
      </w:r>
    </w:p>
    <w:p w:rsidR="00A60103" w:rsidRPr="00FD749B" w:rsidRDefault="00A60103" w:rsidP="00100FC2">
      <w:pPr>
        <w:numPr>
          <w:ilvl w:val="0"/>
          <w:numId w:val="10"/>
        </w:numPr>
        <w:tabs>
          <w:tab w:val="left" w:pos="851"/>
        </w:tabs>
        <w:spacing w:after="0" w:line="240" w:lineRule="auto"/>
        <w:ind w:left="0" w:firstLine="567"/>
        <w:contextualSpacing/>
        <w:jc w:val="both"/>
      </w:pPr>
      <w:r w:rsidRPr="00FD749B">
        <w:t>организация производственного лабораторного контроля за качеством питьевой воды;</w:t>
      </w:r>
    </w:p>
    <w:p w:rsidR="00A60103" w:rsidRPr="00FD749B" w:rsidRDefault="00A60103" w:rsidP="00A60103">
      <w:pPr>
        <w:ind w:firstLine="567"/>
        <w:contextualSpacing/>
        <w:jc w:val="both"/>
      </w:pPr>
      <w:r w:rsidRPr="00FD749B">
        <w:t>В среднесрочной перспективе осуществляется:</w:t>
      </w:r>
    </w:p>
    <w:p w:rsidR="00A60103" w:rsidRPr="00FD749B" w:rsidRDefault="00A60103" w:rsidP="00100FC2">
      <w:pPr>
        <w:numPr>
          <w:ilvl w:val="0"/>
          <w:numId w:val="11"/>
        </w:numPr>
        <w:tabs>
          <w:tab w:val="left" w:pos="851"/>
        </w:tabs>
        <w:spacing w:after="0" w:line="240" w:lineRule="auto"/>
        <w:ind w:left="0" w:firstLine="567"/>
        <w:contextualSpacing/>
        <w:jc w:val="both"/>
      </w:pPr>
      <w:r w:rsidRPr="00FD749B">
        <w:t>тампонирование не используемых и не подлежащих восстановлению и дальнейшей эксплуатации артезианских скважин;</w:t>
      </w:r>
    </w:p>
    <w:p w:rsidR="00A60103" w:rsidRPr="00FD749B" w:rsidRDefault="00A60103" w:rsidP="00100FC2">
      <w:pPr>
        <w:numPr>
          <w:ilvl w:val="0"/>
          <w:numId w:val="11"/>
        </w:numPr>
        <w:tabs>
          <w:tab w:val="left" w:pos="567"/>
          <w:tab w:val="left" w:pos="709"/>
          <w:tab w:val="left" w:pos="851"/>
        </w:tabs>
        <w:spacing w:after="0" w:line="240" w:lineRule="auto"/>
        <w:ind w:left="0" w:firstLine="567"/>
        <w:contextualSpacing/>
        <w:jc w:val="both"/>
      </w:pPr>
      <w:r w:rsidRPr="00FD749B">
        <w:t>инвентаризация водного хозяйства, обеспечение полноценного учета водопотребления, ликвидации утечек, осуществление мер по оплате услуг водоснабжения всеми водопользователями и в полном объеме обеспечение исправного технического состояния колодцев и их санитарной защиты, строительство новых колодцев в населенных пунктах, не обеспеченных центральным водоснабжением, по мере развития жилищного строительства.</w:t>
      </w:r>
    </w:p>
    <w:p w:rsidR="00A60103" w:rsidRPr="00FD749B" w:rsidRDefault="00A60103" w:rsidP="00A60103">
      <w:pPr>
        <w:tabs>
          <w:tab w:val="left" w:pos="750"/>
        </w:tabs>
        <w:spacing w:after="60"/>
        <w:ind w:firstLine="567"/>
        <w:jc w:val="both"/>
        <w:rPr>
          <w:szCs w:val="20"/>
        </w:rPr>
      </w:pPr>
      <w:r w:rsidRPr="00FD749B">
        <w:rPr>
          <w:szCs w:val="20"/>
        </w:rPr>
        <w:t>В первую очередь проводится строительство сетей водоснабжения в дд. Селяне, Пятиусово.</w:t>
      </w:r>
    </w:p>
    <w:p w:rsidR="00A60103" w:rsidRPr="00FD749B" w:rsidRDefault="00A60103" w:rsidP="00100FC2">
      <w:pPr>
        <w:pStyle w:val="1"/>
        <w:numPr>
          <w:ilvl w:val="1"/>
          <w:numId w:val="12"/>
        </w:numPr>
        <w:spacing w:before="0"/>
        <w:ind w:left="0"/>
        <w:contextualSpacing/>
        <w:jc w:val="center"/>
        <w:rPr>
          <w:rFonts w:ascii="Times New Roman" w:hAnsi="Times New Roman"/>
          <w:kern w:val="0"/>
          <w:sz w:val="28"/>
        </w:rPr>
      </w:pPr>
      <w:bookmarkStart w:id="230" w:name="_Toc11837034"/>
      <w:r w:rsidRPr="00FD749B">
        <w:rPr>
          <w:rFonts w:ascii="Times New Roman" w:hAnsi="Times New Roman"/>
          <w:kern w:val="0"/>
          <w:sz w:val="28"/>
        </w:rPr>
        <w:t>Водоотведение</w:t>
      </w:r>
      <w:bookmarkEnd w:id="230"/>
      <w:r w:rsidRPr="00FD749B">
        <w:rPr>
          <w:rFonts w:ascii="Times New Roman" w:hAnsi="Times New Roman"/>
          <w:kern w:val="0"/>
          <w:sz w:val="28"/>
        </w:rPr>
        <w:t xml:space="preserve"> </w:t>
      </w:r>
    </w:p>
    <w:p w:rsidR="00A60103" w:rsidRPr="00FD749B" w:rsidRDefault="00A60103" w:rsidP="00A60103">
      <w:pPr>
        <w:ind w:firstLine="567"/>
        <w:jc w:val="both"/>
      </w:pPr>
      <w:r w:rsidRPr="00FD749B">
        <w:t xml:space="preserve">Канализационные магистральные сети присутствуют только в г. Западная Двина и пгт Старая Торопа. Общая протяженность канализационных сетей в данных населенных пунктах составляет </w:t>
      </w:r>
      <w:smartTag w:uri="urn:schemas-microsoft-com:office:smarttags" w:element="metricconverter">
        <w:smartTagPr>
          <w:attr w:name="ProductID" w:val="15,2 км"/>
        </w:smartTagPr>
        <w:r w:rsidRPr="00FD749B">
          <w:t>15,2 км</w:t>
        </w:r>
      </w:smartTag>
      <w:r w:rsidRPr="00FD749B">
        <w:t xml:space="preserve">. В данном случае под центральной канализацией в населенных пунктах подразумеваются как непосредственно трубопроводы, так и групповые автономные системы (выгребные ямы, на несколько жилых домов). </w:t>
      </w:r>
    </w:p>
    <w:p w:rsidR="00A60103" w:rsidRPr="00FD749B" w:rsidRDefault="00A60103" w:rsidP="00A60103">
      <w:pPr>
        <w:ind w:firstLine="567"/>
        <w:jc w:val="both"/>
      </w:pPr>
      <w:r w:rsidRPr="00FD749B">
        <w:t>Так же в г. Западная Двина и пгт Старая Торопа находятся 12 и 1 канализационные насосные станции, соответственно, общей производительностью – 94,8 тыс.куб.м/сут. При этом все вышеперечисленное оборудование находится в аварийном состоянии.</w:t>
      </w:r>
    </w:p>
    <w:p w:rsidR="00A60103" w:rsidRPr="00FD749B" w:rsidRDefault="00A60103" w:rsidP="00A60103">
      <w:pPr>
        <w:ind w:firstLine="567"/>
        <w:jc w:val="both"/>
      </w:pPr>
      <w:r w:rsidRPr="00FD749B">
        <w:t>Анализируя данные можно сделать вывод, что организация канализационных стоков в Западнодвинском районе является в большей части неорганизованной.</w:t>
      </w:r>
    </w:p>
    <w:p w:rsidR="00A60103" w:rsidRPr="00FD749B" w:rsidRDefault="00A60103" w:rsidP="00A60103">
      <w:pPr>
        <w:tabs>
          <w:tab w:val="left" w:pos="2160"/>
        </w:tabs>
        <w:ind w:firstLine="567"/>
        <w:jc w:val="both"/>
      </w:pPr>
      <w:r w:rsidRPr="00FD749B">
        <w:t xml:space="preserve">На территории Поселения система водоотведения отсутствует. </w:t>
      </w:r>
    </w:p>
    <w:p w:rsidR="00A60103" w:rsidRPr="00FD749B" w:rsidRDefault="00A60103" w:rsidP="00A60103">
      <w:pPr>
        <w:ind w:firstLine="567"/>
        <w:contextualSpacing/>
        <w:jc w:val="both"/>
      </w:pPr>
      <w:r w:rsidRPr="00FD749B">
        <w:t>При новом строительстве жилья в селитебных зонах необходимо в обязательном порядке строительство групповых автономных систем очистки бытовых стоков и сетей центральной канализации.</w:t>
      </w:r>
    </w:p>
    <w:p w:rsidR="00A60103" w:rsidRPr="00FD749B" w:rsidRDefault="00A60103" w:rsidP="00A60103">
      <w:pPr>
        <w:tabs>
          <w:tab w:val="left" w:pos="660"/>
          <w:tab w:val="left" w:pos="3247"/>
        </w:tabs>
        <w:ind w:firstLine="567"/>
        <w:jc w:val="both"/>
      </w:pPr>
      <w:r w:rsidRPr="00FD749B">
        <w:lastRenderedPageBreak/>
        <w:t>С целью устойчивого развития территории Западнодвинского района необходимо строительство сетей водоотведения в следующих населенных пунктах: дд.</w:t>
      </w:r>
      <w:r w:rsidRPr="00FD749B">
        <w:rPr>
          <w:sz w:val="26"/>
          <w:szCs w:val="26"/>
        </w:rPr>
        <w:t xml:space="preserve"> </w:t>
      </w:r>
      <w:r w:rsidRPr="00FD749B">
        <w:t>Селяне, Пятиусово, Макеево</w:t>
      </w:r>
      <w:r>
        <w:t>, Антоново</w:t>
      </w:r>
      <w:r w:rsidRPr="00FD749B">
        <w:t>.</w:t>
      </w:r>
    </w:p>
    <w:p w:rsidR="00A60103" w:rsidRPr="00FD749B" w:rsidRDefault="00A60103" w:rsidP="00A60103">
      <w:pPr>
        <w:tabs>
          <w:tab w:val="left" w:pos="2655"/>
        </w:tabs>
        <w:ind w:firstLine="567"/>
        <w:jc w:val="both"/>
      </w:pPr>
    </w:p>
    <w:p w:rsidR="00A60103" w:rsidRPr="00FD749B" w:rsidRDefault="00A60103" w:rsidP="00A60103">
      <w:pPr>
        <w:spacing w:after="60"/>
        <w:jc w:val="center"/>
        <w:rPr>
          <w:b/>
          <w:sz w:val="28"/>
          <w:szCs w:val="32"/>
        </w:rPr>
      </w:pPr>
      <w:bookmarkStart w:id="231" w:name="_Toc11677671"/>
      <w:r w:rsidRPr="00FD749B">
        <w:rPr>
          <w:b/>
          <w:sz w:val="28"/>
          <w:szCs w:val="32"/>
        </w:rPr>
        <w:t>6.3. Теплоснабжение</w:t>
      </w:r>
      <w:bookmarkEnd w:id="231"/>
    </w:p>
    <w:p w:rsidR="00A60103" w:rsidRPr="00FD749B" w:rsidRDefault="00A60103" w:rsidP="00A60103">
      <w:pPr>
        <w:ind w:firstLine="567"/>
        <w:jc w:val="both"/>
      </w:pPr>
      <w:r w:rsidRPr="00FD749B">
        <w:t>В Западнодвинском районе присутствуют центральные котельные средней (3 – 20 гкал/час) мощности, в г. Западная Двина – 4 шт., в пгт Старая Торопа – 1 шт., п. Абаконово-1 шт.</w:t>
      </w:r>
    </w:p>
    <w:p w:rsidR="00A60103" w:rsidRPr="00FD749B" w:rsidRDefault="00A60103" w:rsidP="00A60103">
      <w:pPr>
        <w:ind w:firstLine="567"/>
        <w:jc w:val="both"/>
      </w:pPr>
      <w:r w:rsidRPr="00FD749B">
        <w:t xml:space="preserve">Общая численность котельных в районе составляет 6 шт. Протяженность межпоселковых тепловых сетей составляет </w:t>
      </w:r>
      <w:smartTag w:uri="urn:schemas-microsoft-com:office:smarttags" w:element="metricconverter">
        <w:smartTagPr>
          <w:attr w:name="ProductID" w:val="15 км"/>
        </w:smartTagPr>
        <w:r w:rsidRPr="00FD749B">
          <w:t>15 км</w:t>
        </w:r>
      </w:smartTag>
      <w:r w:rsidRPr="00FD749B">
        <w:t>.</w:t>
      </w:r>
    </w:p>
    <w:p w:rsidR="00A60103" w:rsidRPr="00FD749B" w:rsidRDefault="00A60103" w:rsidP="00A60103">
      <w:pPr>
        <w:ind w:firstLine="567"/>
        <w:jc w:val="both"/>
      </w:pPr>
      <w:r w:rsidRPr="00FD749B">
        <w:t>На территории Поселения сети теплоснабжения отсутствуют.</w:t>
      </w:r>
    </w:p>
    <w:p w:rsidR="00A60103" w:rsidRPr="00FD749B" w:rsidRDefault="00A60103" w:rsidP="00A60103">
      <w:pPr>
        <w:ind w:firstLine="567"/>
        <w:contextualSpacing/>
        <w:jc w:val="both"/>
        <w:rPr>
          <w:i/>
        </w:rPr>
      </w:pPr>
      <w:r w:rsidRPr="00FD749B">
        <w:t>Индивидуальная жилая застройка и часть мелких общественных и коммунально-бытовых потребителей оборудованы автономными газовыми теплогенераторами, негазифицированная застройка – печами на твердом топливе. Для горячего водоснабжения потребителей используются проточные газовые водонагреватели, двухконтурные отопительные котлы и электрические водонагреватели.</w:t>
      </w:r>
    </w:p>
    <w:p w:rsidR="00A60103" w:rsidRPr="00FD749B" w:rsidRDefault="00A60103" w:rsidP="00A60103">
      <w:pPr>
        <w:ind w:firstLine="567"/>
        <w:contextualSpacing/>
        <w:jc w:val="both"/>
      </w:pPr>
      <w:r w:rsidRPr="00FD749B">
        <w:t>В ближайшее время и на расчетный срок в Поселении не ожидается значительного увеличения численности постоянного населения, что исключает необходимость в строительстве групповых котельных и сетей центрального теплоснабжения.</w:t>
      </w:r>
    </w:p>
    <w:p w:rsidR="00A60103" w:rsidRPr="00FD749B" w:rsidRDefault="00A60103" w:rsidP="00A60103">
      <w:pPr>
        <w:jc w:val="both"/>
        <w:rPr>
          <w:b/>
          <w:sz w:val="32"/>
          <w:szCs w:val="32"/>
        </w:rPr>
      </w:pPr>
    </w:p>
    <w:p w:rsidR="00A60103" w:rsidRPr="00FD749B" w:rsidRDefault="00A60103" w:rsidP="00A60103">
      <w:pPr>
        <w:pStyle w:val="1"/>
        <w:spacing w:before="0"/>
        <w:contextualSpacing/>
        <w:jc w:val="center"/>
        <w:rPr>
          <w:rFonts w:ascii="Times New Roman" w:hAnsi="Times New Roman"/>
          <w:sz w:val="28"/>
        </w:rPr>
      </w:pPr>
      <w:r w:rsidRPr="00FD749B">
        <w:rPr>
          <w:rFonts w:ascii="Times New Roman" w:hAnsi="Times New Roman"/>
          <w:sz w:val="28"/>
        </w:rPr>
        <w:t>6.4. Газоснабжение</w:t>
      </w:r>
    </w:p>
    <w:p w:rsidR="00A60103" w:rsidRPr="00FD749B" w:rsidRDefault="00A60103" w:rsidP="00A60103">
      <w:pPr>
        <w:ind w:firstLine="567"/>
        <w:jc w:val="both"/>
      </w:pPr>
      <w:r w:rsidRPr="00FD749B">
        <w:t>Согласно разработанной ОАО «Газпром промгаз» Генеральной схеме газоснабжения и газификации Тверской области на территории поселения планируется строительство следующих газопроводов:</w:t>
      </w:r>
    </w:p>
    <w:p w:rsidR="00A60103" w:rsidRPr="00FD749B" w:rsidRDefault="00A60103" w:rsidP="00A60103">
      <w:pPr>
        <w:ind w:firstLine="567"/>
        <w:jc w:val="both"/>
        <w:rPr>
          <w:sz w:val="20"/>
          <w:szCs w:val="20"/>
        </w:rPr>
      </w:pPr>
      <w:r w:rsidRPr="00FD749B">
        <w:t>– межпоселкового газопровода «</w:t>
      </w:r>
      <w:r w:rsidRPr="00FD749B">
        <w:rPr>
          <w:szCs w:val="20"/>
        </w:rPr>
        <w:t>Западная Двина – Старая Торопа» (газификация дд. Пятиусово, Антоново).</w:t>
      </w:r>
    </w:p>
    <w:p w:rsidR="00A60103" w:rsidRPr="00FD749B" w:rsidRDefault="00A60103" w:rsidP="00A60103">
      <w:pPr>
        <w:tabs>
          <w:tab w:val="left" w:pos="1785"/>
        </w:tabs>
        <w:ind w:firstLine="567"/>
        <w:jc w:val="both"/>
      </w:pPr>
      <w:r w:rsidRPr="00FD749B">
        <w:t>– межпоселкового газопровода «Антоново – Макеево» (газификация д. Макеево)</w:t>
      </w:r>
    </w:p>
    <w:p w:rsidR="00A60103" w:rsidRPr="00FD749B" w:rsidRDefault="00A60103" w:rsidP="00A60103">
      <w:pPr>
        <w:tabs>
          <w:tab w:val="left" w:pos="1785"/>
        </w:tabs>
        <w:ind w:firstLine="567"/>
        <w:jc w:val="both"/>
      </w:pPr>
      <w:r w:rsidRPr="00FD749B">
        <w:t>– отвод на д. Селяне (газификация д. Селяне</w:t>
      </w:r>
      <w:r>
        <w:t>, Новый Бор</w:t>
      </w:r>
      <w:r w:rsidRPr="00FD749B">
        <w:t>).</w:t>
      </w:r>
    </w:p>
    <w:p w:rsidR="00A60103" w:rsidRPr="00FD749B" w:rsidRDefault="00A60103" w:rsidP="00A60103">
      <w:pPr>
        <w:ind w:firstLine="567"/>
        <w:contextualSpacing/>
        <w:jc w:val="both"/>
      </w:pPr>
      <w:r w:rsidRPr="00FD749B">
        <w:t>С программой газификации связываются основные надежды населенных пунктов на развитие. Природный газ является не только наиболее экономически выгодным топливом, но еще и более удобным в использовании и экологически чистым. Кроме того, наличие газового топлива позволяет:</w:t>
      </w:r>
    </w:p>
    <w:p w:rsidR="00A60103" w:rsidRPr="00FD749B" w:rsidRDefault="00A60103" w:rsidP="00100FC2">
      <w:pPr>
        <w:pStyle w:val="a5"/>
        <w:numPr>
          <w:ilvl w:val="0"/>
          <w:numId w:val="13"/>
        </w:numPr>
        <w:spacing w:after="0" w:line="240" w:lineRule="auto"/>
        <w:ind w:left="0" w:firstLine="567"/>
        <w:jc w:val="both"/>
      </w:pPr>
      <w:r w:rsidRPr="00FD749B">
        <w:t xml:space="preserve"> создать условия для более интенсивного развития экономики Поселения;</w:t>
      </w:r>
    </w:p>
    <w:p w:rsidR="00A60103" w:rsidRPr="00FD749B" w:rsidRDefault="00A60103" w:rsidP="00100FC2">
      <w:pPr>
        <w:pStyle w:val="a5"/>
        <w:numPr>
          <w:ilvl w:val="0"/>
          <w:numId w:val="13"/>
        </w:numPr>
        <w:spacing w:after="0" w:line="240" w:lineRule="auto"/>
        <w:ind w:left="0" w:firstLine="567"/>
        <w:jc w:val="both"/>
      </w:pPr>
      <w:r w:rsidRPr="00FD749B">
        <w:t xml:space="preserve"> значительно улучшить качество жизни сельского населения;</w:t>
      </w:r>
    </w:p>
    <w:p w:rsidR="00A60103" w:rsidRPr="00FD749B" w:rsidRDefault="00A60103" w:rsidP="00100FC2">
      <w:pPr>
        <w:pStyle w:val="a5"/>
        <w:numPr>
          <w:ilvl w:val="0"/>
          <w:numId w:val="13"/>
        </w:numPr>
        <w:spacing w:after="0" w:line="240" w:lineRule="auto"/>
        <w:ind w:left="0" w:firstLine="567"/>
        <w:jc w:val="both"/>
      </w:pPr>
      <w:r w:rsidRPr="00FD749B">
        <w:t xml:space="preserve"> улучшить теплоснабжение жилых помещений.</w:t>
      </w:r>
    </w:p>
    <w:p w:rsidR="00A60103" w:rsidRPr="00FD749B" w:rsidRDefault="00A60103" w:rsidP="00A60103">
      <w:pPr>
        <w:tabs>
          <w:tab w:val="left" w:pos="2160"/>
        </w:tabs>
        <w:ind w:firstLine="567"/>
      </w:pPr>
    </w:p>
    <w:p w:rsidR="00A60103" w:rsidRPr="00FD749B" w:rsidRDefault="00A60103" w:rsidP="00A60103">
      <w:pPr>
        <w:pStyle w:val="1"/>
        <w:spacing w:before="0"/>
        <w:contextualSpacing/>
        <w:jc w:val="center"/>
        <w:rPr>
          <w:rFonts w:ascii="Times New Roman" w:hAnsi="Times New Roman"/>
          <w:sz w:val="28"/>
        </w:rPr>
      </w:pPr>
      <w:bookmarkStart w:id="232" w:name="_Toc11677673"/>
      <w:r w:rsidRPr="00FD749B">
        <w:rPr>
          <w:rFonts w:ascii="Times New Roman" w:hAnsi="Times New Roman"/>
          <w:sz w:val="28"/>
        </w:rPr>
        <w:t>6.5. Электроснабжение</w:t>
      </w:r>
      <w:bookmarkEnd w:id="232"/>
    </w:p>
    <w:p w:rsidR="00A60103" w:rsidRPr="00FD749B" w:rsidRDefault="00A60103" w:rsidP="00A60103">
      <w:pPr>
        <w:ind w:firstLine="567"/>
        <w:contextualSpacing/>
        <w:jc w:val="both"/>
      </w:pPr>
      <w:r w:rsidRPr="00FD749B">
        <w:lastRenderedPageBreak/>
        <w:t xml:space="preserve">Сеть электроснабжения в Поселении представлена следующими </w:t>
      </w:r>
      <w:r>
        <w:t xml:space="preserve">высоковольтными </w:t>
      </w:r>
      <w:r w:rsidRPr="00FD749B">
        <w:t>линиями электропередачи:</w:t>
      </w:r>
    </w:p>
    <w:p w:rsidR="00A60103" w:rsidRPr="00FD749B" w:rsidRDefault="00A60103" w:rsidP="00100FC2">
      <w:pPr>
        <w:numPr>
          <w:ilvl w:val="0"/>
          <w:numId w:val="14"/>
        </w:numPr>
        <w:tabs>
          <w:tab w:val="clear" w:pos="3087"/>
          <w:tab w:val="num" w:pos="1080"/>
        </w:tabs>
        <w:spacing w:after="0" w:line="240" w:lineRule="auto"/>
        <w:ind w:left="900" w:hanging="180"/>
        <w:jc w:val="both"/>
      </w:pPr>
      <w:r w:rsidRPr="00FD749B">
        <w:t xml:space="preserve"> Западная Двина – Улин – Старая Торопа (35 кВ);</w:t>
      </w:r>
    </w:p>
    <w:p w:rsidR="00A60103" w:rsidRPr="00FD749B" w:rsidRDefault="00A60103" w:rsidP="00100FC2">
      <w:pPr>
        <w:numPr>
          <w:ilvl w:val="0"/>
          <w:numId w:val="14"/>
        </w:numPr>
        <w:tabs>
          <w:tab w:val="clear" w:pos="3087"/>
          <w:tab w:val="num" w:pos="1080"/>
        </w:tabs>
        <w:spacing w:after="0" w:line="240" w:lineRule="auto"/>
        <w:ind w:left="900" w:hanging="180"/>
        <w:jc w:val="both"/>
      </w:pPr>
      <w:r w:rsidRPr="00FD749B">
        <w:t xml:space="preserve"> Торопец – Старая Торопа (35 кВ).</w:t>
      </w:r>
    </w:p>
    <w:p w:rsidR="00A60103" w:rsidRPr="00FD749B" w:rsidRDefault="00A60103" w:rsidP="00A60103">
      <w:pPr>
        <w:tabs>
          <w:tab w:val="num" w:pos="1080"/>
        </w:tabs>
        <w:ind w:left="900"/>
        <w:jc w:val="both"/>
      </w:pPr>
    </w:p>
    <w:p w:rsidR="00A60103" w:rsidRPr="00FD749B" w:rsidRDefault="00A60103" w:rsidP="00A60103">
      <w:pPr>
        <w:ind w:firstLine="567"/>
        <w:contextualSpacing/>
        <w:jc w:val="both"/>
      </w:pPr>
      <w:r w:rsidRPr="00FD749B">
        <w:t>Согласно информации от администрации Поселения, электрические сети подведены к большинству населенных пунктов, что говорит о высоком обеспечении электроснабжением. При этом во многих из них полностью отсутствует жилой фонд (таблица 6.5.1).</w:t>
      </w:r>
    </w:p>
    <w:p w:rsidR="00A60103" w:rsidRPr="00FD749B" w:rsidRDefault="00A60103" w:rsidP="00A60103">
      <w:pPr>
        <w:ind w:firstLine="567"/>
        <w:contextualSpacing/>
        <w:jc w:val="both"/>
      </w:pPr>
    </w:p>
    <w:p w:rsidR="00A60103" w:rsidRPr="00FD749B" w:rsidRDefault="00A60103" w:rsidP="00A60103">
      <w:pPr>
        <w:ind w:firstLine="567"/>
        <w:jc w:val="both"/>
      </w:pPr>
      <w:r w:rsidRPr="00FD749B">
        <w:rPr>
          <w:b/>
        </w:rPr>
        <w:t>Таблица 6.5.1.</w:t>
      </w:r>
      <w:r w:rsidRPr="00FD749B">
        <w:t xml:space="preserve"> Характеристика населенных пунктов Староторопского сельского поселения, необеспеченных  электроснабжением</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2694"/>
        <w:gridCol w:w="3260"/>
        <w:gridCol w:w="2835"/>
      </w:tblGrid>
      <w:tr w:rsidR="00A60103" w:rsidRPr="00FD749B" w:rsidTr="007F1387">
        <w:trPr>
          <w:trHeight w:val="20"/>
          <w:tblHeader/>
        </w:trPr>
        <w:tc>
          <w:tcPr>
            <w:tcW w:w="567" w:type="dxa"/>
          </w:tcPr>
          <w:p w:rsidR="00A60103" w:rsidRPr="00FD749B" w:rsidRDefault="00A60103" w:rsidP="007F1387">
            <w:pPr>
              <w:jc w:val="center"/>
              <w:rPr>
                <w:b/>
                <w:sz w:val="20"/>
                <w:szCs w:val="20"/>
              </w:rPr>
            </w:pPr>
            <w:r w:rsidRPr="00FD749B">
              <w:rPr>
                <w:b/>
                <w:sz w:val="20"/>
                <w:szCs w:val="20"/>
              </w:rPr>
              <w:t>№ п/п</w:t>
            </w:r>
          </w:p>
        </w:tc>
        <w:tc>
          <w:tcPr>
            <w:tcW w:w="2694" w:type="dxa"/>
            <w:shd w:val="clear" w:color="auto" w:fill="auto"/>
          </w:tcPr>
          <w:p w:rsidR="00A60103" w:rsidRPr="00FD749B" w:rsidRDefault="00A60103" w:rsidP="007F1387">
            <w:pPr>
              <w:jc w:val="center"/>
              <w:rPr>
                <w:b/>
                <w:sz w:val="20"/>
                <w:szCs w:val="20"/>
              </w:rPr>
            </w:pPr>
            <w:r w:rsidRPr="00FD749B">
              <w:rPr>
                <w:b/>
                <w:sz w:val="20"/>
                <w:szCs w:val="20"/>
              </w:rPr>
              <w:t>Наименование населенного пункта</w:t>
            </w:r>
          </w:p>
        </w:tc>
        <w:tc>
          <w:tcPr>
            <w:tcW w:w="3260" w:type="dxa"/>
            <w:shd w:val="clear" w:color="auto" w:fill="auto"/>
          </w:tcPr>
          <w:p w:rsidR="00A60103" w:rsidRPr="00FD749B" w:rsidRDefault="00A60103" w:rsidP="007F1387">
            <w:pPr>
              <w:jc w:val="center"/>
              <w:rPr>
                <w:b/>
                <w:sz w:val="20"/>
                <w:szCs w:val="20"/>
              </w:rPr>
            </w:pPr>
            <w:r w:rsidRPr="00FD749B">
              <w:rPr>
                <w:b/>
                <w:sz w:val="20"/>
                <w:szCs w:val="20"/>
              </w:rPr>
              <w:t>Общее кол-во индивидуальных жилых домов в населённом пункте, шт.</w:t>
            </w:r>
          </w:p>
        </w:tc>
        <w:tc>
          <w:tcPr>
            <w:tcW w:w="2835" w:type="dxa"/>
            <w:shd w:val="clear" w:color="auto" w:fill="auto"/>
          </w:tcPr>
          <w:p w:rsidR="00A60103" w:rsidRPr="00FD749B" w:rsidRDefault="00A60103" w:rsidP="007F1387">
            <w:pPr>
              <w:jc w:val="center"/>
              <w:rPr>
                <w:b/>
                <w:sz w:val="20"/>
                <w:szCs w:val="20"/>
              </w:rPr>
            </w:pPr>
            <w:r w:rsidRPr="00FD749B">
              <w:rPr>
                <w:b/>
                <w:sz w:val="20"/>
                <w:szCs w:val="20"/>
              </w:rPr>
              <w:t>Общее количество жителей, чел.</w:t>
            </w:r>
          </w:p>
        </w:tc>
      </w:tr>
      <w:tr w:rsidR="00A60103" w:rsidRPr="00FD749B" w:rsidTr="007F1387">
        <w:trPr>
          <w:trHeight w:val="20"/>
        </w:trPr>
        <w:tc>
          <w:tcPr>
            <w:tcW w:w="567" w:type="dxa"/>
            <w:vAlign w:val="center"/>
          </w:tcPr>
          <w:p w:rsidR="00A60103" w:rsidRPr="00FD749B" w:rsidRDefault="00A60103" w:rsidP="007F1387">
            <w:pPr>
              <w:jc w:val="center"/>
            </w:pPr>
            <w:r w:rsidRPr="00FD749B">
              <w:t>1</w:t>
            </w:r>
          </w:p>
        </w:tc>
        <w:tc>
          <w:tcPr>
            <w:tcW w:w="2694" w:type="dxa"/>
            <w:shd w:val="clear" w:color="auto" w:fill="auto"/>
            <w:vAlign w:val="bottom"/>
          </w:tcPr>
          <w:p w:rsidR="00A60103" w:rsidRPr="00FD749B" w:rsidRDefault="00A60103" w:rsidP="007F1387">
            <w:r w:rsidRPr="00FD749B">
              <w:t>Альфимово</w:t>
            </w:r>
          </w:p>
        </w:tc>
        <w:tc>
          <w:tcPr>
            <w:tcW w:w="3260" w:type="dxa"/>
            <w:shd w:val="clear" w:color="auto" w:fill="auto"/>
            <w:vAlign w:val="bottom"/>
          </w:tcPr>
          <w:p w:rsidR="00A60103" w:rsidRPr="00FD749B" w:rsidRDefault="00A60103" w:rsidP="007F1387">
            <w:pPr>
              <w:jc w:val="center"/>
            </w:pPr>
            <w:r w:rsidRPr="00FD749B">
              <w:t>10</w:t>
            </w:r>
          </w:p>
        </w:tc>
        <w:tc>
          <w:tcPr>
            <w:tcW w:w="2835" w:type="dxa"/>
            <w:shd w:val="clear" w:color="auto" w:fill="auto"/>
            <w:vAlign w:val="bottom"/>
          </w:tcPr>
          <w:p w:rsidR="00A60103" w:rsidRPr="00FD749B" w:rsidRDefault="00A60103" w:rsidP="007F1387">
            <w:pPr>
              <w:jc w:val="center"/>
            </w:pPr>
            <w:r w:rsidRPr="00FD749B">
              <w:t>1</w:t>
            </w:r>
          </w:p>
        </w:tc>
      </w:tr>
      <w:tr w:rsidR="00A60103" w:rsidRPr="00FD749B" w:rsidTr="007F1387">
        <w:trPr>
          <w:trHeight w:val="20"/>
        </w:trPr>
        <w:tc>
          <w:tcPr>
            <w:tcW w:w="567" w:type="dxa"/>
            <w:vAlign w:val="center"/>
          </w:tcPr>
          <w:p w:rsidR="00A60103" w:rsidRPr="00FD749B" w:rsidRDefault="00A60103" w:rsidP="007F1387">
            <w:pPr>
              <w:jc w:val="center"/>
            </w:pPr>
            <w:r w:rsidRPr="00FD749B">
              <w:t>2</w:t>
            </w:r>
          </w:p>
        </w:tc>
        <w:tc>
          <w:tcPr>
            <w:tcW w:w="2694" w:type="dxa"/>
            <w:shd w:val="clear" w:color="auto" w:fill="auto"/>
            <w:vAlign w:val="bottom"/>
          </w:tcPr>
          <w:p w:rsidR="00A60103" w:rsidRPr="00FD749B" w:rsidRDefault="00A60103" w:rsidP="007F1387">
            <w:r w:rsidRPr="00FD749B">
              <w:t>Гритьково</w:t>
            </w:r>
          </w:p>
        </w:tc>
        <w:tc>
          <w:tcPr>
            <w:tcW w:w="3260" w:type="dxa"/>
            <w:shd w:val="clear" w:color="auto" w:fill="auto"/>
            <w:vAlign w:val="bottom"/>
          </w:tcPr>
          <w:p w:rsidR="00A60103" w:rsidRPr="00FD749B" w:rsidRDefault="00A60103" w:rsidP="007F1387">
            <w:pPr>
              <w:jc w:val="center"/>
            </w:pPr>
            <w:r w:rsidRPr="00FD749B">
              <w:t>-</w:t>
            </w:r>
          </w:p>
        </w:tc>
        <w:tc>
          <w:tcPr>
            <w:tcW w:w="2835" w:type="dxa"/>
            <w:shd w:val="clear" w:color="auto" w:fill="auto"/>
            <w:vAlign w:val="bottom"/>
          </w:tcPr>
          <w:p w:rsidR="00A60103" w:rsidRPr="00FD749B" w:rsidRDefault="00A60103" w:rsidP="007F1387">
            <w:pPr>
              <w:jc w:val="center"/>
            </w:pPr>
            <w:r w:rsidRPr="00FD749B">
              <w:t>-</w:t>
            </w:r>
          </w:p>
        </w:tc>
      </w:tr>
      <w:tr w:rsidR="00A60103" w:rsidRPr="00FD749B" w:rsidTr="007F1387">
        <w:trPr>
          <w:trHeight w:val="20"/>
        </w:trPr>
        <w:tc>
          <w:tcPr>
            <w:tcW w:w="567" w:type="dxa"/>
            <w:vAlign w:val="center"/>
          </w:tcPr>
          <w:p w:rsidR="00A60103" w:rsidRPr="00FD749B" w:rsidRDefault="00A60103" w:rsidP="007F1387">
            <w:pPr>
              <w:jc w:val="center"/>
            </w:pPr>
            <w:r w:rsidRPr="00FD749B">
              <w:t>3</w:t>
            </w:r>
          </w:p>
        </w:tc>
        <w:tc>
          <w:tcPr>
            <w:tcW w:w="2694" w:type="dxa"/>
            <w:shd w:val="clear" w:color="auto" w:fill="auto"/>
            <w:vAlign w:val="bottom"/>
          </w:tcPr>
          <w:p w:rsidR="00A60103" w:rsidRPr="00FD749B" w:rsidRDefault="00A60103" w:rsidP="007F1387">
            <w:r w:rsidRPr="00FD749B">
              <w:t>Задемьянье</w:t>
            </w:r>
          </w:p>
        </w:tc>
        <w:tc>
          <w:tcPr>
            <w:tcW w:w="3260" w:type="dxa"/>
            <w:shd w:val="clear" w:color="auto" w:fill="auto"/>
            <w:vAlign w:val="bottom"/>
          </w:tcPr>
          <w:p w:rsidR="00A60103" w:rsidRPr="00FD749B" w:rsidRDefault="00A60103" w:rsidP="007F1387">
            <w:pPr>
              <w:jc w:val="center"/>
            </w:pPr>
            <w:r w:rsidRPr="00FD749B">
              <w:t>4</w:t>
            </w:r>
          </w:p>
        </w:tc>
        <w:tc>
          <w:tcPr>
            <w:tcW w:w="2835" w:type="dxa"/>
            <w:shd w:val="clear" w:color="auto" w:fill="auto"/>
            <w:vAlign w:val="bottom"/>
          </w:tcPr>
          <w:p w:rsidR="00A60103" w:rsidRPr="00FD749B" w:rsidRDefault="00A60103" w:rsidP="007F1387">
            <w:pPr>
              <w:jc w:val="center"/>
            </w:pPr>
            <w:r w:rsidRPr="00FD749B">
              <w:t>-</w:t>
            </w:r>
          </w:p>
        </w:tc>
      </w:tr>
      <w:tr w:rsidR="00A60103" w:rsidRPr="00FD749B" w:rsidTr="007F1387">
        <w:trPr>
          <w:trHeight w:val="20"/>
        </w:trPr>
        <w:tc>
          <w:tcPr>
            <w:tcW w:w="567" w:type="dxa"/>
            <w:vAlign w:val="center"/>
          </w:tcPr>
          <w:p w:rsidR="00A60103" w:rsidRPr="00FD749B" w:rsidRDefault="00A60103" w:rsidP="007F1387">
            <w:pPr>
              <w:jc w:val="center"/>
            </w:pPr>
            <w:r w:rsidRPr="00FD749B">
              <w:t>4</w:t>
            </w:r>
          </w:p>
        </w:tc>
        <w:tc>
          <w:tcPr>
            <w:tcW w:w="2694" w:type="dxa"/>
            <w:shd w:val="clear" w:color="auto" w:fill="auto"/>
            <w:vAlign w:val="bottom"/>
          </w:tcPr>
          <w:p w:rsidR="00A60103" w:rsidRPr="00FD749B" w:rsidRDefault="00A60103" w:rsidP="007F1387">
            <w:r w:rsidRPr="00FD749B">
              <w:t>Паново</w:t>
            </w:r>
          </w:p>
        </w:tc>
        <w:tc>
          <w:tcPr>
            <w:tcW w:w="3260" w:type="dxa"/>
            <w:shd w:val="clear" w:color="auto" w:fill="auto"/>
            <w:vAlign w:val="bottom"/>
          </w:tcPr>
          <w:p w:rsidR="00A60103" w:rsidRPr="00FD749B" w:rsidRDefault="00A60103" w:rsidP="007F1387">
            <w:pPr>
              <w:jc w:val="center"/>
            </w:pPr>
            <w:r w:rsidRPr="00FD749B">
              <w:t>5</w:t>
            </w:r>
          </w:p>
        </w:tc>
        <w:tc>
          <w:tcPr>
            <w:tcW w:w="2835" w:type="dxa"/>
            <w:shd w:val="clear" w:color="auto" w:fill="auto"/>
            <w:vAlign w:val="bottom"/>
          </w:tcPr>
          <w:p w:rsidR="00A60103" w:rsidRPr="00FD749B" w:rsidRDefault="00A60103" w:rsidP="007F1387">
            <w:pPr>
              <w:jc w:val="center"/>
            </w:pPr>
            <w:r w:rsidRPr="00FD749B">
              <w:t>-</w:t>
            </w:r>
          </w:p>
        </w:tc>
      </w:tr>
      <w:tr w:rsidR="00A60103" w:rsidRPr="00FD749B" w:rsidTr="007F1387">
        <w:trPr>
          <w:trHeight w:val="20"/>
        </w:trPr>
        <w:tc>
          <w:tcPr>
            <w:tcW w:w="567" w:type="dxa"/>
            <w:vAlign w:val="center"/>
          </w:tcPr>
          <w:p w:rsidR="00A60103" w:rsidRPr="00FD749B" w:rsidRDefault="00A60103" w:rsidP="007F1387">
            <w:pPr>
              <w:jc w:val="center"/>
            </w:pPr>
            <w:r w:rsidRPr="00FD749B">
              <w:t>5</w:t>
            </w:r>
          </w:p>
        </w:tc>
        <w:tc>
          <w:tcPr>
            <w:tcW w:w="2694" w:type="dxa"/>
            <w:shd w:val="clear" w:color="auto" w:fill="auto"/>
            <w:vAlign w:val="bottom"/>
          </w:tcPr>
          <w:p w:rsidR="00A60103" w:rsidRPr="00FD749B" w:rsidRDefault="00A60103" w:rsidP="007F1387">
            <w:r w:rsidRPr="00FD749B">
              <w:t>Пестово</w:t>
            </w:r>
          </w:p>
        </w:tc>
        <w:tc>
          <w:tcPr>
            <w:tcW w:w="3260" w:type="dxa"/>
            <w:shd w:val="clear" w:color="auto" w:fill="auto"/>
            <w:vAlign w:val="bottom"/>
          </w:tcPr>
          <w:p w:rsidR="00A60103" w:rsidRPr="00FD749B" w:rsidRDefault="00A60103" w:rsidP="007F1387">
            <w:pPr>
              <w:jc w:val="center"/>
            </w:pPr>
            <w:r w:rsidRPr="00FD749B">
              <w:t>5</w:t>
            </w:r>
          </w:p>
        </w:tc>
        <w:tc>
          <w:tcPr>
            <w:tcW w:w="2835" w:type="dxa"/>
            <w:shd w:val="clear" w:color="auto" w:fill="auto"/>
            <w:vAlign w:val="bottom"/>
          </w:tcPr>
          <w:p w:rsidR="00A60103" w:rsidRPr="00FD749B" w:rsidRDefault="00A60103" w:rsidP="007F1387">
            <w:pPr>
              <w:jc w:val="center"/>
            </w:pPr>
            <w:r w:rsidRPr="00FD749B">
              <w:t>-</w:t>
            </w:r>
          </w:p>
        </w:tc>
      </w:tr>
      <w:tr w:rsidR="00A60103" w:rsidRPr="00FD749B" w:rsidTr="007F1387">
        <w:trPr>
          <w:trHeight w:val="20"/>
        </w:trPr>
        <w:tc>
          <w:tcPr>
            <w:tcW w:w="567" w:type="dxa"/>
            <w:vAlign w:val="center"/>
          </w:tcPr>
          <w:p w:rsidR="00A60103" w:rsidRPr="00FD749B" w:rsidRDefault="00A60103" w:rsidP="007F1387">
            <w:pPr>
              <w:jc w:val="center"/>
            </w:pPr>
            <w:r w:rsidRPr="00FD749B">
              <w:t>6</w:t>
            </w:r>
          </w:p>
        </w:tc>
        <w:tc>
          <w:tcPr>
            <w:tcW w:w="2694" w:type="dxa"/>
            <w:shd w:val="clear" w:color="auto" w:fill="auto"/>
            <w:vAlign w:val="bottom"/>
          </w:tcPr>
          <w:p w:rsidR="00A60103" w:rsidRPr="00FD749B" w:rsidRDefault="00A60103" w:rsidP="007F1387">
            <w:r w:rsidRPr="00FD749B">
              <w:t>Романово</w:t>
            </w:r>
          </w:p>
        </w:tc>
        <w:tc>
          <w:tcPr>
            <w:tcW w:w="3260" w:type="dxa"/>
            <w:shd w:val="clear" w:color="auto" w:fill="auto"/>
            <w:vAlign w:val="bottom"/>
          </w:tcPr>
          <w:p w:rsidR="00A60103" w:rsidRPr="00FD749B" w:rsidRDefault="00A60103" w:rsidP="007F1387">
            <w:pPr>
              <w:jc w:val="center"/>
            </w:pPr>
            <w:r w:rsidRPr="00FD749B">
              <w:t>7</w:t>
            </w:r>
          </w:p>
        </w:tc>
        <w:tc>
          <w:tcPr>
            <w:tcW w:w="2835" w:type="dxa"/>
            <w:shd w:val="clear" w:color="auto" w:fill="auto"/>
            <w:vAlign w:val="bottom"/>
          </w:tcPr>
          <w:p w:rsidR="00A60103" w:rsidRPr="00FD749B" w:rsidRDefault="00A60103" w:rsidP="007F1387">
            <w:pPr>
              <w:jc w:val="center"/>
            </w:pPr>
            <w:r w:rsidRPr="00FD749B">
              <w:t>2</w:t>
            </w:r>
          </w:p>
        </w:tc>
      </w:tr>
      <w:tr w:rsidR="00A60103" w:rsidRPr="00FD749B" w:rsidTr="007F1387">
        <w:trPr>
          <w:trHeight w:val="20"/>
        </w:trPr>
        <w:tc>
          <w:tcPr>
            <w:tcW w:w="567" w:type="dxa"/>
            <w:vAlign w:val="center"/>
          </w:tcPr>
          <w:p w:rsidR="00A60103" w:rsidRPr="00FD749B" w:rsidRDefault="00A60103" w:rsidP="007F1387">
            <w:pPr>
              <w:jc w:val="center"/>
            </w:pPr>
            <w:r w:rsidRPr="00FD749B">
              <w:t>7</w:t>
            </w:r>
          </w:p>
        </w:tc>
        <w:tc>
          <w:tcPr>
            <w:tcW w:w="2694" w:type="dxa"/>
            <w:shd w:val="clear" w:color="auto" w:fill="auto"/>
            <w:vAlign w:val="bottom"/>
          </w:tcPr>
          <w:p w:rsidR="00A60103" w:rsidRPr="00FD749B" w:rsidRDefault="00A60103" w:rsidP="007F1387">
            <w:r w:rsidRPr="00FD749B">
              <w:t>Семеновское</w:t>
            </w:r>
          </w:p>
        </w:tc>
        <w:tc>
          <w:tcPr>
            <w:tcW w:w="3260" w:type="dxa"/>
            <w:shd w:val="clear" w:color="auto" w:fill="auto"/>
            <w:vAlign w:val="bottom"/>
          </w:tcPr>
          <w:p w:rsidR="00A60103" w:rsidRPr="00FD749B" w:rsidRDefault="00A60103" w:rsidP="007F1387">
            <w:pPr>
              <w:jc w:val="center"/>
            </w:pPr>
            <w:r w:rsidRPr="00FD749B">
              <w:t>5</w:t>
            </w:r>
          </w:p>
        </w:tc>
        <w:tc>
          <w:tcPr>
            <w:tcW w:w="2835" w:type="dxa"/>
            <w:shd w:val="clear" w:color="auto" w:fill="auto"/>
            <w:vAlign w:val="bottom"/>
          </w:tcPr>
          <w:p w:rsidR="00A60103" w:rsidRPr="00FD749B" w:rsidRDefault="00A60103" w:rsidP="007F1387">
            <w:pPr>
              <w:jc w:val="center"/>
            </w:pPr>
            <w:r w:rsidRPr="00FD749B">
              <w:t>-</w:t>
            </w:r>
          </w:p>
        </w:tc>
      </w:tr>
      <w:tr w:rsidR="00A60103" w:rsidRPr="00FD749B" w:rsidTr="007F1387">
        <w:trPr>
          <w:trHeight w:val="20"/>
        </w:trPr>
        <w:tc>
          <w:tcPr>
            <w:tcW w:w="567" w:type="dxa"/>
            <w:vAlign w:val="center"/>
          </w:tcPr>
          <w:p w:rsidR="00A60103" w:rsidRPr="00FD749B" w:rsidRDefault="00A60103" w:rsidP="007F1387">
            <w:pPr>
              <w:jc w:val="center"/>
            </w:pPr>
            <w:r w:rsidRPr="00FD749B">
              <w:t>8</w:t>
            </w:r>
          </w:p>
        </w:tc>
        <w:tc>
          <w:tcPr>
            <w:tcW w:w="2694" w:type="dxa"/>
            <w:shd w:val="clear" w:color="auto" w:fill="auto"/>
            <w:vAlign w:val="bottom"/>
          </w:tcPr>
          <w:p w:rsidR="00A60103" w:rsidRPr="00FD749B" w:rsidRDefault="00A60103" w:rsidP="007F1387">
            <w:r w:rsidRPr="00FD749B">
              <w:t>Усадьба</w:t>
            </w:r>
          </w:p>
        </w:tc>
        <w:tc>
          <w:tcPr>
            <w:tcW w:w="3260" w:type="dxa"/>
            <w:shd w:val="clear" w:color="auto" w:fill="auto"/>
            <w:vAlign w:val="bottom"/>
          </w:tcPr>
          <w:p w:rsidR="00A60103" w:rsidRPr="00FD749B" w:rsidRDefault="00A60103" w:rsidP="007F1387">
            <w:pPr>
              <w:jc w:val="center"/>
            </w:pPr>
            <w:r w:rsidRPr="00FD749B">
              <w:t>3</w:t>
            </w:r>
          </w:p>
        </w:tc>
        <w:tc>
          <w:tcPr>
            <w:tcW w:w="2835" w:type="dxa"/>
            <w:shd w:val="clear" w:color="auto" w:fill="auto"/>
            <w:vAlign w:val="bottom"/>
          </w:tcPr>
          <w:p w:rsidR="00A60103" w:rsidRPr="00FD749B" w:rsidRDefault="00A60103" w:rsidP="007F1387">
            <w:pPr>
              <w:jc w:val="center"/>
            </w:pPr>
            <w:r w:rsidRPr="00FD749B">
              <w:t>1</w:t>
            </w:r>
          </w:p>
        </w:tc>
      </w:tr>
      <w:tr w:rsidR="00A60103" w:rsidRPr="00FD749B" w:rsidTr="007F1387">
        <w:trPr>
          <w:trHeight w:val="20"/>
        </w:trPr>
        <w:tc>
          <w:tcPr>
            <w:tcW w:w="567" w:type="dxa"/>
            <w:vAlign w:val="center"/>
          </w:tcPr>
          <w:p w:rsidR="00A60103" w:rsidRPr="00FD749B" w:rsidRDefault="00A60103" w:rsidP="007F1387">
            <w:pPr>
              <w:jc w:val="center"/>
            </w:pPr>
            <w:r w:rsidRPr="00FD749B">
              <w:t>9</w:t>
            </w:r>
          </w:p>
        </w:tc>
        <w:tc>
          <w:tcPr>
            <w:tcW w:w="2694" w:type="dxa"/>
            <w:shd w:val="clear" w:color="auto" w:fill="auto"/>
            <w:vAlign w:val="bottom"/>
          </w:tcPr>
          <w:p w:rsidR="00A60103" w:rsidRPr="00FD749B" w:rsidRDefault="00A60103" w:rsidP="007F1387">
            <w:r w:rsidRPr="00FD749B">
              <w:t>Хмели</w:t>
            </w:r>
          </w:p>
        </w:tc>
        <w:tc>
          <w:tcPr>
            <w:tcW w:w="3260" w:type="dxa"/>
            <w:shd w:val="clear" w:color="auto" w:fill="auto"/>
            <w:vAlign w:val="bottom"/>
          </w:tcPr>
          <w:p w:rsidR="00A60103" w:rsidRPr="00FD749B" w:rsidRDefault="00A60103" w:rsidP="007F1387">
            <w:pPr>
              <w:jc w:val="center"/>
            </w:pPr>
            <w:r w:rsidRPr="00FD749B">
              <w:t>7</w:t>
            </w:r>
          </w:p>
        </w:tc>
        <w:tc>
          <w:tcPr>
            <w:tcW w:w="2835" w:type="dxa"/>
            <w:shd w:val="clear" w:color="auto" w:fill="auto"/>
            <w:vAlign w:val="bottom"/>
          </w:tcPr>
          <w:p w:rsidR="00A60103" w:rsidRPr="00FD749B" w:rsidRDefault="00A60103" w:rsidP="007F1387">
            <w:pPr>
              <w:jc w:val="center"/>
            </w:pPr>
            <w:r w:rsidRPr="00FD749B">
              <w:t>-</w:t>
            </w:r>
          </w:p>
        </w:tc>
      </w:tr>
      <w:tr w:rsidR="00A60103" w:rsidRPr="00FD749B" w:rsidTr="007F1387">
        <w:trPr>
          <w:trHeight w:val="20"/>
        </w:trPr>
        <w:tc>
          <w:tcPr>
            <w:tcW w:w="567" w:type="dxa"/>
            <w:vAlign w:val="center"/>
          </w:tcPr>
          <w:p w:rsidR="00A60103" w:rsidRPr="00FD749B" w:rsidRDefault="00A60103" w:rsidP="007F1387">
            <w:pPr>
              <w:jc w:val="center"/>
            </w:pPr>
            <w:r w:rsidRPr="00FD749B">
              <w:t>10</w:t>
            </w:r>
          </w:p>
        </w:tc>
        <w:tc>
          <w:tcPr>
            <w:tcW w:w="2694" w:type="dxa"/>
            <w:shd w:val="clear" w:color="auto" w:fill="auto"/>
            <w:vAlign w:val="bottom"/>
          </w:tcPr>
          <w:p w:rsidR="00A60103" w:rsidRPr="00FD749B" w:rsidRDefault="00A60103" w:rsidP="007F1387">
            <w:r w:rsidRPr="00FD749B">
              <w:t>Барсово</w:t>
            </w:r>
          </w:p>
        </w:tc>
        <w:tc>
          <w:tcPr>
            <w:tcW w:w="3260" w:type="dxa"/>
            <w:shd w:val="clear" w:color="auto" w:fill="auto"/>
            <w:vAlign w:val="bottom"/>
          </w:tcPr>
          <w:p w:rsidR="00A60103" w:rsidRPr="00FD749B" w:rsidRDefault="00A60103" w:rsidP="007F1387">
            <w:pPr>
              <w:jc w:val="center"/>
            </w:pPr>
            <w:r w:rsidRPr="00FD749B">
              <w:t>-</w:t>
            </w:r>
          </w:p>
        </w:tc>
        <w:tc>
          <w:tcPr>
            <w:tcW w:w="2835" w:type="dxa"/>
            <w:shd w:val="clear" w:color="auto" w:fill="auto"/>
            <w:vAlign w:val="bottom"/>
          </w:tcPr>
          <w:p w:rsidR="00A60103" w:rsidRPr="00FD749B" w:rsidRDefault="00A60103" w:rsidP="007F1387">
            <w:pPr>
              <w:jc w:val="center"/>
            </w:pPr>
            <w:r w:rsidRPr="00FD749B">
              <w:t>-</w:t>
            </w:r>
          </w:p>
        </w:tc>
      </w:tr>
      <w:tr w:rsidR="00A60103" w:rsidRPr="00FD749B" w:rsidTr="007F1387">
        <w:trPr>
          <w:trHeight w:val="20"/>
        </w:trPr>
        <w:tc>
          <w:tcPr>
            <w:tcW w:w="567" w:type="dxa"/>
            <w:vAlign w:val="center"/>
          </w:tcPr>
          <w:p w:rsidR="00A60103" w:rsidRPr="00FD749B" w:rsidRDefault="00A60103" w:rsidP="007F1387">
            <w:pPr>
              <w:jc w:val="center"/>
            </w:pPr>
            <w:r w:rsidRPr="00FD749B">
              <w:t>11</w:t>
            </w:r>
          </w:p>
        </w:tc>
        <w:tc>
          <w:tcPr>
            <w:tcW w:w="2694" w:type="dxa"/>
            <w:shd w:val="clear" w:color="auto" w:fill="auto"/>
            <w:vAlign w:val="bottom"/>
          </w:tcPr>
          <w:p w:rsidR="00A60103" w:rsidRPr="00FD749B" w:rsidRDefault="00A60103" w:rsidP="007F1387">
            <w:r w:rsidRPr="00FD749B">
              <w:t>Елаги</w:t>
            </w:r>
          </w:p>
        </w:tc>
        <w:tc>
          <w:tcPr>
            <w:tcW w:w="3260" w:type="dxa"/>
            <w:shd w:val="clear" w:color="auto" w:fill="auto"/>
            <w:vAlign w:val="bottom"/>
          </w:tcPr>
          <w:p w:rsidR="00A60103" w:rsidRPr="00FD749B" w:rsidRDefault="00A60103" w:rsidP="007F1387">
            <w:pPr>
              <w:jc w:val="center"/>
            </w:pPr>
            <w:r w:rsidRPr="00FD749B">
              <w:t>1</w:t>
            </w:r>
          </w:p>
        </w:tc>
        <w:tc>
          <w:tcPr>
            <w:tcW w:w="2835" w:type="dxa"/>
            <w:shd w:val="clear" w:color="auto" w:fill="auto"/>
            <w:vAlign w:val="bottom"/>
          </w:tcPr>
          <w:p w:rsidR="00A60103" w:rsidRPr="00FD749B" w:rsidRDefault="00A60103" w:rsidP="007F1387">
            <w:pPr>
              <w:jc w:val="center"/>
            </w:pPr>
            <w:r w:rsidRPr="00FD749B">
              <w:t>-</w:t>
            </w:r>
          </w:p>
        </w:tc>
      </w:tr>
      <w:tr w:rsidR="00A60103" w:rsidRPr="00FD749B" w:rsidTr="007F1387">
        <w:trPr>
          <w:trHeight w:val="20"/>
        </w:trPr>
        <w:tc>
          <w:tcPr>
            <w:tcW w:w="567" w:type="dxa"/>
            <w:vAlign w:val="center"/>
          </w:tcPr>
          <w:p w:rsidR="00A60103" w:rsidRPr="00FD749B" w:rsidRDefault="00A60103" w:rsidP="007F1387">
            <w:pPr>
              <w:jc w:val="center"/>
            </w:pPr>
            <w:r w:rsidRPr="00FD749B">
              <w:t>12</w:t>
            </w:r>
          </w:p>
        </w:tc>
        <w:tc>
          <w:tcPr>
            <w:tcW w:w="2694" w:type="dxa"/>
            <w:shd w:val="clear" w:color="auto" w:fill="auto"/>
            <w:vAlign w:val="bottom"/>
          </w:tcPr>
          <w:p w:rsidR="00A60103" w:rsidRPr="00FD749B" w:rsidRDefault="00A60103" w:rsidP="007F1387">
            <w:r w:rsidRPr="00FD749B">
              <w:t>Ореховатка</w:t>
            </w:r>
          </w:p>
        </w:tc>
        <w:tc>
          <w:tcPr>
            <w:tcW w:w="3260" w:type="dxa"/>
            <w:shd w:val="clear" w:color="auto" w:fill="auto"/>
            <w:vAlign w:val="bottom"/>
          </w:tcPr>
          <w:p w:rsidR="00A60103" w:rsidRPr="00FD749B" w:rsidRDefault="00A60103" w:rsidP="007F1387">
            <w:pPr>
              <w:jc w:val="center"/>
            </w:pPr>
            <w:r w:rsidRPr="00FD749B">
              <w:t>-</w:t>
            </w:r>
          </w:p>
        </w:tc>
        <w:tc>
          <w:tcPr>
            <w:tcW w:w="2835" w:type="dxa"/>
            <w:shd w:val="clear" w:color="auto" w:fill="auto"/>
            <w:vAlign w:val="bottom"/>
          </w:tcPr>
          <w:p w:rsidR="00A60103" w:rsidRPr="00FD749B" w:rsidRDefault="00A60103" w:rsidP="007F1387">
            <w:pPr>
              <w:jc w:val="center"/>
            </w:pPr>
            <w:r w:rsidRPr="00FD749B">
              <w:t>-</w:t>
            </w:r>
          </w:p>
        </w:tc>
      </w:tr>
      <w:tr w:rsidR="00A60103" w:rsidRPr="00FD749B" w:rsidTr="007F1387">
        <w:trPr>
          <w:trHeight w:val="20"/>
        </w:trPr>
        <w:tc>
          <w:tcPr>
            <w:tcW w:w="567" w:type="dxa"/>
            <w:vAlign w:val="center"/>
          </w:tcPr>
          <w:p w:rsidR="00A60103" w:rsidRPr="00FD749B" w:rsidRDefault="00A60103" w:rsidP="007F1387">
            <w:pPr>
              <w:jc w:val="center"/>
            </w:pPr>
            <w:r w:rsidRPr="00FD749B">
              <w:t>13</w:t>
            </w:r>
          </w:p>
        </w:tc>
        <w:tc>
          <w:tcPr>
            <w:tcW w:w="2694" w:type="dxa"/>
            <w:shd w:val="clear" w:color="auto" w:fill="auto"/>
            <w:vAlign w:val="bottom"/>
          </w:tcPr>
          <w:p w:rsidR="00A60103" w:rsidRPr="00FD749B" w:rsidRDefault="00A60103" w:rsidP="007F1387">
            <w:r w:rsidRPr="00FD749B">
              <w:t>Подвязье</w:t>
            </w:r>
          </w:p>
        </w:tc>
        <w:tc>
          <w:tcPr>
            <w:tcW w:w="3260" w:type="dxa"/>
            <w:shd w:val="clear" w:color="auto" w:fill="auto"/>
            <w:vAlign w:val="bottom"/>
          </w:tcPr>
          <w:p w:rsidR="00A60103" w:rsidRPr="00FD749B" w:rsidRDefault="00A60103" w:rsidP="007F1387">
            <w:pPr>
              <w:jc w:val="center"/>
            </w:pPr>
            <w:r w:rsidRPr="00FD749B">
              <w:t>5</w:t>
            </w:r>
          </w:p>
        </w:tc>
        <w:tc>
          <w:tcPr>
            <w:tcW w:w="2835" w:type="dxa"/>
            <w:shd w:val="clear" w:color="auto" w:fill="auto"/>
            <w:vAlign w:val="bottom"/>
          </w:tcPr>
          <w:p w:rsidR="00A60103" w:rsidRPr="00FD749B" w:rsidRDefault="00A60103" w:rsidP="007F1387">
            <w:pPr>
              <w:jc w:val="center"/>
            </w:pPr>
            <w:r w:rsidRPr="00FD749B">
              <w:t>-</w:t>
            </w:r>
          </w:p>
        </w:tc>
      </w:tr>
      <w:tr w:rsidR="00A60103" w:rsidRPr="00FD749B" w:rsidTr="007F1387">
        <w:trPr>
          <w:trHeight w:val="20"/>
        </w:trPr>
        <w:tc>
          <w:tcPr>
            <w:tcW w:w="567" w:type="dxa"/>
            <w:vAlign w:val="center"/>
          </w:tcPr>
          <w:p w:rsidR="00A60103" w:rsidRPr="00FD749B" w:rsidRDefault="00A60103" w:rsidP="007F1387">
            <w:pPr>
              <w:jc w:val="center"/>
            </w:pPr>
            <w:r w:rsidRPr="00FD749B">
              <w:t>14</w:t>
            </w:r>
          </w:p>
        </w:tc>
        <w:tc>
          <w:tcPr>
            <w:tcW w:w="2694" w:type="dxa"/>
            <w:shd w:val="clear" w:color="auto" w:fill="auto"/>
            <w:vAlign w:val="bottom"/>
          </w:tcPr>
          <w:p w:rsidR="00A60103" w:rsidRPr="00FD749B" w:rsidRDefault="00A60103" w:rsidP="007F1387">
            <w:r w:rsidRPr="00FD749B">
              <w:t>Рассказы</w:t>
            </w:r>
          </w:p>
        </w:tc>
        <w:tc>
          <w:tcPr>
            <w:tcW w:w="3260" w:type="dxa"/>
            <w:shd w:val="clear" w:color="auto" w:fill="auto"/>
            <w:vAlign w:val="bottom"/>
          </w:tcPr>
          <w:p w:rsidR="00A60103" w:rsidRPr="00FD749B" w:rsidRDefault="00A60103" w:rsidP="007F1387">
            <w:pPr>
              <w:jc w:val="center"/>
            </w:pPr>
            <w:r w:rsidRPr="00FD749B">
              <w:t>2</w:t>
            </w:r>
          </w:p>
        </w:tc>
        <w:tc>
          <w:tcPr>
            <w:tcW w:w="2835" w:type="dxa"/>
            <w:shd w:val="clear" w:color="auto" w:fill="auto"/>
            <w:vAlign w:val="bottom"/>
          </w:tcPr>
          <w:p w:rsidR="00A60103" w:rsidRPr="00FD749B" w:rsidRDefault="00A60103" w:rsidP="007F1387">
            <w:pPr>
              <w:jc w:val="center"/>
            </w:pPr>
            <w:r w:rsidRPr="00FD749B">
              <w:t>1</w:t>
            </w:r>
          </w:p>
        </w:tc>
      </w:tr>
    </w:tbl>
    <w:p w:rsidR="00A60103" w:rsidRPr="00FD749B" w:rsidRDefault="00A60103" w:rsidP="00A60103">
      <w:pPr>
        <w:tabs>
          <w:tab w:val="num" w:pos="1080"/>
        </w:tabs>
        <w:ind w:left="720"/>
        <w:jc w:val="both"/>
      </w:pPr>
    </w:p>
    <w:p w:rsidR="00A60103" w:rsidRPr="00FD749B" w:rsidRDefault="00A60103" w:rsidP="00A60103">
      <w:pPr>
        <w:ind w:firstLine="567"/>
        <w:contextualSpacing/>
        <w:jc w:val="both"/>
      </w:pPr>
      <w:r w:rsidRPr="00FD749B">
        <w:t>В настоящее время мощности энергосистемы достаточно для обеспечения электроэнергией существующих и проектируемых потребителей.</w:t>
      </w:r>
    </w:p>
    <w:p w:rsidR="00A60103" w:rsidRPr="00FD749B" w:rsidRDefault="00A60103" w:rsidP="00A60103">
      <w:pPr>
        <w:tabs>
          <w:tab w:val="num" w:pos="900"/>
        </w:tabs>
        <w:ind w:firstLine="567"/>
        <w:jc w:val="both"/>
      </w:pPr>
      <w:r w:rsidRPr="00FD749B">
        <w:t>Следует предусмотреть подключение к ВЛ прочих потребителей, планируемых к размеще</w:t>
      </w:r>
      <w:r w:rsidRPr="00FD749B">
        <w:lastRenderedPageBreak/>
        <w:t>нию на территории Поселения.</w:t>
      </w:r>
    </w:p>
    <w:p w:rsidR="00A60103" w:rsidRPr="00FD749B" w:rsidRDefault="00A60103" w:rsidP="00A60103">
      <w:pPr>
        <w:ind w:firstLine="567"/>
        <w:contextualSpacing/>
        <w:jc w:val="both"/>
      </w:pPr>
      <w:r w:rsidRPr="00FD749B">
        <w:t>В целях повышения надежности и обеспечения бесперебойного электроснабжения, на существующих объектах электросетевого хозяйства следует своевременно проводить поэтапную реконструкцию и замену устаревшего оборудования.</w:t>
      </w:r>
    </w:p>
    <w:p w:rsidR="00A60103" w:rsidRPr="00FD749B" w:rsidRDefault="00A60103" w:rsidP="00A60103">
      <w:pPr>
        <w:ind w:firstLine="708"/>
        <w:jc w:val="both"/>
      </w:pPr>
    </w:p>
    <w:p w:rsidR="00A60103" w:rsidRPr="00FD749B" w:rsidRDefault="00A60103" w:rsidP="00A60103">
      <w:pPr>
        <w:pStyle w:val="1"/>
        <w:spacing w:before="0"/>
        <w:contextualSpacing/>
        <w:jc w:val="center"/>
        <w:rPr>
          <w:rFonts w:ascii="Times New Roman" w:hAnsi="Times New Roman"/>
          <w:sz w:val="28"/>
        </w:rPr>
      </w:pPr>
      <w:bookmarkStart w:id="233" w:name="_Toc11837038"/>
      <w:r w:rsidRPr="00FD749B">
        <w:rPr>
          <w:rFonts w:ascii="Times New Roman" w:hAnsi="Times New Roman"/>
          <w:sz w:val="28"/>
        </w:rPr>
        <w:t>6.6. Связь</w:t>
      </w:r>
      <w:bookmarkEnd w:id="233"/>
    </w:p>
    <w:p w:rsidR="00A60103" w:rsidRPr="00FD749B" w:rsidRDefault="00A60103" w:rsidP="00A60103">
      <w:pPr>
        <w:ind w:firstLine="567"/>
        <w:jc w:val="both"/>
      </w:pPr>
      <w:r w:rsidRPr="00FD749B">
        <w:t xml:space="preserve">Согласно предоставленной информации уровень телефонизации населенных пунктов Поселения достаточно низкий. </w:t>
      </w:r>
    </w:p>
    <w:p w:rsidR="00A60103" w:rsidRPr="00FD749B" w:rsidRDefault="00A60103" w:rsidP="00A60103">
      <w:pPr>
        <w:ind w:firstLine="567"/>
        <w:jc w:val="both"/>
      </w:pPr>
      <w:r w:rsidRPr="00FD749B">
        <w:t xml:space="preserve">Телефонизированы только четыре населенных пункта. </w:t>
      </w:r>
    </w:p>
    <w:p w:rsidR="00A60103" w:rsidRPr="00FD749B" w:rsidRDefault="00A60103" w:rsidP="00A60103">
      <w:pPr>
        <w:ind w:firstLine="567"/>
        <w:jc w:val="both"/>
      </w:pPr>
      <w:r w:rsidRPr="00FD749B">
        <w:t xml:space="preserve">Техническое состояние АТС в дд. Антоново, Макеево, Пятиусово и Селяне – рабочее. Линии связи "Западная Двина – Старая Торопа", «Старая Торопа – Селяне», «Старая Торопа – Антоново», «Старая Торопа – Макеево» находятся в рабочем состоянии, «Старая Торопа – Пятиусово» – в аварийном. </w:t>
      </w:r>
    </w:p>
    <w:p w:rsidR="00A60103" w:rsidRPr="00FD749B" w:rsidRDefault="00A60103" w:rsidP="00A60103">
      <w:pPr>
        <w:ind w:firstLine="567"/>
        <w:contextualSpacing/>
        <w:jc w:val="both"/>
      </w:pPr>
      <w:r w:rsidRPr="00FD749B">
        <w:t xml:space="preserve">Поселение подключено к современным сотовым телефонным сетям – БиЛайн, МТС, Мегафон. </w:t>
      </w:r>
    </w:p>
    <w:p w:rsidR="00A60103" w:rsidRPr="00FD749B" w:rsidRDefault="00A60103" w:rsidP="00A60103">
      <w:pPr>
        <w:tabs>
          <w:tab w:val="left" w:pos="2760"/>
        </w:tabs>
        <w:ind w:firstLine="567"/>
        <w:jc w:val="both"/>
      </w:pPr>
      <w:r w:rsidRPr="00FD749B">
        <w:t>Ближайшее отделение почты находится в административном центре Поселения – пгт Старая Торопа.</w:t>
      </w:r>
    </w:p>
    <w:p w:rsidR="00A60103" w:rsidRPr="00FD749B" w:rsidRDefault="00A60103" w:rsidP="00A60103">
      <w:pPr>
        <w:ind w:firstLine="567"/>
        <w:contextualSpacing/>
        <w:jc w:val="both"/>
      </w:pPr>
      <w:r w:rsidRPr="00FD749B">
        <w:t>Развитие средств телефонной связи в Западнодвинском районе возможно в следующих направлениях:</w:t>
      </w:r>
    </w:p>
    <w:p w:rsidR="00A60103" w:rsidRPr="00FD749B" w:rsidRDefault="00A60103" w:rsidP="00100FC2">
      <w:pPr>
        <w:numPr>
          <w:ilvl w:val="0"/>
          <w:numId w:val="15"/>
        </w:numPr>
        <w:tabs>
          <w:tab w:val="num" w:pos="900"/>
        </w:tabs>
        <w:spacing w:after="0" w:line="240" w:lineRule="auto"/>
        <w:ind w:left="0" w:firstLine="567"/>
        <w:contextualSpacing/>
        <w:jc w:val="both"/>
      </w:pPr>
      <w:r w:rsidRPr="00FD749B">
        <w:t>обеспечить 100% населения района оперативной телефонной связью посредством установки таксофонов в каждом населенном пункте;</w:t>
      </w:r>
    </w:p>
    <w:p w:rsidR="00A60103" w:rsidRPr="00FD749B" w:rsidRDefault="00A60103" w:rsidP="00100FC2">
      <w:pPr>
        <w:numPr>
          <w:ilvl w:val="0"/>
          <w:numId w:val="15"/>
        </w:numPr>
        <w:tabs>
          <w:tab w:val="num" w:pos="900"/>
        </w:tabs>
        <w:spacing w:after="0" w:line="240" w:lineRule="auto"/>
        <w:ind w:left="0" w:firstLine="567"/>
        <w:contextualSpacing/>
        <w:jc w:val="both"/>
      </w:pPr>
      <w:r w:rsidRPr="00FD749B">
        <w:t>дальнейшее развитие сотовой связи, содействие установке новых вышек операторов сотовой связи;</w:t>
      </w:r>
    </w:p>
    <w:p w:rsidR="00A60103" w:rsidRPr="00FD749B" w:rsidRDefault="00A60103" w:rsidP="00100FC2">
      <w:pPr>
        <w:numPr>
          <w:ilvl w:val="0"/>
          <w:numId w:val="15"/>
        </w:numPr>
        <w:tabs>
          <w:tab w:val="num" w:pos="900"/>
        </w:tabs>
        <w:spacing w:after="0" w:line="240" w:lineRule="auto"/>
        <w:ind w:left="0" w:firstLine="567"/>
        <w:contextualSpacing/>
        <w:jc w:val="both"/>
      </w:pPr>
      <w:r w:rsidRPr="00FD749B">
        <w:t>развитие существующих сетей телефонной связи путем увеличения количества абонентов;</w:t>
      </w:r>
    </w:p>
    <w:p w:rsidR="00A60103" w:rsidRPr="00FD749B" w:rsidRDefault="00A60103" w:rsidP="00100FC2">
      <w:pPr>
        <w:numPr>
          <w:ilvl w:val="0"/>
          <w:numId w:val="15"/>
        </w:numPr>
        <w:tabs>
          <w:tab w:val="num" w:pos="900"/>
        </w:tabs>
        <w:spacing w:after="0" w:line="240" w:lineRule="auto"/>
        <w:ind w:left="0" w:firstLine="567"/>
        <w:contextualSpacing/>
        <w:jc w:val="both"/>
      </w:pPr>
      <w:r w:rsidRPr="00FD749B">
        <w:t>обновление технической базы средств связи с переходом на цифровые АТС, повышение емкости телефонной сети.</w:t>
      </w:r>
    </w:p>
    <w:p w:rsidR="00A60103" w:rsidRPr="00FD749B" w:rsidRDefault="00A60103" w:rsidP="00A60103">
      <w:pPr>
        <w:ind w:firstLine="567"/>
        <w:contextualSpacing/>
        <w:jc w:val="both"/>
      </w:pPr>
      <w:r w:rsidRPr="00FD749B">
        <w:t>Развитие прочих средств связи предполагает:</w:t>
      </w:r>
    </w:p>
    <w:p w:rsidR="00A60103" w:rsidRPr="00FD749B" w:rsidRDefault="00A60103" w:rsidP="00100FC2">
      <w:pPr>
        <w:numPr>
          <w:ilvl w:val="0"/>
          <w:numId w:val="16"/>
        </w:numPr>
        <w:tabs>
          <w:tab w:val="num" w:pos="900"/>
        </w:tabs>
        <w:spacing w:after="0" w:line="240" w:lineRule="auto"/>
        <w:ind w:left="0" w:firstLine="567"/>
        <w:contextualSpacing/>
        <w:jc w:val="both"/>
      </w:pPr>
      <w:r w:rsidRPr="00FD749B">
        <w:t xml:space="preserve">расширение сети почтовой связи с предоставлением услуг факсимильной связи и электронной почты, размещение в почтовых отделениях пунктов выхода в сеть </w:t>
      </w:r>
      <w:r w:rsidRPr="00FD749B">
        <w:rPr>
          <w:lang w:val="en-US"/>
        </w:rPr>
        <w:t>Internet</w:t>
      </w:r>
      <w:r w:rsidRPr="00FD749B">
        <w:t>;</w:t>
      </w:r>
    </w:p>
    <w:p w:rsidR="00A60103" w:rsidRPr="00FD749B" w:rsidRDefault="00A60103" w:rsidP="00100FC2">
      <w:pPr>
        <w:numPr>
          <w:ilvl w:val="0"/>
          <w:numId w:val="16"/>
        </w:numPr>
        <w:tabs>
          <w:tab w:val="num" w:pos="900"/>
        </w:tabs>
        <w:spacing w:after="0" w:line="240" w:lineRule="auto"/>
        <w:ind w:left="0" w:firstLine="567"/>
        <w:contextualSpacing/>
        <w:jc w:val="both"/>
      </w:pPr>
      <w:r w:rsidRPr="00FD749B">
        <w:t xml:space="preserve">развитие сети </w:t>
      </w:r>
      <w:r w:rsidRPr="00FD749B">
        <w:rPr>
          <w:lang w:val="en-US"/>
        </w:rPr>
        <w:t>Internet</w:t>
      </w:r>
      <w:r w:rsidRPr="00FD749B">
        <w:t xml:space="preserve"> в населенных местах с прокладк</w:t>
      </w:r>
      <w:r>
        <w:t>ой волоконно-оптических кабелей.</w:t>
      </w:r>
    </w:p>
    <w:p w:rsidR="00A60103" w:rsidRPr="00FD749B" w:rsidRDefault="00A60103" w:rsidP="00A60103">
      <w:pPr>
        <w:pStyle w:val="1"/>
        <w:spacing w:before="0"/>
        <w:contextualSpacing/>
        <w:jc w:val="center"/>
        <w:rPr>
          <w:rFonts w:ascii="Times New Roman" w:hAnsi="Times New Roman"/>
          <w:b w:val="0"/>
          <w:bCs w:val="0"/>
          <w:kern w:val="0"/>
          <w:sz w:val="22"/>
          <w:szCs w:val="24"/>
        </w:rPr>
      </w:pPr>
      <w:bookmarkStart w:id="234" w:name="_Toc11837039"/>
    </w:p>
    <w:p w:rsidR="00A60103" w:rsidRPr="00FD749B" w:rsidRDefault="00A60103" w:rsidP="00A60103">
      <w:pPr>
        <w:pStyle w:val="1"/>
        <w:spacing w:before="0"/>
        <w:contextualSpacing/>
        <w:jc w:val="center"/>
        <w:rPr>
          <w:rFonts w:ascii="Times New Roman" w:hAnsi="Times New Roman"/>
          <w:sz w:val="28"/>
        </w:rPr>
      </w:pPr>
      <w:r w:rsidRPr="00FD749B">
        <w:rPr>
          <w:rFonts w:ascii="Times New Roman" w:hAnsi="Times New Roman"/>
          <w:sz w:val="28"/>
        </w:rPr>
        <w:t>6.7. Санитарная очистка территории и утилизация отходов</w:t>
      </w:r>
      <w:bookmarkEnd w:id="234"/>
    </w:p>
    <w:p w:rsidR="00A60103" w:rsidRPr="00FD749B" w:rsidRDefault="00A60103" w:rsidP="00A60103">
      <w:pPr>
        <w:ind w:firstLine="567"/>
        <w:contextualSpacing/>
        <w:jc w:val="both"/>
      </w:pPr>
      <w:r w:rsidRPr="00FD749B">
        <w:t xml:space="preserve">На сегодняшний день в Западнодвинском районе сфера обращения с отходами не развита. Сложившаяся ситуация в области обращения с отходами приводит к загрязнению окружающей среды, нерациональному использованию природных ресурсов, захламлению земель и уже сегодня представляет реальную угрозу здоровью населения, проживающему на территории района. Проблема накопления отходов обостряется в Западнодвинском районе с каждым годом, при этом наиболее острой остается проблема накопления твердых коммунальных отходов (далее - ТКО). Территория Поселения не является исключением в сложившейся ситуации. Очистка территорий населенных пунктов – одно из важнейших мероприятий, направленных на </w:t>
      </w:r>
      <w:r w:rsidRPr="00FD749B">
        <w:lastRenderedPageBreak/>
        <w:t>обеспечение экологического и санитарно-эпидемиологического благополучия населения и охраны окружающей среды Поселения.</w:t>
      </w:r>
    </w:p>
    <w:p w:rsidR="00A60103" w:rsidRPr="00FD749B" w:rsidRDefault="00A60103" w:rsidP="00A60103">
      <w:pPr>
        <w:pStyle w:val="Default"/>
        <w:ind w:firstLine="567"/>
        <w:jc w:val="both"/>
        <w:rPr>
          <w:color w:val="auto"/>
        </w:rPr>
      </w:pPr>
      <w:r w:rsidRPr="00FD749B">
        <w:rPr>
          <w:color w:val="auto"/>
        </w:rPr>
        <w:t>Образующиеся на территории Поселения</w:t>
      </w:r>
      <w:r w:rsidRPr="00FD749B">
        <w:rPr>
          <w:rFonts w:ascii="Courier New" w:hAnsi="Courier New" w:cs="Courier New"/>
          <w:color w:val="auto"/>
        </w:rPr>
        <w:t xml:space="preserve"> </w:t>
      </w:r>
      <w:r w:rsidRPr="00573752">
        <w:rPr>
          <w:color w:val="auto"/>
        </w:rPr>
        <w:t>о</w:t>
      </w:r>
      <w:r w:rsidRPr="00FD749B">
        <w:rPr>
          <w:color w:val="auto"/>
        </w:rPr>
        <w:t xml:space="preserve">тходы производства и потребления – это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ФЗ РФ №89-ФЗ от 24.06.1998 г. «Об отходах производства и потребления». </w:t>
      </w:r>
    </w:p>
    <w:p w:rsidR="00A60103" w:rsidRPr="00FD749B" w:rsidRDefault="00A60103" w:rsidP="00A60103">
      <w:pPr>
        <w:ind w:firstLine="567"/>
        <w:jc w:val="both"/>
      </w:pPr>
      <w:r w:rsidRPr="00FD749B">
        <w:t>В Поселении организована система мероприятий по централизованному сбору (обустройство мест временного складирования мусора, контейнерных площадок в жилой застройке населенных пунктов) и вывозу мусора, вывоз ТБО осуществляет ООО "Благоустройство".</w:t>
      </w:r>
    </w:p>
    <w:p w:rsidR="00A60103" w:rsidRPr="00FD749B" w:rsidRDefault="00A60103" w:rsidP="00A60103">
      <w:pPr>
        <w:ind w:firstLine="567"/>
        <w:jc w:val="both"/>
      </w:pPr>
      <w:r w:rsidRPr="00FD749B">
        <w:rPr>
          <w:spacing w:val="-1"/>
        </w:rPr>
        <w:t>Одной из острых проблем утилизации отходов являются несанкционированные свалки.  Для борьбы с несанкционированными свалками необходимо проведение следующих мероприятий:</w:t>
      </w:r>
    </w:p>
    <w:p w:rsidR="00A60103" w:rsidRPr="00FD749B" w:rsidRDefault="00A60103" w:rsidP="00100FC2">
      <w:pPr>
        <w:numPr>
          <w:ilvl w:val="1"/>
          <w:numId w:val="17"/>
        </w:numPr>
        <w:shd w:val="clear" w:color="auto" w:fill="FFFFFF"/>
        <w:tabs>
          <w:tab w:val="clear" w:pos="1440"/>
          <w:tab w:val="num" w:pos="1080"/>
        </w:tabs>
        <w:spacing w:after="0" w:line="240" w:lineRule="auto"/>
        <w:ind w:left="0" w:firstLine="567"/>
        <w:jc w:val="both"/>
      </w:pPr>
      <w:r w:rsidRPr="00FD749B">
        <w:t>проведение мероприятий по усовершенствованию санкционированных полигонов твердых бытовых отходов (оканавливание, укрепление грунтов, вывешивание аншлагов);</w:t>
      </w:r>
    </w:p>
    <w:p w:rsidR="00A60103" w:rsidRPr="00FD749B" w:rsidRDefault="00A60103" w:rsidP="00100FC2">
      <w:pPr>
        <w:numPr>
          <w:ilvl w:val="1"/>
          <w:numId w:val="17"/>
        </w:numPr>
        <w:shd w:val="clear" w:color="auto" w:fill="FFFFFF"/>
        <w:tabs>
          <w:tab w:val="clear" w:pos="1440"/>
          <w:tab w:val="num" w:pos="1080"/>
        </w:tabs>
        <w:spacing w:after="0" w:line="240" w:lineRule="auto"/>
        <w:ind w:left="0" w:firstLine="567"/>
        <w:jc w:val="both"/>
      </w:pPr>
      <w:r w:rsidRPr="00FD749B">
        <w:t>обустройство мест для приема ТКО у населения, установка на территории населенных пунктов контейнеров для сбора мусора;</w:t>
      </w:r>
    </w:p>
    <w:p w:rsidR="00A60103" w:rsidRPr="00FD749B" w:rsidRDefault="00A60103" w:rsidP="00100FC2">
      <w:pPr>
        <w:numPr>
          <w:ilvl w:val="1"/>
          <w:numId w:val="17"/>
        </w:numPr>
        <w:shd w:val="clear" w:color="auto" w:fill="FFFFFF"/>
        <w:tabs>
          <w:tab w:val="clear" w:pos="1440"/>
          <w:tab w:val="num" w:pos="1080"/>
        </w:tabs>
        <w:spacing w:after="0" w:line="240" w:lineRule="auto"/>
        <w:ind w:left="0" w:firstLine="567"/>
        <w:jc w:val="both"/>
      </w:pPr>
      <w:r w:rsidRPr="00FD749B">
        <w:t>обеспечение парков машин сельских поселений нормативным количеством уборочных единиц;</w:t>
      </w:r>
    </w:p>
    <w:p w:rsidR="00A60103" w:rsidRPr="00FD749B" w:rsidRDefault="00A60103" w:rsidP="00100FC2">
      <w:pPr>
        <w:numPr>
          <w:ilvl w:val="1"/>
          <w:numId w:val="17"/>
        </w:numPr>
        <w:shd w:val="clear" w:color="auto" w:fill="FFFFFF"/>
        <w:tabs>
          <w:tab w:val="clear" w:pos="1440"/>
          <w:tab w:val="num" w:pos="1080"/>
        </w:tabs>
        <w:spacing w:after="0" w:line="240" w:lineRule="auto"/>
        <w:ind w:left="0" w:firstLine="567"/>
        <w:jc w:val="both"/>
      </w:pPr>
      <w:r w:rsidRPr="00FD749B">
        <w:t>своевременный вывоз мусора с территории жилой застройки;</w:t>
      </w:r>
    </w:p>
    <w:p w:rsidR="00A60103" w:rsidRPr="00FD749B" w:rsidRDefault="00A60103" w:rsidP="00100FC2">
      <w:pPr>
        <w:numPr>
          <w:ilvl w:val="1"/>
          <w:numId w:val="17"/>
        </w:numPr>
        <w:shd w:val="clear" w:color="auto" w:fill="FFFFFF"/>
        <w:tabs>
          <w:tab w:val="clear" w:pos="1440"/>
          <w:tab w:val="num" w:pos="1080"/>
        </w:tabs>
        <w:spacing w:after="0" w:line="240" w:lineRule="auto"/>
        <w:ind w:left="0" w:firstLine="567"/>
        <w:jc w:val="both"/>
      </w:pPr>
      <w:r w:rsidRPr="00FD749B">
        <w:t>регулярное проведение работ по удалению несанкционированных свалок, в том числе с привлечением экологической милиции;</w:t>
      </w:r>
    </w:p>
    <w:p w:rsidR="00A60103" w:rsidRPr="00FD749B" w:rsidRDefault="00A60103" w:rsidP="00100FC2">
      <w:pPr>
        <w:numPr>
          <w:ilvl w:val="1"/>
          <w:numId w:val="17"/>
        </w:numPr>
        <w:shd w:val="clear" w:color="auto" w:fill="FFFFFF"/>
        <w:tabs>
          <w:tab w:val="clear" w:pos="1440"/>
          <w:tab w:val="num" w:pos="1080"/>
        </w:tabs>
        <w:spacing w:after="0" w:line="240" w:lineRule="auto"/>
        <w:ind w:left="0" w:firstLine="567"/>
        <w:jc w:val="both"/>
      </w:pPr>
      <w:r w:rsidRPr="00FD749B">
        <w:t>введение элементов финансового поощрения добровольных бригад, собирающих несанкционированно складированный мусор и транспортирующих его на полигон ТКО (подобно тому, как это происходит в случае сбора металлолома или стеклотары).</w:t>
      </w:r>
    </w:p>
    <w:p w:rsidR="00A60103" w:rsidRPr="00FD749B" w:rsidRDefault="00A60103" w:rsidP="00A60103">
      <w:pPr>
        <w:pStyle w:val="a5"/>
        <w:shd w:val="clear" w:color="auto" w:fill="FFFFFF"/>
        <w:tabs>
          <w:tab w:val="left" w:pos="9781"/>
        </w:tabs>
        <w:ind w:left="0" w:firstLine="567"/>
        <w:jc w:val="both"/>
      </w:pPr>
      <w:r w:rsidRPr="00FD749B">
        <w:t xml:space="preserve">Важным моментом санитарной очистки территории населенных пунктов Поселения является установка в достаточном количестве урн на остановках общественного транспорта, в пределах озелененных территорий общего пользования, рядом с объектами образования, здравоохранения, социального обеспечения и других местах общего пользования. Очистка урн должна проводиться систематически по мере их наполнения. За содержание урн в чистоте несут ответственность организации, предприятия и учреждения, осуществляющие уборку закрепленных за ними территорий. </w:t>
      </w:r>
    </w:p>
    <w:p w:rsidR="00A60103" w:rsidRPr="00FD749B" w:rsidRDefault="00A60103" w:rsidP="00A60103"/>
    <w:p w:rsidR="00A60103" w:rsidRPr="00FD749B" w:rsidRDefault="00A60103" w:rsidP="00A60103"/>
    <w:p w:rsidR="00A60103" w:rsidRPr="00FD749B" w:rsidRDefault="00A60103" w:rsidP="00A60103">
      <w:r w:rsidRPr="00FD749B">
        <w:br w:type="page"/>
      </w:r>
    </w:p>
    <w:p w:rsidR="00A60103" w:rsidRPr="00FD749B" w:rsidRDefault="00A60103" w:rsidP="00100FC2">
      <w:pPr>
        <w:pStyle w:val="1"/>
        <w:numPr>
          <w:ilvl w:val="0"/>
          <w:numId w:val="12"/>
        </w:numPr>
        <w:spacing w:before="0" w:after="240"/>
        <w:jc w:val="center"/>
        <w:rPr>
          <w:rFonts w:ascii="Times New Roman" w:hAnsi="Times New Roman"/>
        </w:rPr>
      </w:pPr>
      <w:bookmarkStart w:id="235" w:name="_Toc260729069"/>
      <w:bookmarkStart w:id="236" w:name="_Toc371428981"/>
      <w:bookmarkStart w:id="237" w:name="_Toc11837040"/>
      <w:r w:rsidRPr="00FD749B">
        <w:rPr>
          <w:rFonts w:ascii="Times New Roman" w:hAnsi="Times New Roman"/>
        </w:rPr>
        <w:lastRenderedPageBreak/>
        <w:t>Дорожно-транспортная инфраструктура</w:t>
      </w:r>
      <w:bookmarkStart w:id="238" w:name="_Toc252782754"/>
      <w:bookmarkStart w:id="239" w:name="_Toc252783024"/>
      <w:bookmarkStart w:id="240" w:name="_Toc252783439"/>
      <w:bookmarkStart w:id="241" w:name="_Toc252783770"/>
      <w:bookmarkStart w:id="242" w:name="_Toc252870301"/>
      <w:bookmarkStart w:id="243" w:name="_Toc252870425"/>
      <w:bookmarkStart w:id="244" w:name="_Toc252870544"/>
      <w:bookmarkStart w:id="245" w:name="_Toc256691869"/>
      <w:bookmarkStart w:id="246" w:name="_Toc256772970"/>
      <w:bookmarkStart w:id="247" w:name="_Toc258494518"/>
      <w:bookmarkEnd w:id="235"/>
      <w:bookmarkEnd w:id="236"/>
      <w:bookmarkEnd w:id="237"/>
      <w:bookmarkEnd w:id="238"/>
      <w:bookmarkEnd w:id="239"/>
      <w:bookmarkEnd w:id="240"/>
      <w:bookmarkEnd w:id="241"/>
      <w:bookmarkEnd w:id="242"/>
      <w:bookmarkEnd w:id="243"/>
      <w:bookmarkEnd w:id="244"/>
      <w:bookmarkEnd w:id="245"/>
      <w:bookmarkEnd w:id="246"/>
      <w:bookmarkEnd w:id="247"/>
    </w:p>
    <w:p w:rsidR="00A60103" w:rsidRPr="00FD749B" w:rsidRDefault="00A60103" w:rsidP="00A60103">
      <w:pPr>
        <w:ind w:firstLine="480"/>
        <w:jc w:val="both"/>
      </w:pPr>
      <w:r w:rsidRPr="00FD749B">
        <w:t>В соответствии с Градостроительным кодексом Российской Федерации подлежат разработке и утверждению программы комплексного развития транспортной инфраструктуры поселений, городских округов. Программы разрабатываются органами местного самоуправления поселений, городских округов и подлежат утверждению органами местного самоуправления таких поселений, городских округов в шестимесячный срок с даты утверждения генеральных планов соответствующих поселений, городских округов. Содержание программ должно соответствовать положениям постановления Правительства Российской Федерации от 25.12.2015 №1440 «Об утверждении требований к программам комплексного развития транспортной инфраструктуры поселений, городских округов».</w:t>
      </w:r>
    </w:p>
    <w:p w:rsidR="00A60103" w:rsidRPr="00FD749B" w:rsidRDefault="00A60103" w:rsidP="00A60103">
      <w:pPr>
        <w:tabs>
          <w:tab w:val="left" w:pos="2760"/>
        </w:tabs>
        <w:spacing w:after="60"/>
        <w:ind w:firstLine="567"/>
        <w:jc w:val="center"/>
      </w:pPr>
    </w:p>
    <w:p w:rsidR="00A60103" w:rsidRPr="00FD749B" w:rsidRDefault="00A60103" w:rsidP="00A60103">
      <w:pPr>
        <w:pStyle w:val="1"/>
        <w:spacing w:before="0"/>
        <w:jc w:val="center"/>
        <w:rPr>
          <w:rFonts w:ascii="Times New Roman" w:hAnsi="Times New Roman"/>
        </w:rPr>
      </w:pPr>
      <w:bookmarkStart w:id="248" w:name="_Toc416459051"/>
      <w:bookmarkStart w:id="249" w:name="_Toc11837049"/>
      <w:r w:rsidRPr="00FD749B">
        <w:rPr>
          <w:rFonts w:ascii="Times New Roman" w:hAnsi="Times New Roman"/>
          <w:sz w:val="28"/>
        </w:rPr>
        <w:t>7.1. Транспортная сеть и инфраструктура Поселения</w:t>
      </w:r>
      <w:bookmarkEnd w:id="248"/>
      <w:bookmarkEnd w:id="249"/>
    </w:p>
    <w:p w:rsidR="00A60103" w:rsidRPr="00FD749B" w:rsidRDefault="00A60103" w:rsidP="00A60103">
      <w:pPr>
        <w:ind w:firstLine="567"/>
        <w:jc w:val="both"/>
      </w:pPr>
      <w:r w:rsidRPr="00FD749B">
        <w:t>Развитие основных отраслей экономики Поселения – сельского хозяйства, туризма промышленности, торговли, – ориентированных на обслуживание автотранспортом, во многом зависит от состояния сети автомобильных дорог. В связи с этим особое значение приобретает осуществление мероприятий, направленных на сохранение и развитие сети автомобильных дорог общего пользования, улучшения транспортно-эксплуатационных качеств дорожной сети и повышение безопасности движения.</w:t>
      </w:r>
    </w:p>
    <w:p w:rsidR="00A60103" w:rsidRPr="00FD749B" w:rsidRDefault="00A60103" w:rsidP="00A60103">
      <w:pPr>
        <w:ind w:firstLine="567"/>
        <w:jc w:val="both"/>
      </w:pPr>
      <w:r w:rsidRPr="00FD749B">
        <w:t>По территории Поселения проходят автомобильные дороги 1, 2 и 3 классов и высоковольтные линии электропередач (далее ЛЭП).</w:t>
      </w:r>
    </w:p>
    <w:p w:rsidR="00A60103" w:rsidRPr="00FD749B" w:rsidRDefault="00A60103" w:rsidP="00A60103">
      <w:pPr>
        <w:ind w:firstLine="567"/>
        <w:jc w:val="both"/>
      </w:pPr>
      <w:r w:rsidRPr="00FD749B">
        <w:t>Данные сооружения составляют транспортный каркас Поселения, способствуя, либо ограничивая развитие территории Поселения в целом.</w:t>
      </w:r>
    </w:p>
    <w:p w:rsidR="00A60103" w:rsidRPr="00FD749B" w:rsidRDefault="00A60103" w:rsidP="00A60103">
      <w:pPr>
        <w:spacing w:after="60"/>
        <w:ind w:firstLine="567"/>
        <w:jc w:val="center"/>
      </w:pPr>
    </w:p>
    <w:p w:rsidR="00A60103" w:rsidRPr="00FD749B" w:rsidRDefault="00A60103" w:rsidP="00A60103">
      <w:pPr>
        <w:pStyle w:val="1"/>
        <w:spacing w:before="0"/>
        <w:jc w:val="center"/>
        <w:rPr>
          <w:rFonts w:ascii="Times New Roman" w:hAnsi="Times New Roman"/>
          <w:sz w:val="28"/>
        </w:rPr>
      </w:pPr>
      <w:bookmarkStart w:id="250" w:name="_Toc11677686"/>
      <w:r w:rsidRPr="00FD749B">
        <w:rPr>
          <w:rFonts w:ascii="Times New Roman" w:hAnsi="Times New Roman"/>
          <w:sz w:val="28"/>
        </w:rPr>
        <w:t>7.2. Автодороги</w:t>
      </w:r>
      <w:bookmarkEnd w:id="250"/>
    </w:p>
    <w:p w:rsidR="00A60103" w:rsidRPr="00FD749B" w:rsidRDefault="00A60103" w:rsidP="00A60103">
      <w:pPr>
        <w:ind w:firstLine="567"/>
        <w:jc w:val="both"/>
      </w:pPr>
      <w:r w:rsidRPr="00FD749B">
        <w:t>Транспортные связи между прочими населенными пунктами осуществляются посредством межмуниципальных и  местных дорог.</w:t>
      </w:r>
    </w:p>
    <w:p w:rsidR="00A60103" w:rsidRPr="00FD749B" w:rsidRDefault="00A60103" w:rsidP="00A60103">
      <w:pPr>
        <w:ind w:firstLine="567"/>
        <w:jc w:val="both"/>
      </w:pPr>
      <w:r w:rsidRPr="00FD749B">
        <w:t>В таблице 7.2.1 приведена краткая характеристика федеральных, региональных и межмуниципальных дорог на территории Поселения. Техническое состояние межпоселковых автодорог с покрытием в целом можно охарактеризовать как неудовлетворительное.</w:t>
      </w:r>
    </w:p>
    <w:p w:rsidR="00A60103" w:rsidRPr="00FD749B" w:rsidRDefault="00A60103" w:rsidP="00A60103">
      <w:pPr>
        <w:ind w:firstLine="567"/>
        <w:jc w:val="both"/>
      </w:pPr>
    </w:p>
    <w:p w:rsidR="00A60103" w:rsidRPr="00FD749B" w:rsidRDefault="00A60103" w:rsidP="00A60103">
      <w:pPr>
        <w:ind w:firstLine="567"/>
        <w:contextualSpacing/>
        <w:jc w:val="both"/>
      </w:pPr>
      <w:r w:rsidRPr="00FD749B">
        <w:rPr>
          <w:b/>
        </w:rPr>
        <w:t>Таблица 7.2.1.</w:t>
      </w:r>
      <w:r w:rsidRPr="00FD749B">
        <w:t xml:space="preserve"> Характеристика автомобильных дорог  регионального и межмуниципального значения на территории Поселения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3829"/>
        <w:gridCol w:w="2551"/>
        <w:gridCol w:w="851"/>
        <w:gridCol w:w="850"/>
        <w:gridCol w:w="709"/>
      </w:tblGrid>
      <w:tr w:rsidR="00A60103" w:rsidRPr="00FD749B" w:rsidTr="007F1387">
        <w:trPr>
          <w:trHeight w:val="388"/>
          <w:tblHeader/>
        </w:trPr>
        <w:tc>
          <w:tcPr>
            <w:tcW w:w="566" w:type="dxa"/>
            <w:vMerge w:val="restart"/>
            <w:vAlign w:val="center"/>
          </w:tcPr>
          <w:p w:rsidR="00A60103" w:rsidRPr="00FD749B" w:rsidRDefault="00A60103" w:rsidP="007F1387">
            <w:pPr>
              <w:spacing w:before="60" w:after="60"/>
              <w:contextualSpacing/>
              <w:jc w:val="center"/>
              <w:rPr>
                <w:b/>
                <w:sz w:val="20"/>
                <w:szCs w:val="20"/>
              </w:rPr>
            </w:pPr>
            <w:r w:rsidRPr="00FD749B">
              <w:rPr>
                <w:b/>
                <w:sz w:val="20"/>
                <w:szCs w:val="20"/>
              </w:rPr>
              <w:t>№ пп</w:t>
            </w:r>
          </w:p>
        </w:tc>
        <w:tc>
          <w:tcPr>
            <w:tcW w:w="3829" w:type="dxa"/>
            <w:vMerge w:val="restart"/>
            <w:vAlign w:val="center"/>
          </w:tcPr>
          <w:p w:rsidR="00A60103" w:rsidRPr="00FD749B" w:rsidRDefault="00A60103" w:rsidP="007F1387">
            <w:pPr>
              <w:contextualSpacing/>
              <w:jc w:val="center"/>
              <w:rPr>
                <w:b/>
                <w:sz w:val="20"/>
                <w:szCs w:val="20"/>
              </w:rPr>
            </w:pPr>
            <w:r w:rsidRPr="00FD749B">
              <w:rPr>
                <w:b/>
                <w:sz w:val="20"/>
                <w:szCs w:val="20"/>
              </w:rPr>
              <w:t>Наименование автомобильной дороги</w:t>
            </w:r>
          </w:p>
        </w:tc>
        <w:tc>
          <w:tcPr>
            <w:tcW w:w="2551" w:type="dxa"/>
            <w:vMerge w:val="restart"/>
            <w:vAlign w:val="center"/>
          </w:tcPr>
          <w:p w:rsidR="00A60103" w:rsidRPr="00FD749B" w:rsidRDefault="00A60103" w:rsidP="007F1387">
            <w:pPr>
              <w:contextualSpacing/>
              <w:jc w:val="center"/>
              <w:rPr>
                <w:b/>
                <w:sz w:val="20"/>
                <w:szCs w:val="20"/>
              </w:rPr>
            </w:pPr>
            <w:r w:rsidRPr="00FD749B">
              <w:rPr>
                <w:b/>
                <w:sz w:val="20"/>
                <w:szCs w:val="20"/>
              </w:rPr>
              <w:t>Идентификационный номер дороги</w:t>
            </w:r>
          </w:p>
        </w:tc>
        <w:tc>
          <w:tcPr>
            <w:tcW w:w="851" w:type="dxa"/>
            <w:vMerge w:val="restart"/>
            <w:textDirection w:val="btLr"/>
            <w:vAlign w:val="center"/>
          </w:tcPr>
          <w:p w:rsidR="00A60103" w:rsidRPr="00FD749B" w:rsidRDefault="00A60103" w:rsidP="007F1387">
            <w:pPr>
              <w:ind w:left="113" w:right="113"/>
              <w:contextualSpacing/>
              <w:jc w:val="center"/>
              <w:rPr>
                <w:b/>
                <w:sz w:val="20"/>
                <w:szCs w:val="20"/>
              </w:rPr>
            </w:pPr>
            <w:r w:rsidRPr="00FD749B">
              <w:rPr>
                <w:b/>
                <w:sz w:val="20"/>
                <w:szCs w:val="20"/>
              </w:rPr>
              <w:t>Класс дороги</w:t>
            </w:r>
          </w:p>
        </w:tc>
        <w:tc>
          <w:tcPr>
            <w:tcW w:w="850" w:type="dxa"/>
            <w:vMerge w:val="restart"/>
            <w:textDirection w:val="btLr"/>
          </w:tcPr>
          <w:p w:rsidR="00A60103" w:rsidRPr="00FD749B" w:rsidRDefault="00A60103" w:rsidP="007F1387">
            <w:pPr>
              <w:ind w:left="113" w:right="113"/>
              <w:contextualSpacing/>
              <w:jc w:val="center"/>
              <w:rPr>
                <w:b/>
                <w:sz w:val="20"/>
                <w:szCs w:val="20"/>
              </w:rPr>
            </w:pPr>
            <w:r w:rsidRPr="00FD749B">
              <w:rPr>
                <w:b/>
                <w:sz w:val="20"/>
                <w:szCs w:val="20"/>
              </w:rPr>
              <w:t>Категория дороги</w:t>
            </w:r>
          </w:p>
        </w:tc>
        <w:tc>
          <w:tcPr>
            <w:tcW w:w="709" w:type="dxa"/>
            <w:vMerge w:val="restart"/>
            <w:textDirection w:val="btLr"/>
            <w:vAlign w:val="center"/>
          </w:tcPr>
          <w:p w:rsidR="00A60103" w:rsidRPr="00FD749B" w:rsidRDefault="00A60103" w:rsidP="007F1387">
            <w:pPr>
              <w:ind w:left="113" w:right="113"/>
              <w:contextualSpacing/>
              <w:jc w:val="center"/>
              <w:rPr>
                <w:b/>
                <w:sz w:val="20"/>
                <w:szCs w:val="20"/>
              </w:rPr>
            </w:pPr>
            <w:r w:rsidRPr="00FD749B">
              <w:rPr>
                <w:b/>
                <w:sz w:val="20"/>
                <w:szCs w:val="20"/>
              </w:rPr>
              <w:t>Протяженность, км</w:t>
            </w:r>
          </w:p>
        </w:tc>
      </w:tr>
      <w:tr w:rsidR="00A60103" w:rsidRPr="00FD749B" w:rsidTr="007F1387">
        <w:trPr>
          <w:cantSplit/>
          <w:trHeight w:val="1677"/>
          <w:tblHeader/>
        </w:trPr>
        <w:tc>
          <w:tcPr>
            <w:tcW w:w="566" w:type="dxa"/>
            <w:vMerge/>
            <w:vAlign w:val="center"/>
          </w:tcPr>
          <w:p w:rsidR="00A60103" w:rsidRPr="00FD749B" w:rsidRDefault="00A60103" w:rsidP="007F1387">
            <w:pPr>
              <w:spacing w:before="60" w:after="60"/>
              <w:contextualSpacing/>
              <w:jc w:val="center"/>
              <w:rPr>
                <w:b/>
                <w:sz w:val="20"/>
                <w:szCs w:val="20"/>
              </w:rPr>
            </w:pPr>
          </w:p>
        </w:tc>
        <w:tc>
          <w:tcPr>
            <w:tcW w:w="3829" w:type="dxa"/>
            <w:vMerge/>
            <w:vAlign w:val="center"/>
          </w:tcPr>
          <w:p w:rsidR="00A60103" w:rsidRPr="00FD749B" w:rsidRDefault="00A60103" w:rsidP="007F1387">
            <w:pPr>
              <w:contextualSpacing/>
              <w:jc w:val="center"/>
              <w:rPr>
                <w:b/>
                <w:sz w:val="20"/>
                <w:szCs w:val="20"/>
              </w:rPr>
            </w:pPr>
          </w:p>
        </w:tc>
        <w:tc>
          <w:tcPr>
            <w:tcW w:w="2551" w:type="dxa"/>
            <w:vMerge/>
            <w:vAlign w:val="center"/>
          </w:tcPr>
          <w:p w:rsidR="00A60103" w:rsidRPr="00FD749B" w:rsidRDefault="00A60103" w:rsidP="007F1387">
            <w:pPr>
              <w:contextualSpacing/>
              <w:jc w:val="center"/>
              <w:rPr>
                <w:b/>
                <w:sz w:val="20"/>
                <w:szCs w:val="20"/>
              </w:rPr>
            </w:pPr>
          </w:p>
        </w:tc>
        <w:tc>
          <w:tcPr>
            <w:tcW w:w="851" w:type="dxa"/>
            <w:vMerge/>
            <w:vAlign w:val="center"/>
          </w:tcPr>
          <w:p w:rsidR="00A60103" w:rsidRPr="00FD749B" w:rsidRDefault="00A60103" w:rsidP="007F1387">
            <w:pPr>
              <w:contextualSpacing/>
              <w:jc w:val="center"/>
              <w:rPr>
                <w:b/>
                <w:sz w:val="20"/>
                <w:szCs w:val="20"/>
              </w:rPr>
            </w:pPr>
          </w:p>
        </w:tc>
        <w:tc>
          <w:tcPr>
            <w:tcW w:w="850" w:type="dxa"/>
            <w:vMerge/>
          </w:tcPr>
          <w:p w:rsidR="00A60103" w:rsidRPr="00FD749B" w:rsidRDefault="00A60103" w:rsidP="007F1387">
            <w:pPr>
              <w:contextualSpacing/>
              <w:jc w:val="center"/>
              <w:rPr>
                <w:b/>
                <w:sz w:val="20"/>
                <w:szCs w:val="20"/>
              </w:rPr>
            </w:pPr>
          </w:p>
        </w:tc>
        <w:tc>
          <w:tcPr>
            <w:tcW w:w="709" w:type="dxa"/>
            <w:vMerge/>
            <w:vAlign w:val="center"/>
          </w:tcPr>
          <w:p w:rsidR="00A60103" w:rsidRPr="00FD749B" w:rsidRDefault="00A60103" w:rsidP="007F1387">
            <w:pPr>
              <w:contextualSpacing/>
              <w:jc w:val="center"/>
              <w:rPr>
                <w:b/>
                <w:sz w:val="20"/>
                <w:szCs w:val="20"/>
              </w:rPr>
            </w:pPr>
          </w:p>
        </w:tc>
      </w:tr>
      <w:tr w:rsidR="00A60103" w:rsidRPr="00FD749B" w:rsidTr="007F1387">
        <w:trPr>
          <w:trHeight w:val="250"/>
        </w:trPr>
        <w:tc>
          <w:tcPr>
            <w:tcW w:w="566" w:type="dxa"/>
            <w:vAlign w:val="center"/>
          </w:tcPr>
          <w:p w:rsidR="00A60103" w:rsidRPr="00FD749B" w:rsidRDefault="00A60103" w:rsidP="007F1387">
            <w:pPr>
              <w:contextualSpacing/>
              <w:jc w:val="center"/>
              <w:rPr>
                <w:sz w:val="20"/>
                <w:szCs w:val="20"/>
              </w:rPr>
            </w:pPr>
            <w:r w:rsidRPr="00FD749B">
              <w:rPr>
                <w:sz w:val="20"/>
                <w:szCs w:val="20"/>
              </w:rPr>
              <w:lastRenderedPageBreak/>
              <w:t>1</w:t>
            </w:r>
          </w:p>
        </w:tc>
        <w:tc>
          <w:tcPr>
            <w:tcW w:w="3829" w:type="dxa"/>
            <w:vAlign w:val="center"/>
          </w:tcPr>
          <w:p w:rsidR="00A60103" w:rsidRPr="00FD749B" w:rsidRDefault="00A60103" w:rsidP="007F1387">
            <w:pPr>
              <w:contextualSpacing/>
              <w:rPr>
                <w:sz w:val="20"/>
                <w:szCs w:val="20"/>
              </w:rPr>
            </w:pPr>
            <w:r w:rsidRPr="00FD749B">
              <w:rPr>
                <w:sz w:val="20"/>
                <w:szCs w:val="20"/>
              </w:rPr>
              <w:t>М-9 «Балтия» (Москва-Рига)</w:t>
            </w:r>
          </w:p>
        </w:tc>
        <w:tc>
          <w:tcPr>
            <w:tcW w:w="2551" w:type="dxa"/>
            <w:vAlign w:val="center"/>
          </w:tcPr>
          <w:p w:rsidR="00A60103" w:rsidRPr="00FD749B" w:rsidRDefault="00A60103" w:rsidP="007F1387">
            <w:pPr>
              <w:contextualSpacing/>
              <w:jc w:val="center"/>
              <w:rPr>
                <w:sz w:val="20"/>
                <w:szCs w:val="20"/>
              </w:rPr>
            </w:pPr>
            <w:r w:rsidRPr="00FD749B">
              <w:rPr>
                <w:sz w:val="20"/>
                <w:szCs w:val="20"/>
              </w:rPr>
              <w:t>00 ОП ФЗ М-9</w:t>
            </w:r>
          </w:p>
        </w:tc>
        <w:tc>
          <w:tcPr>
            <w:tcW w:w="851" w:type="dxa"/>
            <w:vAlign w:val="center"/>
          </w:tcPr>
          <w:p w:rsidR="00A60103" w:rsidRPr="00FD749B" w:rsidRDefault="00A60103" w:rsidP="007F1387">
            <w:pPr>
              <w:contextualSpacing/>
              <w:jc w:val="center"/>
              <w:rPr>
                <w:sz w:val="20"/>
                <w:szCs w:val="20"/>
              </w:rPr>
            </w:pPr>
            <w:r w:rsidRPr="00FD749B">
              <w:rPr>
                <w:sz w:val="20"/>
                <w:szCs w:val="20"/>
              </w:rPr>
              <w:t>1</w:t>
            </w:r>
          </w:p>
        </w:tc>
        <w:tc>
          <w:tcPr>
            <w:tcW w:w="850" w:type="dxa"/>
            <w:vAlign w:val="center"/>
          </w:tcPr>
          <w:p w:rsidR="00A60103" w:rsidRPr="00FD749B" w:rsidRDefault="00A60103" w:rsidP="007F1387">
            <w:pPr>
              <w:contextualSpacing/>
              <w:jc w:val="center"/>
              <w:rPr>
                <w:sz w:val="20"/>
                <w:szCs w:val="20"/>
                <w:lang w:val="en-US"/>
              </w:rPr>
            </w:pPr>
            <w:r w:rsidRPr="00FD749B">
              <w:rPr>
                <w:sz w:val="20"/>
                <w:szCs w:val="20"/>
                <w:lang w:val="en-US"/>
              </w:rPr>
              <w:t>IA</w:t>
            </w:r>
          </w:p>
        </w:tc>
        <w:tc>
          <w:tcPr>
            <w:tcW w:w="709" w:type="dxa"/>
            <w:vAlign w:val="center"/>
          </w:tcPr>
          <w:p w:rsidR="00A60103" w:rsidRPr="00FD749B" w:rsidRDefault="00A60103" w:rsidP="007F1387">
            <w:pPr>
              <w:contextualSpacing/>
              <w:jc w:val="center"/>
              <w:rPr>
                <w:sz w:val="20"/>
                <w:szCs w:val="20"/>
                <w:lang w:val="en-US"/>
              </w:rPr>
            </w:pPr>
            <w:r w:rsidRPr="00FD749B">
              <w:rPr>
                <w:sz w:val="20"/>
                <w:szCs w:val="20"/>
                <w:lang w:val="en-US"/>
              </w:rPr>
              <w:t>560</w:t>
            </w:r>
          </w:p>
        </w:tc>
      </w:tr>
      <w:tr w:rsidR="00A60103" w:rsidRPr="00FD749B" w:rsidTr="007F1387">
        <w:trPr>
          <w:trHeight w:val="250"/>
        </w:trPr>
        <w:tc>
          <w:tcPr>
            <w:tcW w:w="566" w:type="dxa"/>
            <w:vAlign w:val="center"/>
          </w:tcPr>
          <w:p w:rsidR="00A60103" w:rsidRPr="00FD749B" w:rsidRDefault="00A60103" w:rsidP="007F1387">
            <w:pPr>
              <w:contextualSpacing/>
              <w:jc w:val="center"/>
              <w:rPr>
                <w:sz w:val="20"/>
                <w:szCs w:val="20"/>
                <w:lang w:val="en-US"/>
              </w:rPr>
            </w:pPr>
            <w:r w:rsidRPr="00FD749B">
              <w:rPr>
                <w:sz w:val="20"/>
                <w:szCs w:val="20"/>
                <w:lang w:val="en-US"/>
              </w:rPr>
              <w:t>2</w:t>
            </w:r>
          </w:p>
        </w:tc>
        <w:tc>
          <w:tcPr>
            <w:tcW w:w="3829" w:type="dxa"/>
            <w:vAlign w:val="center"/>
          </w:tcPr>
          <w:p w:rsidR="00A60103" w:rsidRPr="00FD749B" w:rsidRDefault="00A60103" w:rsidP="007F1387">
            <w:pPr>
              <w:contextualSpacing/>
              <w:rPr>
                <w:sz w:val="20"/>
                <w:szCs w:val="20"/>
              </w:rPr>
            </w:pPr>
            <w:r w:rsidRPr="00FD749B">
              <w:rPr>
                <w:sz w:val="20"/>
                <w:szCs w:val="20"/>
              </w:rPr>
              <w:t>"Москва - Рига" - Торопец - Плоскошь</w:t>
            </w:r>
          </w:p>
        </w:tc>
        <w:tc>
          <w:tcPr>
            <w:tcW w:w="2551" w:type="dxa"/>
            <w:vAlign w:val="center"/>
          </w:tcPr>
          <w:p w:rsidR="00A60103" w:rsidRPr="00FD749B" w:rsidRDefault="00A60103" w:rsidP="007F1387">
            <w:pPr>
              <w:contextualSpacing/>
              <w:jc w:val="center"/>
              <w:rPr>
                <w:sz w:val="20"/>
                <w:szCs w:val="20"/>
              </w:rPr>
            </w:pPr>
            <w:r w:rsidRPr="00FD749B">
              <w:rPr>
                <w:sz w:val="20"/>
                <w:szCs w:val="20"/>
              </w:rPr>
              <w:t>28 ОП РЗ 28К-1786</w:t>
            </w:r>
          </w:p>
        </w:tc>
        <w:tc>
          <w:tcPr>
            <w:tcW w:w="851" w:type="dxa"/>
            <w:vAlign w:val="center"/>
          </w:tcPr>
          <w:p w:rsidR="00A60103" w:rsidRPr="00FD749B" w:rsidRDefault="00A60103" w:rsidP="007F1387">
            <w:pPr>
              <w:contextualSpacing/>
              <w:jc w:val="center"/>
              <w:rPr>
                <w:sz w:val="20"/>
                <w:szCs w:val="20"/>
              </w:rPr>
            </w:pPr>
            <w:r w:rsidRPr="00FD749B">
              <w:rPr>
                <w:sz w:val="20"/>
                <w:szCs w:val="20"/>
              </w:rPr>
              <w:t>1</w:t>
            </w:r>
          </w:p>
        </w:tc>
        <w:tc>
          <w:tcPr>
            <w:tcW w:w="850" w:type="dxa"/>
            <w:vAlign w:val="center"/>
          </w:tcPr>
          <w:p w:rsidR="00A60103" w:rsidRPr="00FD749B" w:rsidRDefault="00A60103" w:rsidP="007F1387">
            <w:pPr>
              <w:contextualSpacing/>
              <w:jc w:val="center"/>
              <w:rPr>
                <w:sz w:val="20"/>
                <w:szCs w:val="20"/>
                <w:lang w:val="en-US"/>
              </w:rPr>
            </w:pPr>
            <w:r w:rsidRPr="00FD749B">
              <w:rPr>
                <w:sz w:val="20"/>
                <w:szCs w:val="20"/>
                <w:lang w:val="en-US"/>
              </w:rPr>
              <w:t>IB</w:t>
            </w:r>
          </w:p>
        </w:tc>
        <w:tc>
          <w:tcPr>
            <w:tcW w:w="709" w:type="dxa"/>
            <w:vAlign w:val="center"/>
          </w:tcPr>
          <w:p w:rsidR="00A60103" w:rsidRPr="00FD749B" w:rsidRDefault="00A60103" w:rsidP="007F1387">
            <w:pPr>
              <w:contextualSpacing/>
              <w:jc w:val="center"/>
              <w:rPr>
                <w:sz w:val="20"/>
                <w:szCs w:val="20"/>
              </w:rPr>
            </w:pPr>
            <w:r w:rsidRPr="00FD749B">
              <w:rPr>
                <w:sz w:val="20"/>
                <w:szCs w:val="20"/>
              </w:rPr>
              <w:t>57,4</w:t>
            </w:r>
          </w:p>
        </w:tc>
      </w:tr>
      <w:tr w:rsidR="00A60103" w:rsidRPr="00FD749B" w:rsidTr="007F1387">
        <w:trPr>
          <w:trHeight w:val="250"/>
        </w:trPr>
        <w:tc>
          <w:tcPr>
            <w:tcW w:w="566" w:type="dxa"/>
            <w:vAlign w:val="center"/>
          </w:tcPr>
          <w:p w:rsidR="00A60103" w:rsidRPr="00FD749B" w:rsidRDefault="00A60103" w:rsidP="007F1387">
            <w:pPr>
              <w:contextualSpacing/>
              <w:jc w:val="center"/>
              <w:rPr>
                <w:sz w:val="20"/>
                <w:szCs w:val="20"/>
                <w:lang w:val="en-US"/>
              </w:rPr>
            </w:pPr>
            <w:r w:rsidRPr="00FD749B">
              <w:rPr>
                <w:sz w:val="20"/>
                <w:szCs w:val="20"/>
                <w:lang w:val="en-US"/>
              </w:rPr>
              <w:t>3</w:t>
            </w:r>
          </w:p>
        </w:tc>
        <w:tc>
          <w:tcPr>
            <w:tcW w:w="3829" w:type="dxa"/>
            <w:vAlign w:val="center"/>
          </w:tcPr>
          <w:p w:rsidR="00A60103" w:rsidRPr="00FD749B" w:rsidRDefault="00A60103" w:rsidP="007F1387">
            <w:pPr>
              <w:contextualSpacing/>
              <w:rPr>
                <w:sz w:val="20"/>
                <w:szCs w:val="20"/>
              </w:rPr>
            </w:pPr>
            <w:r w:rsidRPr="00FD749B">
              <w:rPr>
                <w:sz w:val="20"/>
                <w:szCs w:val="20"/>
              </w:rPr>
              <w:t>"Москва - Рига" - Глазомичи"</w:t>
            </w:r>
          </w:p>
        </w:tc>
        <w:tc>
          <w:tcPr>
            <w:tcW w:w="2551" w:type="dxa"/>
            <w:vAlign w:val="center"/>
          </w:tcPr>
          <w:p w:rsidR="00A60103" w:rsidRPr="00FD749B" w:rsidRDefault="00A60103" w:rsidP="007F1387">
            <w:pPr>
              <w:contextualSpacing/>
              <w:jc w:val="center"/>
              <w:rPr>
                <w:sz w:val="20"/>
                <w:szCs w:val="20"/>
                <w:lang w:val="en-US"/>
              </w:rPr>
            </w:pPr>
            <w:r w:rsidRPr="00FD749B">
              <w:rPr>
                <w:sz w:val="20"/>
                <w:szCs w:val="20"/>
              </w:rPr>
              <w:t>28 ОП МЗ 28Н-0356</w:t>
            </w:r>
          </w:p>
        </w:tc>
        <w:tc>
          <w:tcPr>
            <w:tcW w:w="851" w:type="dxa"/>
            <w:vAlign w:val="center"/>
          </w:tcPr>
          <w:p w:rsidR="00A60103" w:rsidRPr="00FD749B" w:rsidRDefault="00A60103" w:rsidP="007F1387">
            <w:pPr>
              <w:contextualSpacing/>
              <w:jc w:val="center"/>
              <w:rPr>
                <w:sz w:val="20"/>
                <w:szCs w:val="20"/>
              </w:rPr>
            </w:pPr>
            <w:r w:rsidRPr="00FD749B">
              <w:rPr>
                <w:sz w:val="20"/>
                <w:szCs w:val="20"/>
                <w:lang w:val="en-US"/>
              </w:rPr>
              <w:t>2</w:t>
            </w:r>
          </w:p>
        </w:tc>
        <w:tc>
          <w:tcPr>
            <w:tcW w:w="850" w:type="dxa"/>
            <w:vAlign w:val="center"/>
          </w:tcPr>
          <w:p w:rsidR="00A60103" w:rsidRPr="00FD749B" w:rsidRDefault="00A60103" w:rsidP="007F1387">
            <w:pPr>
              <w:contextualSpacing/>
              <w:jc w:val="center"/>
              <w:rPr>
                <w:sz w:val="20"/>
                <w:szCs w:val="20"/>
                <w:lang w:val="en-US"/>
              </w:rPr>
            </w:pPr>
            <w:r w:rsidRPr="00FD749B">
              <w:rPr>
                <w:sz w:val="20"/>
                <w:szCs w:val="20"/>
                <w:lang w:val="en-US"/>
              </w:rPr>
              <w:t>II</w:t>
            </w:r>
          </w:p>
        </w:tc>
        <w:tc>
          <w:tcPr>
            <w:tcW w:w="709" w:type="dxa"/>
            <w:vAlign w:val="center"/>
          </w:tcPr>
          <w:p w:rsidR="00A60103" w:rsidRPr="00FD749B" w:rsidRDefault="00A60103" w:rsidP="007F1387">
            <w:pPr>
              <w:contextualSpacing/>
              <w:jc w:val="center"/>
              <w:rPr>
                <w:sz w:val="20"/>
                <w:szCs w:val="20"/>
                <w:lang w:val="en-US"/>
              </w:rPr>
            </w:pPr>
            <w:r w:rsidRPr="00FD749B">
              <w:rPr>
                <w:sz w:val="20"/>
                <w:szCs w:val="20"/>
                <w:lang w:val="en-US"/>
              </w:rPr>
              <w:t>70,1</w:t>
            </w:r>
          </w:p>
        </w:tc>
      </w:tr>
      <w:tr w:rsidR="00A60103" w:rsidRPr="00FD749B" w:rsidTr="007F1387">
        <w:trPr>
          <w:trHeight w:val="250"/>
        </w:trPr>
        <w:tc>
          <w:tcPr>
            <w:tcW w:w="566" w:type="dxa"/>
            <w:vAlign w:val="center"/>
          </w:tcPr>
          <w:p w:rsidR="00A60103" w:rsidRPr="00FD749B" w:rsidRDefault="00A60103" w:rsidP="007F1387">
            <w:pPr>
              <w:contextualSpacing/>
              <w:jc w:val="center"/>
              <w:rPr>
                <w:sz w:val="20"/>
                <w:szCs w:val="20"/>
                <w:lang w:val="en-US"/>
              </w:rPr>
            </w:pPr>
            <w:r w:rsidRPr="00FD749B">
              <w:rPr>
                <w:sz w:val="20"/>
                <w:szCs w:val="20"/>
                <w:lang w:val="en-US"/>
              </w:rPr>
              <w:t>4</w:t>
            </w:r>
          </w:p>
        </w:tc>
        <w:tc>
          <w:tcPr>
            <w:tcW w:w="3829" w:type="dxa"/>
            <w:vAlign w:val="center"/>
          </w:tcPr>
          <w:p w:rsidR="00A60103" w:rsidRPr="00FD749B" w:rsidRDefault="00A60103" w:rsidP="007F1387">
            <w:pPr>
              <w:contextualSpacing/>
              <w:rPr>
                <w:sz w:val="20"/>
                <w:szCs w:val="20"/>
              </w:rPr>
            </w:pPr>
            <w:r w:rsidRPr="00FD749B">
              <w:rPr>
                <w:sz w:val="20"/>
                <w:szCs w:val="20"/>
              </w:rPr>
              <w:t>Белица-Селяне</w:t>
            </w:r>
          </w:p>
        </w:tc>
        <w:tc>
          <w:tcPr>
            <w:tcW w:w="2551" w:type="dxa"/>
            <w:vAlign w:val="center"/>
          </w:tcPr>
          <w:p w:rsidR="00A60103" w:rsidRPr="00FD749B" w:rsidRDefault="00A60103" w:rsidP="007F1387">
            <w:pPr>
              <w:contextualSpacing/>
              <w:jc w:val="center"/>
              <w:rPr>
                <w:sz w:val="20"/>
                <w:szCs w:val="20"/>
              </w:rPr>
            </w:pPr>
            <w:r w:rsidRPr="00FD749B">
              <w:rPr>
                <w:sz w:val="20"/>
                <w:szCs w:val="20"/>
              </w:rPr>
              <w:t>28 ОП МЗ 28Н-0355</w:t>
            </w:r>
          </w:p>
        </w:tc>
        <w:tc>
          <w:tcPr>
            <w:tcW w:w="851" w:type="dxa"/>
            <w:vAlign w:val="center"/>
          </w:tcPr>
          <w:p w:rsidR="00A60103" w:rsidRPr="00FD749B" w:rsidRDefault="00A60103" w:rsidP="007F1387">
            <w:pPr>
              <w:contextualSpacing/>
              <w:jc w:val="center"/>
              <w:rPr>
                <w:sz w:val="20"/>
                <w:szCs w:val="20"/>
                <w:lang w:val="en-US"/>
              </w:rPr>
            </w:pPr>
            <w:r w:rsidRPr="00FD749B">
              <w:rPr>
                <w:sz w:val="20"/>
                <w:szCs w:val="20"/>
                <w:lang w:val="en-US"/>
              </w:rPr>
              <w:t>2</w:t>
            </w:r>
          </w:p>
        </w:tc>
        <w:tc>
          <w:tcPr>
            <w:tcW w:w="850" w:type="dxa"/>
            <w:vAlign w:val="center"/>
          </w:tcPr>
          <w:p w:rsidR="00A60103" w:rsidRPr="00FD749B" w:rsidRDefault="00A60103" w:rsidP="007F1387">
            <w:pPr>
              <w:contextualSpacing/>
              <w:jc w:val="center"/>
              <w:rPr>
                <w:sz w:val="20"/>
                <w:szCs w:val="20"/>
              </w:rPr>
            </w:pPr>
            <w:r w:rsidRPr="00FD749B">
              <w:rPr>
                <w:sz w:val="20"/>
                <w:szCs w:val="20"/>
                <w:lang w:val="en-US"/>
              </w:rPr>
              <w:t>II</w:t>
            </w:r>
          </w:p>
        </w:tc>
        <w:tc>
          <w:tcPr>
            <w:tcW w:w="709" w:type="dxa"/>
            <w:vAlign w:val="center"/>
          </w:tcPr>
          <w:p w:rsidR="00A60103" w:rsidRPr="00FD749B" w:rsidRDefault="00A60103" w:rsidP="007F1387">
            <w:pPr>
              <w:contextualSpacing/>
              <w:jc w:val="center"/>
              <w:rPr>
                <w:sz w:val="20"/>
                <w:szCs w:val="20"/>
                <w:lang w:val="en-US"/>
              </w:rPr>
            </w:pPr>
            <w:r w:rsidRPr="00FD749B">
              <w:rPr>
                <w:sz w:val="20"/>
                <w:szCs w:val="20"/>
                <w:lang w:val="en-US"/>
              </w:rPr>
              <w:t>2,2</w:t>
            </w:r>
          </w:p>
        </w:tc>
      </w:tr>
      <w:tr w:rsidR="00A60103" w:rsidRPr="00FD749B" w:rsidTr="007F1387">
        <w:trPr>
          <w:trHeight w:val="250"/>
        </w:trPr>
        <w:tc>
          <w:tcPr>
            <w:tcW w:w="566" w:type="dxa"/>
            <w:vAlign w:val="center"/>
          </w:tcPr>
          <w:p w:rsidR="00A60103" w:rsidRPr="00FD749B" w:rsidRDefault="00A60103" w:rsidP="007F1387">
            <w:pPr>
              <w:contextualSpacing/>
              <w:jc w:val="center"/>
              <w:rPr>
                <w:sz w:val="20"/>
                <w:szCs w:val="20"/>
                <w:lang w:val="en-US"/>
              </w:rPr>
            </w:pPr>
            <w:r w:rsidRPr="00FD749B">
              <w:rPr>
                <w:sz w:val="20"/>
                <w:szCs w:val="20"/>
                <w:lang w:val="en-US"/>
              </w:rPr>
              <w:t>5</w:t>
            </w:r>
          </w:p>
        </w:tc>
        <w:tc>
          <w:tcPr>
            <w:tcW w:w="3829" w:type="dxa"/>
            <w:vAlign w:val="center"/>
          </w:tcPr>
          <w:p w:rsidR="00A60103" w:rsidRPr="00FD749B" w:rsidRDefault="00A60103" w:rsidP="007F1387">
            <w:pPr>
              <w:contextualSpacing/>
              <w:rPr>
                <w:sz w:val="20"/>
                <w:szCs w:val="20"/>
              </w:rPr>
            </w:pPr>
            <w:r w:rsidRPr="00FD749B">
              <w:rPr>
                <w:sz w:val="20"/>
                <w:szCs w:val="20"/>
              </w:rPr>
              <w:t>Заречье – Пятиусово</w:t>
            </w:r>
          </w:p>
        </w:tc>
        <w:tc>
          <w:tcPr>
            <w:tcW w:w="2551" w:type="dxa"/>
            <w:vAlign w:val="center"/>
          </w:tcPr>
          <w:p w:rsidR="00A60103" w:rsidRPr="00FD749B" w:rsidRDefault="00A60103" w:rsidP="007F1387">
            <w:pPr>
              <w:contextualSpacing/>
              <w:jc w:val="center"/>
              <w:rPr>
                <w:sz w:val="20"/>
                <w:szCs w:val="20"/>
              </w:rPr>
            </w:pPr>
            <w:r w:rsidRPr="00FD749B">
              <w:rPr>
                <w:sz w:val="20"/>
                <w:szCs w:val="20"/>
              </w:rPr>
              <w:t>28 ОП МЗ 28Н-0362</w:t>
            </w:r>
          </w:p>
        </w:tc>
        <w:tc>
          <w:tcPr>
            <w:tcW w:w="851" w:type="dxa"/>
            <w:vAlign w:val="center"/>
          </w:tcPr>
          <w:p w:rsidR="00A60103" w:rsidRPr="00FD749B" w:rsidRDefault="00A60103" w:rsidP="007F1387">
            <w:pPr>
              <w:contextualSpacing/>
              <w:jc w:val="center"/>
              <w:rPr>
                <w:sz w:val="20"/>
                <w:szCs w:val="20"/>
                <w:lang w:val="en-US"/>
              </w:rPr>
            </w:pPr>
            <w:r w:rsidRPr="00FD749B">
              <w:rPr>
                <w:sz w:val="20"/>
                <w:szCs w:val="20"/>
                <w:lang w:val="en-US"/>
              </w:rPr>
              <w:t>2</w:t>
            </w:r>
          </w:p>
        </w:tc>
        <w:tc>
          <w:tcPr>
            <w:tcW w:w="850" w:type="dxa"/>
            <w:vAlign w:val="center"/>
          </w:tcPr>
          <w:p w:rsidR="00A60103" w:rsidRPr="00FD749B" w:rsidRDefault="00A60103" w:rsidP="007F1387">
            <w:pPr>
              <w:contextualSpacing/>
              <w:jc w:val="center"/>
              <w:rPr>
                <w:sz w:val="20"/>
                <w:szCs w:val="20"/>
                <w:lang w:val="en-US"/>
              </w:rPr>
            </w:pPr>
            <w:r w:rsidRPr="00FD749B">
              <w:rPr>
                <w:sz w:val="20"/>
                <w:szCs w:val="20"/>
                <w:lang w:val="en-US"/>
              </w:rPr>
              <w:t>II</w:t>
            </w:r>
          </w:p>
        </w:tc>
        <w:tc>
          <w:tcPr>
            <w:tcW w:w="709" w:type="dxa"/>
            <w:vAlign w:val="center"/>
          </w:tcPr>
          <w:p w:rsidR="00A60103" w:rsidRPr="00FD749B" w:rsidRDefault="00A60103" w:rsidP="007F1387">
            <w:pPr>
              <w:contextualSpacing/>
              <w:jc w:val="center"/>
              <w:rPr>
                <w:sz w:val="20"/>
                <w:szCs w:val="20"/>
                <w:lang w:val="en-US"/>
              </w:rPr>
            </w:pPr>
            <w:r w:rsidRPr="00FD749B">
              <w:rPr>
                <w:sz w:val="20"/>
                <w:szCs w:val="20"/>
                <w:lang w:val="en-US"/>
              </w:rPr>
              <w:t>6,0</w:t>
            </w:r>
          </w:p>
        </w:tc>
      </w:tr>
      <w:tr w:rsidR="00A60103" w:rsidRPr="00FD749B" w:rsidTr="007F1387">
        <w:trPr>
          <w:trHeight w:val="250"/>
        </w:trPr>
        <w:tc>
          <w:tcPr>
            <w:tcW w:w="566" w:type="dxa"/>
            <w:vAlign w:val="center"/>
          </w:tcPr>
          <w:p w:rsidR="00A60103" w:rsidRPr="00FD749B" w:rsidRDefault="00A60103" w:rsidP="007F1387">
            <w:pPr>
              <w:contextualSpacing/>
              <w:jc w:val="center"/>
              <w:rPr>
                <w:sz w:val="20"/>
                <w:szCs w:val="20"/>
                <w:lang w:val="en-US"/>
              </w:rPr>
            </w:pPr>
            <w:r w:rsidRPr="00FD749B">
              <w:rPr>
                <w:sz w:val="20"/>
                <w:szCs w:val="20"/>
                <w:lang w:val="en-US"/>
              </w:rPr>
              <w:t>6</w:t>
            </w:r>
          </w:p>
        </w:tc>
        <w:tc>
          <w:tcPr>
            <w:tcW w:w="3829" w:type="dxa"/>
            <w:vAlign w:val="center"/>
          </w:tcPr>
          <w:p w:rsidR="00A60103" w:rsidRPr="00FD749B" w:rsidRDefault="00A60103" w:rsidP="007F1387">
            <w:pPr>
              <w:contextualSpacing/>
              <w:rPr>
                <w:sz w:val="20"/>
                <w:szCs w:val="20"/>
              </w:rPr>
            </w:pPr>
            <w:r w:rsidRPr="00FD749B">
              <w:rPr>
                <w:sz w:val="20"/>
                <w:szCs w:val="20"/>
              </w:rPr>
              <w:t>Пятиусово – Сергеевское</w:t>
            </w:r>
          </w:p>
        </w:tc>
        <w:tc>
          <w:tcPr>
            <w:tcW w:w="2551" w:type="dxa"/>
            <w:vAlign w:val="center"/>
          </w:tcPr>
          <w:p w:rsidR="00A60103" w:rsidRPr="00FD749B" w:rsidRDefault="00A60103" w:rsidP="007F1387">
            <w:pPr>
              <w:contextualSpacing/>
              <w:jc w:val="center"/>
              <w:rPr>
                <w:sz w:val="20"/>
                <w:szCs w:val="20"/>
                <w:lang w:val="en-US"/>
              </w:rPr>
            </w:pPr>
            <w:r w:rsidRPr="00FD749B">
              <w:rPr>
                <w:sz w:val="20"/>
                <w:szCs w:val="20"/>
              </w:rPr>
              <w:t>28 ОП МЗ 28Н-033</w:t>
            </w:r>
            <w:r w:rsidRPr="00FD749B">
              <w:rPr>
                <w:sz w:val="20"/>
                <w:szCs w:val="20"/>
                <w:lang w:val="en-US"/>
              </w:rPr>
              <w:t>6</w:t>
            </w:r>
          </w:p>
        </w:tc>
        <w:tc>
          <w:tcPr>
            <w:tcW w:w="851" w:type="dxa"/>
            <w:vAlign w:val="center"/>
          </w:tcPr>
          <w:p w:rsidR="00A60103" w:rsidRPr="00FD749B" w:rsidRDefault="00A60103" w:rsidP="007F1387">
            <w:pPr>
              <w:contextualSpacing/>
              <w:jc w:val="center"/>
              <w:rPr>
                <w:sz w:val="20"/>
                <w:szCs w:val="20"/>
                <w:lang w:val="en-US"/>
              </w:rPr>
            </w:pPr>
            <w:r w:rsidRPr="00FD749B">
              <w:rPr>
                <w:sz w:val="20"/>
                <w:szCs w:val="20"/>
                <w:lang w:val="en-US"/>
              </w:rPr>
              <w:t>3</w:t>
            </w:r>
          </w:p>
        </w:tc>
        <w:tc>
          <w:tcPr>
            <w:tcW w:w="850" w:type="dxa"/>
            <w:vAlign w:val="center"/>
          </w:tcPr>
          <w:p w:rsidR="00A60103" w:rsidRPr="00FD749B" w:rsidRDefault="00A60103" w:rsidP="007F1387">
            <w:pPr>
              <w:contextualSpacing/>
              <w:jc w:val="center"/>
              <w:rPr>
                <w:sz w:val="20"/>
                <w:szCs w:val="20"/>
                <w:lang w:val="en-US"/>
              </w:rPr>
            </w:pPr>
            <w:r w:rsidRPr="00FD749B">
              <w:rPr>
                <w:sz w:val="20"/>
                <w:szCs w:val="20"/>
                <w:lang w:val="en-US"/>
              </w:rPr>
              <w:t>III</w:t>
            </w:r>
          </w:p>
        </w:tc>
        <w:tc>
          <w:tcPr>
            <w:tcW w:w="709" w:type="dxa"/>
            <w:vAlign w:val="center"/>
          </w:tcPr>
          <w:p w:rsidR="00A60103" w:rsidRPr="00FD749B" w:rsidRDefault="00A60103" w:rsidP="007F1387">
            <w:pPr>
              <w:contextualSpacing/>
              <w:jc w:val="center"/>
              <w:rPr>
                <w:sz w:val="20"/>
                <w:szCs w:val="20"/>
                <w:lang w:val="en-US"/>
              </w:rPr>
            </w:pPr>
            <w:r w:rsidRPr="00FD749B">
              <w:rPr>
                <w:sz w:val="20"/>
                <w:szCs w:val="20"/>
                <w:lang w:val="en-US"/>
              </w:rPr>
              <w:t>5,1</w:t>
            </w:r>
          </w:p>
        </w:tc>
      </w:tr>
      <w:tr w:rsidR="00A60103" w:rsidRPr="00FD749B" w:rsidTr="007F1387">
        <w:trPr>
          <w:trHeight w:val="243"/>
        </w:trPr>
        <w:tc>
          <w:tcPr>
            <w:tcW w:w="566" w:type="dxa"/>
            <w:vAlign w:val="center"/>
          </w:tcPr>
          <w:p w:rsidR="00A60103" w:rsidRPr="00FD749B" w:rsidRDefault="00A60103" w:rsidP="007F1387">
            <w:pPr>
              <w:contextualSpacing/>
              <w:jc w:val="center"/>
              <w:rPr>
                <w:sz w:val="20"/>
                <w:szCs w:val="20"/>
                <w:lang w:val="en-US"/>
              </w:rPr>
            </w:pPr>
            <w:r w:rsidRPr="00FD749B">
              <w:rPr>
                <w:sz w:val="20"/>
                <w:szCs w:val="20"/>
                <w:lang w:val="en-US"/>
              </w:rPr>
              <w:t>7</w:t>
            </w:r>
          </w:p>
        </w:tc>
        <w:tc>
          <w:tcPr>
            <w:tcW w:w="3829" w:type="dxa"/>
            <w:vAlign w:val="center"/>
          </w:tcPr>
          <w:p w:rsidR="00A60103" w:rsidRPr="00FD749B" w:rsidRDefault="00A60103" w:rsidP="007F1387">
            <w:pPr>
              <w:contextualSpacing/>
              <w:rPr>
                <w:sz w:val="20"/>
                <w:szCs w:val="20"/>
              </w:rPr>
            </w:pPr>
            <w:r w:rsidRPr="00FD749B">
              <w:rPr>
                <w:sz w:val="20"/>
                <w:szCs w:val="20"/>
              </w:rPr>
              <w:t>Пятиусово – Каськово</w:t>
            </w:r>
          </w:p>
        </w:tc>
        <w:tc>
          <w:tcPr>
            <w:tcW w:w="2551" w:type="dxa"/>
            <w:vAlign w:val="center"/>
          </w:tcPr>
          <w:p w:rsidR="00A60103" w:rsidRPr="00FD749B" w:rsidRDefault="00A60103" w:rsidP="007F1387">
            <w:pPr>
              <w:contextualSpacing/>
              <w:jc w:val="center"/>
              <w:rPr>
                <w:sz w:val="20"/>
                <w:szCs w:val="20"/>
              </w:rPr>
            </w:pPr>
            <w:r w:rsidRPr="00FD749B">
              <w:rPr>
                <w:sz w:val="20"/>
                <w:szCs w:val="20"/>
              </w:rPr>
              <w:t>28 ОП МЗ 28Н-0370</w:t>
            </w:r>
          </w:p>
        </w:tc>
        <w:tc>
          <w:tcPr>
            <w:tcW w:w="851" w:type="dxa"/>
            <w:vAlign w:val="center"/>
          </w:tcPr>
          <w:p w:rsidR="00A60103" w:rsidRPr="00FD749B" w:rsidRDefault="00A60103" w:rsidP="007F1387">
            <w:pPr>
              <w:contextualSpacing/>
              <w:jc w:val="center"/>
              <w:rPr>
                <w:sz w:val="20"/>
                <w:szCs w:val="20"/>
                <w:lang w:val="en-US"/>
              </w:rPr>
            </w:pPr>
            <w:r w:rsidRPr="00FD749B">
              <w:rPr>
                <w:sz w:val="20"/>
                <w:szCs w:val="20"/>
                <w:lang w:val="en-US"/>
              </w:rPr>
              <w:t>3</w:t>
            </w:r>
          </w:p>
        </w:tc>
        <w:tc>
          <w:tcPr>
            <w:tcW w:w="850" w:type="dxa"/>
            <w:vAlign w:val="center"/>
          </w:tcPr>
          <w:p w:rsidR="00A60103" w:rsidRPr="00FD749B" w:rsidRDefault="00A60103" w:rsidP="007F1387">
            <w:pPr>
              <w:contextualSpacing/>
              <w:jc w:val="center"/>
              <w:rPr>
                <w:sz w:val="20"/>
                <w:szCs w:val="20"/>
                <w:lang w:val="en-US"/>
              </w:rPr>
            </w:pPr>
            <w:r w:rsidRPr="00FD749B">
              <w:rPr>
                <w:sz w:val="20"/>
                <w:szCs w:val="20"/>
                <w:lang w:val="en-US"/>
              </w:rPr>
              <w:t>III</w:t>
            </w:r>
          </w:p>
        </w:tc>
        <w:tc>
          <w:tcPr>
            <w:tcW w:w="709" w:type="dxa"/>
            <w:vAlign w:val="center"/>
          </w:tcPr>
          <w:p w:rsidR="00A60103" w:rsidRPr="00FD749B" w:rsidRDefault="00A60103" w:rsidP="007F1387">
            <w:pPr>
              <w:contextualSpacing/>
              <w:jc w:val="center"/>
              <w:rPr>
                <w:sz w:val="20"/>
                <w:szCs w:val="20"/>
                <w:lang w:val="en-US"/>
              </w:rPr>
            </w:pPr>
            <w:r w:rsidRPr="00FD749B">
              <w:rPr>
                <w:sz w:val="20"/>
                <w:szCs w:val="20"/>
                <w:lang w:val="en-US"/>
              </w:rPr>
              <w:t>5,5</w:t>
            </w:r>
          </w:p>
        </w:tc>
      </w:tr>
      <w:tr w:rsidR="00A60103" w:rsidRPr="00FD749B" w:rsidTr="007F1387">
        <w:trPr>
          <w:trHeight w:val="250"/>
        </w:trPr>
        <w:tc>
          <w:tcPr>
            <w:tcW w:w="566" w:type="dxa"/>
            <w:vAlign w:val="center"/>
          </w:tcPr>
          <w:p w:rsidR="00A60103" w:rsidRPr="00FD749B" w:rsidRDefault="00A60103" w:rsidP="007F1387">
            <w:pPr>
              <w:contextualSpacing/>
              <w:jc w:val="center"/>
              <w:rPr>
                <w:sz w:val="20"/>
                <w:szCs w:val="20"/>
                <w:lang w:val="en-US"/>
              </w:rPr>
            </w:pPr>
            <w:r w:rsidRPr="00FD749B">
              <w:rPr>
                <w:sz w:val="20"/>
                <w:szCs w:val="20"/>
                <w:lang w:val="en-US"/>
              </w:rPr>
              <w:t>8</w:t>
            </w:r>
          </w:p>
        </w:tc>
        <w:tc>
          <w:tcPr>
            <w:tcW w:w="3829" w:type="dxa"/>
            <w:vAlign w:val="center"/>
          </w:tcPr>
          <w:p w:rsidR="00A60103" w:rsidRPr="00FD749B" w:rsidRDefault="00A60103" w:rsidP="007F1387">
            <w:pPr>
              <w:contextualSpacing/>
              <w:rPr>
                <w:sz w:val="20"/>
                <w:szCs w:val="20"/>
              </w:rPr>
            </w:pPr>
            <w:r w:rsidRPr="00FD749B">
              <w:rPr>
                <w:sz w:val="20"/>
                <w:szCs w:val="20"/>
              </w:rPr>
              <w:t>Пятиусово – Спиридово</w:t>
            </w:r>
          </w:p>
        </w:tc>
        <w:tc>
          <w:tcPr>
            <w:tcW w:w="2551" w:type="dxa"/>
            <w:vAlign w:val="center"/>
          </w:tcPr>
          <w:p w:rsidR="00A60103" w:rsidRPr="00FD749B" w:rsidRDefault="00A60103" w:rsidP="007F1387">
            <w:pPr>
              <w:contextualSpacing/>
              <w:jc w:val="center"/>
              <w:rPr>
                <w:sz w:val="20"/>
                <w:szCs w:val="20"/>
              </w:rPr>
            </w:pPr>
            <w:r w:rsidRPr="00FD749B">
              <w:rPr>
                <w:sz w:val="20"/>
                <w:szCs w:val="20"/>
              </w:rPr>
              <w:t>28 ОП МЗ 28Н-0371</w:t>
            </w:r>
          </w:p>
        </w:tc>
        <w:tc>
          <w:tcPr>
            <w:tcW w:w="851" w:type="dxa"/>
            <w:vAlign w:val="center"/>
          </w:tcPr>
          <w:p w:rsidR="00A60103" w:rsidRPr="00FD749B" w:rsidRDefault="00A60103" w:rsidP="007F1387">
            <w:pPr>
              <w:contextualSpacing/>
              <w:jc w:val="center"/>
              <w:rPr>
                <w:sz w:val="20"/>
                <w:szCs w:val="20"/>
                <w:lang w:val="en-US"/>
              </w:rPr>
            </w:pPr>
            <w:r w:rsidRPr="00FD749B">
              <w:rPr>
                <w:sz w:val="20"/>
                <w:szCs w:val="20"/>
                <w:lang w:val="en-US"/>
              </w:rPr>
              <w:t>3</w:t>
            </w:r>
          </w:p>
        </w:tc>
        <w:tc>
          <w:tcPr>
            <w:tcW w:w="850" w:type="dxa"/>
            <w:vAlign w:val="center"/>
          </w:tcPr>
          <w:p w:rsidR="00A60103" w:rsidRPr="00FD749B" w:rsidRDefault="00A60103" w:rsidP="007F1387">
            <w:pPr>
              <w:contextualSpacing/>
              <w:jc w:val="center"/>
              <w:rPr>
                <w:sz w:val="20"/>
                <w:szCs w:val="20"/>
                <w:lang w:val="en-US"/>
              </w:rPr>
            </w:pPr>
            <w:r w:rsidRPr="00FD749B">
              <w:rPr>
                <w:sz w:val="20"/>
                <w:szCs w:val="20"/>
                <w:lang w:val="en-US"/>
              </w:rPr>
              <w:t>III</w:t>
            </w:r>
          </w:p>
        </w:tc>
        <w:tc>
          <w:tcPr>
            <w:tcW w:w="709" w:type="dxa"/>
            <w:vAlign w:val="center"/>
          </w:tcPr>
          <w:p w:rsidR="00A60103" w:rsidRPr="00FD749B" w:rsidRDefault="00A60103" w:rsidP="007F1387">
            <w:pPr>
              <w:contextualSpacing/>
              <w:jc w:val="center"/>
              <w:rPr>
                <w:sz w:val="20"/>
                <w:szCs w:val="20"/>
                <w:lang w:val="en-US"/>
              </w:rPr>
            </w:pPr>
            <w:r w:rsidRPr="00FD749B">
              <w:rPr>
                <w:sz w:val="20"/>
                <w:szCs w:val="20"/>
                <w:lang w:val="en-US"/>
              </w:rPr>
              <w:t>3,2</w:t>
            </w:r>
          </w:p>
        </w:tc>
      </w:tr>
      <w:tr w:rsidR="00A60103" w:rsidRPr="00FD749B" w:rsidTr="007F1387">
        <w:trPr>
          <w:trHeight w:val="250"/>
        </w:trPr>
        <w:tc>
          <w:tcPr>
            <w:tcW w:w="566" w:type="dxa"/>
            <w:vAlign w:val="center"/>
          </w:tcPr>
          <w:p w:rsidR="00A60103" w:rsidRPr="00FD749B" w:rsidRDefault="00A60103" w:rsidP="007F1387">
            <w:pPr>
              <w:contextualSpacing/>
              <w:jc w:val="center"/>
              <w:rPr>
                <w:sz w:val="20"/>
                <w:szCs w:val="20"/>
                <w:lang w:val="en-US"/>
              </w:rPr>
            </w:pPr>
            <w:r w:rsidRPr="00FD749B">
              <w:rPr>
                <w:sz w:val="20"/>
                <w:szCs w:val="20"/>
                <w:lang w:val="en-US"/>
              </w:rPr>
              <w:t>9</w:t>
            </w:r>
          </w:p>
        </w:tc>
        <w:tc>
          <w:tcPr>
            <w:tcW w:w="3829" w:type="dxa"/>
            <w:vAlign w:val="center"/>
          </w:tcPr>
          <w:p w:rsidR="00A60103" w:rsidRPr="00FD749B" w:rsidRDefault="00A60103" w:rsidP="007F1387">
            <w:pPr>
              <w:contextualSpacing/>
              <w:rPr>
                <w:sz w:val="20"/>
                <w:szCs w:val="20"/>
              </w:rPr>
            </w:pPr>
            <w:r w:rsidRPr="00FD749B">
              <w:rPr>
                <w:sz w:val="20"/>
                <w:szCs w:val="20"/>
              </w:rPr>
              <w:t>Антоново – Яковлево</w:t>
            </w:r>
          </w:p>
        </w:tc>
        <w:tc>
          <w:tcPr>
            <w:tcW w:w="2551" w:type="dxa"/>
            <w:vAlign w:val="center"/>
          </w:tcPr>
          <w:p w:rsidR="00A60103" w:rsidRPr="00FD749B" w:rsidRDefault="00A60103" w:rsidP="007F1387">
            <w:pPr>
              <w:contextualSpacing/>
              <w:jc w:val="center"/>
              <w:rPr>
                <w:sz w:val="20"/>
                <w:szCs w:val="20"/>
              </w:rPr>
            </w:pPr>
            <w:r w:rsidRPr="00FD749B">
              <w:rPr>
                <w:sz w:val="20"/>
                <w:szCs w:val="20"/>
              </w:rPr>
              <w:t>28 ОП МЗ 28Н-0372</w:t>
            </w:r>
          </w:p>
        </w:tc>
        <w:tc>
          <w:tcPr>
            <w:tcW w:w="851" w:type="dxa"/>
            <w:vAlign w:val="center"/>
          </w:tcPr>
          <w:p w:rsidR="00A60103" w:rsidRPr="00FD749B" w:rsidRDefault="00A60103" w:rsidP="007F1387">
            <w:pPr>
              <w:contextualSpacing/>
              <w:jc w:val="center"/>
              <w:rPr>
                <w:sz w:val="20"/>
                <w:szCs w:val="20"/>
                <w:lang w:val="en-US"/>
              </w:rPr>
            </w:pPr>
            <w:r w:rsidRPr="00FD749B">
              <w:rPr>
                <w:sz w:val="20"/>
                <w:szCs w:val="20"/>
                <w:lang w:val="en-US"/>
              </w:rPr>
              <w:t>3</w:t>
            </w:r>
          </w:p>
        </w:tc>
        <w:tc>
          <w:tcPr>
            <w:tcW w:w="850" w:type="dxa"/>
            <w:vAlign w:val="center"/>
          </w:tcPr>
          <w:p w:rsidR="00A60103" w:rsidRPr="00FD749B" w:rsidRDefault="00A60103" w:rsidP="007F1387">
            <w:pPr>
              <w:contextualSpacing/>
              <w:jc w:val="center"/>
              <w:rPr>
                <w:sz w:val="20"/>
                <w:szCs w:val="20"/>
                <w:lang w:val="en-US"/>
              </w:rPr>
            </w:pPr>
            <w:r w:rsidRPr="00FD749B">
              <w:rPr>
                <w:sz w:val="20"/>
                <w:szCs w:val="20"/>
                <w:lang w:val="en-US"/>
              </w:rPr>
              <w:t>III</w:t>
            </w:r>
          </w:p>
        </w:tc>
        <w:tc>
          <w:tcPr>
            <w:tcW w:w="709" w:type="dxa"/>
            <w:vAlign w:val="center"/>
          </w:tcPr>
          <w:p w:rsidR="00A60103" w:rsidRPr="00FD749B" w:rsidRDefault="00A60103" w:rsidP="007F1387">
            <w:pPr>
              <w:contextualSpacing/>
              <w:jc w:val="center"/>
              <w:rPr>
                <w:sz w:val="20"/>
                <w:szCs w:val="20"/>
                <w:lang w:val="en-US"/>
              </w:rPr>
            </w:pPr>
            <w:r w:rsidRPr="00FD749B">
              <w:rPr>
                <w:sz w:val="20"/>
                <w:szCs w:val="20"/>
                <w:lang w:val="en-US"/>
              </w:rPr>
              <w:t>5,2</w:t>
            </w:r>
          </w:p>
        </w:tc>
      </w:tr>
      <w:tr w:rsidR="00A60103" w:rsidRPr="00FD749B" w:rsidTr="007F1387">
        <w:trPr>
          <w:trHeight w:val="250"/>
        </w:trPr>
        <w:tc>
          <w:tcPr>
            <w:tcW w:w="566" w:type="dxa"/>
            <w:vAlign w:val="center"/>
          </w:tcPr>
          <w:p w:rsidR="00A60103" w:rsidRPr="00FD749B" w:rsidRDefault="00A60103" w:rsidP="007F1387">
            <w:pPr>
              <w:contextualSpacing/>
              <w:jc w:val="center"/>
              <w:rPr>
                <w:sz w:val="20"/>
                <w:szCs w:val="20"/>
                <w:lang w:val="en-US"/>
              </w:rPr>
            </w:pPr>
            <w:r w:rsidRPr="00FD749B">
              <w:rPr>
                <w:sz w:val="20"/>
                <w:szCs w:val="20"/>
                <w:lang w:val="en-US"/>
              </w:rPr>
              <w:t>10</w:t>
            </w:r>
          </w:p>
        </w:tc>
        <w:tc>
          <w:tcPr>
            <w:tcW w:w="3829" w:type="dxa"/>
            <w:vAlign w:val="center"/>
          </w:tcPr>
          <w:p w:rsidR="00A60103" w:rsidRPr="00FD749B" w:rsidRDefault="00A60103" w:rsidP="007F1387">
            <w:pPr>
              <w:contextualSpacing/>
              <w:rPr>
                <w:sz w:val="20"/>
                <w:szCs w:val="20"/>
              </w:rPr>
            </w:pPr>
            <w:r w:rsidRPr="00FD749B">
              <w:rPr>
                <w:sz w:val="20"/>
                <w:szCs w:val="20"/>
              </w:rPr>
              <w:t>Антоново – Романово</w:t>
            </w:r>
          </w:p>
        </w:tc>
        <w:tc>
          <w:tcPr>
            <w:tcW w:w="2551" w:type="dxa"/>
            <w:vAlign w:val="center"/>
          </w:tcPr>
          <w:p w:rsidR="00A60103" w:rsidRPr="00FD749B" w:rsidRDefault="00A60103" w:rsidP="007F1387">
            <w:pPr>
              <w:contextualSpacing/>
              <w:jc w:val="center"/>
              <w:rPr>
                <w:sz w:val="20"/>
                <w:szCs w:val="20"/>
              </w:rPr>
            </w:pPr>
            <w:r w:rsidRPr="00FD749B">
              <w:rPr>
                <w:sz w:val="20"/>
                <w:szCs w:val="20"/>
              </w:rPr>
              <w:t>28 ОП МЗ 28Н-0373</w:t>
            </w:r>
          </w:p>
        </w:tc>
        <w:tc>
          <w:tcPr>
            <w:tcW w:w="851" w:type="dxa"/>
            <w:vAlign w:val="center"/>
          </w:tcPr>
          <w:p w:rsidR="00A60103" w:rsidRPr="00FD749B" w:rsidRDefault="00A60103" w:rsidP="007F1387">
            <w:pPr>
              <w:contextualSpacing/>
              <w:jc w:val="center"/>
              <w:rPr>
                <w:sz w:val="20"/>
                <w:szCs w:val="20"/>
                <w:lang w:val="en-US"/>
              </w:rPr>
            </w:pPr>
            <w:r w:rsidRPr="00FD749B">
              <w:rPr>
                <w:sz w:val="20"/>
                <w:szCs w:val="20"/>
                <w:lang w:val="en-US"/>
              </w:rPr>
              <w:t>3</w:t>
            </w:r>
          </w:p>
        </w:tc>
        <w:tc>
          <w:tcPr>
            <w:tcW w:w="850" w:type="dxa"/>
            <w:vAlign w:val="center"/>
          </w:tcPr>
          <w:p w:rsidR="00A60103" w:rsidRPr="00FD749B" w:rsidRDefault="00A60103" w:rsidP="007F1387">
            <w:pPr>
              <w:contextualSpacing/>
              <w:jc w:val="center"/>
              <w:rPr>
                <w:sz w:val="20"/>
                <w:szCs w:val="20"/>
                <w:lang w:val="en-US"/>
              </w:rPr>
            </w:pPr>
            <w:r w:rsidRPr="00FD749B">
              <w:rPr>
                <w:sz w:val="20"/>
                <w:szCs w:val="20"/>
                <w:lang w:val="en-US"/>
              </w:rPr>
              <w:t>III</w:t>
            </w:r>
          </w:p>
        </w:tc>
        <w:tc>
          <w:tcPr>
            <w:tcW w:w="709" w:type="dxa"/>
            <w:vAlign w:val="center"/>
          </w:tcPr>
          <w:p w:rsidR="00A60103" w:rsidRPr="00FD749B" w:rsidRDefault="00A60103" w:rsidP="007F1387">
            <w:pPr>
              <w:contextualSpacing/>
              <w:jc w:val="center"/>
              <w:rPr>
                <w:sz w:val="20"/>
                <w:szCs w:val="20"/>
                <w:lang w:val="en-US"/>
              </w:rPr>
            </w:pPr>
            <w:r w:rsidRPr="00FD749B">
              <w:rPr>
                <w:sz w:val="20"/>
                <w:szCs w:val="20"/>
                <w:lang w:val="en-US"/>
              </w:rPr>
              <w:t>2,1</w:t>
            </w:r>
          </w:p>
        </w:tc>
      </w:tr>
      <w:tr w:rsidR="00A60103" w:rsidRPr="00FD749B" w:rsidTr="007F1387">
        <w:trPr>
          <w:trHeight w:val="250"/>
        </w:trPr>
        <w:tc>
          <w:tcPr>
            <w:tcW w:w="566" w:type="dxa"/>
            <w:vAlign w:val="center"/>
          </w:tcPr>
          <w:p w:rsidR="00A60103" w:rsidRPr="00FD749B" w:rsidRDefault="00A60103" w:rsidP="007F1387">
            <w:pPr>
              <w:contextualSpacing/>
              <w:jc w:val="center"/>
              <w:rPr>
                <w:sz w:val="20"/>
                <w:szCs w:val="20"/>
                <w:lang w:val="en-US"/>
              </w:rPr>
            </w:pPr>
            <w:r w:rsidRPr="00FD749B">
              <w:rPr>
                <w:sz w:val="20"/>
                <w:szCs w:val="20"/>
                <w:lang w:val="en-US"/>
              </w:rPr>
              <w:t>11</w:t>
            </w:r>
          </w:p>
        </w:tc>
        <w:tc>
          <w:tcPr>
            <w:tcW w:w="3829" w:type="dxa"/>
            <w:vAlign w:val="center"/>
          </w:tcPr>
          <w:p w:rsidR="00A60103" w:rsidRPr="00FD749B" w:rsidRDefault="00A60103" w:rsidP="007F1387">
            <w:pPr>
              <w:contextualSpacing/>
              <w:rPr>
                <w:sz w:val="20"/>
                <w:szCs w:val="20"/>
              </w:rPr>
            </w:pPr>
            <w:r w:rsidRPr="00FD749B">
              <w:rPr>
                <w:sz w:val="20"/>
                <w:szCs w:val="20"/>
              </w:rPr>
              <w:t>Шетнево - Макеево – Степаньково</w:t>
            </w:r>
          </w:p>
        </w:tc>
        <w:tc>
          <w:tcPr>
            <w:tcW w:w="2551" w:type="dxa"/>
            <w:vAlign w:val="center"/>
          </w:tcPr>
          <w:p w:rsidR="00A60103" w:rsidRPr="00FD749B" w:rsidRDefault="00A60103" w:rsidP="007F1387">
            <w:pPr>
              <w:contextualSpacing/>
              <w:jc w:val="center"/>
              <w:rPr>
                <w:sz w:val="20"/>
                <w:szCs w:val="20"/>
                <w:lang w:val="en-US"/>
              </w:rPr>
            </w:pPr>
            <w:r w:rsidRPr="00FD749B">
              <w:rPr>
                <w:sz w:val="20"/>
                <w:szCs w:val="20"/>
              </w:rPr>
              <w:t>28 ОП МЗ 28Н-037</w:t>
            </w:r>
            <w:r w:rsidRPr="00FD749B">
              <w:rPr>
                <w:sz w:val="20"/>
                <w:szCs w:val="20"/>
                <w:lang w:val="en-US"/>
              </w:rPr>
              <w:t>4</w:t>
            </w:r>
          </w:p>
        </w:tc>
        <w:tc>
          <w:tcPr>
            <w:tcW w:w="851" w:type="dxa"/>
            <w:vAlign w:val="center"/>
          </w:tcPr>
          <w:p w:rsidR="00A60103" w:rsidRPr="00FD749B" w:rsidRDefault="00A60103" w:rsidP="007F1387">
            <w:pPr>
              <w:contextualSpacing/>
              <w:jc w:val="center"/>
              <w:rPr>
                <w:sz w:val="20"/>
                <w:szCs w:val="20"/>
                <w:lang w:val="en-US"/>
              </w:rPr>
            </w:pPr>
            <w:r w:rsidRPr="00FD749B">
              <w:rPr>
                <w:sz w:val="20"/>
                <w:szCs w:val="20"/>
                <w:lang w:val="en-US"/>
              </w:rPr>
              <w:t>3</w:t>
            </w:r>
          </w:p>
        </w:tc>
        <w:tc>
          <w:tcPr>
            <w:tcW w:w="850" w:type="dxa"/>
            <w:vAlign w:val="center"/>
          </w:tcPr>
          <w:p w:rsidR="00A60103" w:rsidRPr="00FD749B" w:rsidRDefault="00A60103" w:rsidP="007F1387">
            <w:pPr>
              <w:contextualSpacing/>
              <w:jc w:val="center"/>
              <w:rPr>
                <w:sz w:val="20"/>
                <w:szCs w:val="20"/>
                <w:lang w:val="en-US"/>
              </w:rPr>
            </w:pPr>
            <w:r w:rsidRPr="00FD749B">
              <w:rPr>
                <w:sz w:val="20"/>
                <w:szCs w:val="20"/>
                <w:lang w:val="en-US"/>
              </w:rPr>
              <w:t>III</w:t>
            </w:r>
          </w:p>
        </w:tc>
        <w:tc>
          <w:tcPr>
            <w:tcW w:w="709" w:type="dxa"/>
            <w:vAlign w:val="center"/>
          </w:tcPr>
          <w:p w:rsidR="00A60103" w:rsidRPr="00FD749B" w:rsidRDefault="00A60103" w:rsidP="007F1387">
            <w:pPr>
              <w:contextualSpacing/>
              <w:jc w:val="center"/>
              <w:rPr>
                <w:sz w:val="20"/>
                <w:szCs w:val="20"/>
                <w:lang w:val="en-US"/>
              </w:rPr>
            </w:pPr>
            <w:r w:rsidRPr="00FD749B">
              <w:rPr>
                <w:sz w:val="20"/>
                <w:szCs w:val="20"/>
                <w:lang w:val="en-US"/>
              </w:rPr>
              <w:t>11,4</w:t>
            </w:r>
          </w:p>
        </w:tc>
      </w:tr>
      <w:tr w:rsidR="00A60103" w:rsidRPr="00FD749B" w:rsidTr="007F1387">
        <w:trPr>
          <w:trHeight w:val="250"/>
        </w:trPr>
        <w:tc>
          <w:tcPr>
            <w:tcW w:w="566" w:type="dxa"/>
            <w:vAlign w:val="center"/>
          </w:tcPr>
          <w:p w:rsidR="00A60103" w:rsidRPr="00FD749B" w:rsidRDefault="00A60103" w:rsidP="007F1387">
            <w:pPr>
              <w:contextualSpacing/>
              <w:jc w:val="center"/>
              <w:rPr>
                <w:sz w:val="20"/>
                <w:szCs w:val="20"/>
                <w:lang w:val="en-US"/>
              </w:rPr>
            </w:pPr>
            <w:r w:rsidRPr="00FD749B">
              <w:rPr>
                <w:sz w:val="20"/>
                <w:szCs w:val="20"/>
                <w:lang w:val="en-US"/>
              </w:rPr>
              <w:t>12</w:t>
            </w:r>
          </w:p>
        </w:tc>
        <w:tc>
          <w:tcPr>
            <w:tcW w:w="3829" w:type="dxa"/>
            <w:vAlign w:val="center"/>
          </w:tcPr>
          <w:p w:rsidR="00A60103" w:rsidRPr="00FD749B" w:rsidRDefault="00A60103" w:rsidP="007F1387">
            <w:pPr>
              <w:contextualSpacing/>
              <w:rPr>
                <w:sz w:val="20"/>
                <w:szCs w:val="20"/>
              </w:rPr>
            </w:pPr>
            <w:r w:rsidRPr="00FD749B">
              <w:rPr>
                <w:sz w:val="20"/>
                <w:szCs w:val="20"/>
              </w:rPr>
              <w:t>"Москва - Рига" – Хво</w:t>
            </w:r>
            <w:r>
              <w:rPr>
                <w:sz w:val="20"/>
                <w:szCs w:val="20"/>
              </w:rPr>
              <w:t>ш</w:t>
            </w:r>
            <w:r w:rsidRPr="00FD749B">
              <w:rPr>
                <w:sz w:val="20"/>
                <w:szCs w:val="20"/>
              </w:rPr>
              <w:t>ня</w:t>
            </w:r>
          </w:p>
        </w:tc>
        <w:tc>
          <w:tcPr>
            <w:tcW w:w="2551" w:type="dxa"/>
            <w:vAlign w:val="center"/>
          </w:tcPr>
          <w:p w:rsidR="00A60103" w:rsidRPr="00FD749B" w:rsidRDefault="00A60103" w:rsidP="007F1387">
            <w:pPr>
              <w:contextualSpacing/>
              <w:jc w:val="center"/>
              <w:rPr>
                <w:sz w:val="20"/>
                <w:szCs w:val="20"/>
                <w:lang w:val="en-US"/>
              </w:rPr>
            </w:pPr>
            <w:r w:rsidRPr="00FD749B">
              <w:rPr>
                <w:sz w:val="20"/>
                <w:szCs w:val="20"/>
              </w:rPr>
              <w:t>28 ОП МЗ 28Н-03</w:t>
            </w:r>
            <w:r w:rsidRPr="00FD749B">
              <w:rPr>
                <w:sz w:val="20"/>
                <w:szCs w:val="20"/>
                <w:lang w:val="en-US"/>
              </w:rPr>
              <w:t>83</w:t>
            </w:r>
          </w:p>
        </w:tc>
        <w:tc>
          <w:tcPr>
            <w:tcW w:w="851" w:type="dxa"/>
            <w:vAlign w:val="center"/>
          </w:tcPr>
          <w:p w:rsidR="00A60103" w:rsidRPr="00FD749B" w:rsidRDefault="00A60103" w:rsidP="007F1387">
            <w:pPr>
              <w:contextualSpacing/>
              <w:jc w:val="center"/>
              <w:rPr>
                <w:sz w:val="20"/>
                <w:szCs w:val="20"/>
                <w:lang w:val="en-US"/>
              </w:rPr>
            </w:pPr>
            <w:r w:rsidRPr="00FD749B">
              <w:rPr>
                <w:sz w:val="20"/>
                <w:szCs w:val="20"/>
                <w:lang w:val="en-US"/>
              </w:rPr>
              <w:t>3</w:t>
            </w:r>
          </w:p>
        </w:tc>
        <w:tc>
          <w:tcPr>
            <w:tcW w:w="850" w:type="dxa"/>
            <w:vAlign w:val="center"/>
          </w:tcPr>
          <w:p w:rsidR="00A60103" w:rsidRPr="00FD749B" w:rsidRDefault="00A60103" w:rsidP="007F1387">
            <w:pPr>
              <w:contextualSpacing/>
              <w:jc w:val="center"/>
              <w:rPr>
                <w:sz w:val="20"/>
                <w:szCs w:val="20"/>
                <w:lang w:val="en-US"/>
              </w:rPr>
            </w:pPr>
            <w:r w:rsidRPr="00FD749B">
              <w:rPr>
                <w:sz w:val="20"/>
                <w:szCs w:val="20"/>
                <w:lang w:val="en-US"/>
              </w:rPr>
              <w:t>III</w:t>
            </w:r>
          </w:p>
        </w:tc>
        <w:tc>
          <w:tcPr>
            <w:tcW w:w="709" w:type="dxa"/>
            <w:vAlign w:val="center"/>
          </w:tcPr>
          <w:p w:rsidR="00A60103" w:rsidRPr="00FD749B" w:rsidRDefault="00A60103" w:rsidP="007F1387">
            <w:pPr>
              <w:contextualSpacing/>
              <w:jc w:val="center"/>
              <w:rPr>
                <w:sz w:val="20"/>
                <w:szCs w:val="20"/>
                <w:lang w:val="en-US"/>
              </w:rPr>
            </w:pPr>
            <w:r w:rsidRPr="00FD749B">
              <w:rPr>
                <w:sz w:val="20"/>
                <w:szCs w:val="20"/>
                <w:lang w:val="en-US"/>
              </w:rPr>
              <w:t>2,5</w:t>
            </w:r>
          </w:p>
        </w:tc>
      </w:tr>
    </w:tbl>
    <w:p w:rsidR="00A60103" w:rsidRPr="00FD749B" w:rsidRDefault="00A60103" w:rsidP="00A60103">
      <w:pPr>
        <w:rPr>
          <w:lang w:val="en-US"/>
        </w:rPr>
      </w:pPr>
    </w:p>
    <w:p w:rsidR="00A60103" w:rsidRPr="00FD749B" w:rsidRDefault="00A60103" w:rsidP="00A60103">
      <w:pPr>
        <w:shd w:val="clear" w:color="auto" w:fill="FFFFFF"/>
        <w:ind w:firstLine="567"/>
        <w:jc w:val="both"/>
        <w:rPr>
          <w:iCs/>
          <w:spacing w:val="-1"/>
          <w:szCs w:val="25"/>
        </w:rPr>
      </w:pPr>
      <w:r w:rsidRPr="00FD749B">
        <w:t xml:space="preserve"> </w:t>
      </w:r>
      <w:r w:rsidRPr="00FD749B">
        <w:rPr>
          <w:iCs/>
          <w:spacing w:val="-1"/>
          <w:szCs w:val="25"/>
        </w:rPr>
        <w:t>Внутриселенную автодорожную сеть Поселения желательно развивать на базе проектов и программ совместного частного и государственного инвестирования. В основе таких программ должны лежать интересы и ответственность коренных жителей и рекреационного населения. Эффективность строительства можно повысить за счет передачи части функций управления проектами непосредственно жителям, которые заинтересованы в их реализации.</w:t>
      </w:r>
    </w:p>
    <w:p w:rsidR="00A60103" w:rsidRPr="00FD749B" w:rsidRDefault="00A60103" w:rsidP="00A60103">
      <w:pPr>
        <w:shd w:val="clear" w:color="auto" w:fill="FFFFFF"/>
        <w:ind w:firstLine="567"/>
        <w:jc w:val="both"/>
        <w:rPr>
          <w:spacing w:val="2"/>
        </w:rPr>
      </w:pPr>
      <w:r w:rsidRPr="00FD749B">
        <w:rPr>
          <w:spacing w:val="2"/>
        </w:rPr>
        <w:t>В Поселении следует формировать единую систему транспорта и улично-дорожной сети, обеспечивающую удобные, быстрые и безопасные транспортные связи со всеми функциональными зонами, с другими населенными пунктами системы расселения, местами размещения производительных сил, объектами внешнего транспорта и автомобильными дорогами общей сети.</w:t>
      </w:r>
    </w:p>
    <w:p w:rsidR="00A60103" w:rsidRPr="00FD749B" w:rsidRDefault="00A60103" w:rsidP="00A60103">
      <w:pPr>
        <w:shd w:val="clear" w:color="auto" w:fill="FFFFFF"/>
        <w:ind w:firstLine="567"/>
        <w:jc w:val="both"/>
      </w:pPr>
      <w:r w:rsidRPr="00FD749B">
        <w:rPr>
          <w:spacing w:val="2"/>
        </w:rPr>
        <w:t xml:space="preserve">Поселковые дороги должны осуществлять связь сельских населенных пунктов с </w:t>
      </w:r>
      <w:r w:rsidRPr="00FD749B">
        <w:rPr>
          <w:spacing w:val="1"/>
        </w:rPr>
        <w:t xml:space="preserve">внешними дорогами общей сети, главные улицы – связь жилых территорий с общественным </w:t>
      </w:r>
      <w:r w:rsidRPr="00FD749B">
        <w:t>центром, а основные улицы – связь жилых территорий с главной улицей.</w:t>
      </w:r>
    </w:p>
    <w:p w:rsidR="00A60103" w:rsidRPr="00FD749B" w:rsidRDefault="00A60103" w:rsidP="00A60103">
      <w:pPr>
        <w:shd w:val="clear" w:color="auto" w:fill="FFFFFF"/>
        <w:ind w:firstLine="567"/>
        <w:jc w:val="both"/>
        <w:rPr>
          <w:spacing w:val="1"/>
        </w:rPr>
      </w:pPr>
      <w:r w:rsidRPr="00FD749B">
        <w:rPr>
          <w:spacing w:val="1"/>
        </w:rPr>
        <w:t>На сегодняшний день в Поселении в большинстве населенных пунктов улично-дорожная сеть представлена гравийными, грунтовыми, либо полевыми дорогами.</w:t>
      </w:r>
    </w:p>
    <w:p w:rsidR="00A60103" w:rsidRPr="00FD749B" w:rsidRDefault="00A60103" w:rsidP="00A60103">
      <w:pPr>
        <w:ind w:firstLine="567"/>
        <w:jc w:val="both"/>
        <w:rPr>
          <w:spacing w:val="1"/>
        </w:rPr>
      </w:pPr>
      <w:r w:rsidRPr="00FD749B">
        <w:rPr>
          <w:spacing w:val="1"/>
        </w:rPr>
        <w:t>Необходимо осуществлять работы по реконструкции главных и основных улиц населенных пунктов Поселения с устройством твердого покрытия (асфальт, гравий) по мере развития селитебных зон.</w:t>
      </w:r>
    </w:p>
    <w:p w:rsidR="00A60103" w:rsidRPr="00FD749B" w:rsidRDefault="00A60103" w:rsidP="00A60103">
      <w:pPr>
        <w:ind w:firstLine="567"/>
        <w:contextualSpacing/>
        <w:jc w:val="both"/>
      </w:pPr>
      <w:r w:rsidRPr="00FD749B">
        <w:t xml:space="preserve">В рамках развития пешеходного сообщения в Поселении, рекомендуется организация легких пешеходных мостов через небольшие реки и ручьи для повышения пешеходной доступности и связности населенных пунктов. При принятии решения о строительстве мостов, необходимо помнить, что они являются украшением ландшафта. Поэтому,  желательно </w:t>
      </w:r>
      <w:r w:rsidRPr="00FD749B">
        <w:lastRenderedPageBreak/>
        <w:t>использовать при их строительстве наиболее красивые и соответствующие местности проекты.</w:t>
      </w:r>
    </w:p>
    <w:p w:rsidR="00A60103" w:rsidRPr="00FD749B" w:rsidRDefault="00A60103" w:rsidP="00A60103">
      <w:pPr>
        <w:ind w:firstLine="567"/>
        <w:contextualSpacing/>
        <w:jc w:val="both"/>
      </w:pPr>
      <w:r w:rsidRPr="00FD749B">
        <w:t>Возле дд. Белица, Селяне, Спиридово, Антоново, Полутино, Макееево и пгт Старая Торопа расположены мосты.</w:t>
      </w:r>
    </w:p>
    <w:p w:rsidR="00A60103" w:rsidRPr="00FD749B" w:rsidRDefault="00A60103" w:rsidP="00A60103">
      <w:pPr>
        <w:ind w:firstLine="567"/>
        <w:contextualSpacing/>
        <w:jc w:val="both"/>
      </w:pPr>
      <w:r w:rsidRPr="00FD749B">
        <w:t>На трассе М-9 возле д. Белица расположена транспортная развязка.</w:t>
      </w:r>
    </w:p>
    <w:p w:rsidR="00A60103" w:rsidRPr="00FD749B" w:rsidRDefault="00A60103" w:rsidP="00A60103">
      <w:pPr>
        <w:ind w:firstLine="567"/>
        <w:jc w:val="both"/>
        <w:rPr>
          <w:rFonts w:eastAsia="Calibri"/>
          <w:lang w:eastAsia="en-US"/>
        </w:rPr>
      </w:pPr>
      <w:r w:rsidRPr="00FD749B">
        <w:rPr>
          <w:rFonts w:eastAsia="Calibri"/>
          <w:lang w:eastAsia="en-US"/>
        </w:rPr>
        <w:t>Пассажирские перевозки на территории Поселения осуществляются междугородним автобусным маршрутом: «Москва – Великие Луки». Перевозчиком является «Мобил Трак Центр».</w:t>
      </w:r>
    </w:p>
    <w:p w:rsidR="00A60103" w:rsidRPr="00FD749B" w:rsidRDefault="00A60103" w:rsidP="00A60103">
      <w:pPr>
        <w:ind w:firstLine="567"/>
        <w:jc w:val="both"/>
        <w:rPr>
          <w:rFonts w:eastAsia="Calibri"/>
          <w:lang w:eastAsia="en-US"/>
        </w:rPr>
      </w:pPr>
      <w:r w:rsidRPr="00FD749B">
        <w:rPr>
          <w:rFonts w:eastAsia="Calibri"/>
          <w:lang w:eastAsia="en-US"/>
        </w:rPr>
        <w:t>До 2030 года на территории Западнодвинского района предусмотрены следующие инфраструктурные проекты федерального значения:</w:t>
      </w:r>
    </w:p>
    <w:p w:rsidR="00A60103" w:rsidRPr="00FD749B" w:rsidRDefault="00A60103" w:rsidP="00100FC2">
      <w:pPr>
        <w:pStyle w:val="a5"/>
        <w:numPr>
          <w:ilvl w:val="0"/>
          <w:numId w:val="18"/>
        </w:numPr>
        <w:spacing w:after="0" w:line="240" w:lineRule="auto"/>
        <w:ind w:left="0" w:firstLine="567"/>
        <w:contextualSpacing w:val="0"/>
        <w:jc w:val="both"/>
        <w:rPr>
          <w:rFonts w:eastAsia="Calibri"/>
          <w:lang w:eastAsia="en-US"/>
        </w:rPr>
      </w:pPr>
      <w:r w:rsidRPr="00FD749B">
        <w:rPr>
          <w:rFonts w:eastAsia="Calibri"/>
          <w:lang w:eastAsia="en-US"/>
        </w:rPr>
        <w:t xml:space="preserve"> модернизация существующей автодороги М-9 "Балтия".</w:t>
      </w:r>
    </w:p>
    <w:p w:rsidR="00A60103" w:rsidRPr="00FD749B" w:rsidRDefault="00A60103" w:rsidP="00A60103">
      <w:pPr>
        <w:ind w:firstLine="567"/>
        <w:jc w:val="both"/>
        <w:rPr>
          <w:rFonts w:eastAsia="Calibri"/>
          <w:lang w:eastAsia="en-US"/>
        </w:rPr>
      </w:pPr>
      <w:r w:rsidRPr="00FD749B">
        <w:rPr>
          <w:rFonts w:eastAsia="Calibri"/>
          <w:lang w:eastAsia="en-US"/>
        </w:rPr>
        <w:t>Предполагаются мероприятия сверх учтенных Программой развития автомобильных дорог Тверской области по капитальному ремонту и строительству: «Пятиусово – Каськово», «Белица – Селяне».</w:t>
      </w:r>
    </w:p>
    <w:p w:rsidR="00A60103" w:rsidRPr="00FD749B" w:rsidRDefault="00A60103" w:rsidP="00A60103">
      <w:pPr>
        <w:ind w:firstLine="567"/>
        <w:jc w:val="both"/>
        <w:rPr>
          <w:rFonts w:eastAsia="Calibri"/>
          <w:lang w:eastAsia="en-US"/>
        </w:rPr>
      </w:pPr>
    </w:p>
    <w:p w:rsidR="00A60103" w:rsidRPr="00FD749B" w:rsidRDefault="00A60103" w:rsidP="00A60103">
      <w:pPr>
        <w:pStyle w:val="1"/>
        <w:spacing w:before="0"/>
        <w:contextualSpacing/>
        <w:jc w:val="center"/>
        <w:rPr>
          <w:rFonts w:ascii="Times New Roman" w:hAnsi="Times New Roman"/>
          <w:kern w:val="0"/>
          <w:sz w:val="28"/>
          <w:szCs w:val="28"/>
        </w:rPr>
      </w:pPr>
      <w:bookmarkStart w:id="251" w:name="_Toc260729073"/>
      <w:bookmarkStart w:id="252" w:name="_Toc483323716"/>
      <w:bookmarkStart w:id="253" w:name="_Toc7194499"/>
      <w:r w:rsidRPr="00FD749B">
        <w:rPr>
          <w:rFonts w:ascii="Times New Roman" w:hAnsi="Times New Roman"/>
          <w:kern w:val="0"/>
          <w:sz w:val="28"/>
          <w:szCs w:val="28"/>
        </w:rPr>
        <w:t>7.3. Железнодорожный транспорт</w:t>
      </w:r>
      <w:bookmarkEnd w:id="251"/>
      <w:bookmarkEnd w:id="252"/>
      <w:bookmarkEnd w:id="253"/>
    </w:p>
    <w:p w:rsidR="00A60103" w:rsidRPr="00FD749B" w:rsidRDefault="00A60103" w:rsidP="00A60103">
      <w:pPr>
        <w:ind w:firstLine="567"/>
        <w:contextualSpacing/>
        <w:jc w:val="both"/>
      </w:pPr>
      <w:r w:rsidRPr="00FD749B">
        <w:t>СТП Района в ближайшей перспективе предполагается сохранение и поддержание в исправном техническом состоянии существующих железнодорожных путей, станций и остановочных платформ.</w:t>
      </w:r>
    </w:p>
    <w:p w:rsidR="00A60103" w:rsidRPr="00FD749B" w:rsidRDefault="00A60103" w:rsidP="00A60103">
      <w:pPr>
        <w:tabs>
          <w:tab w:val="num" w:pos="1080"/>
        </w:tabs>
        <w:ind w:firstLine="567"/>
        <w:jc w:val="both"/>
      </w:pPr>
      <w:r w:rsidRPr="00FD749B">
        <w:t xml:space="preserve">Через территорию поселения проходят железнодорожные магистрали: </w:t>
      </w:r>
    </w:p>
    <w:p w:rsidR="00A60103" w:rsidRPr="00FD749B" w:rsidRDefault="00A60103" w:rsidP="00A60103">
      <w:pPr>
        <w:pStyle w:val="a5"/>
        <w:ind w:left="567"/>
        <w:jc w:val="both"/>
      </w:pPr>
      <w:r w:rsidRPr="00FD749B">
        <w:t>– Западная Двина – Великие Луки (Псковская обл.);</w:t>
      </w:r>
    </w:p>
    <w:p w:rsidR="00A60103" w:rsidRPr="00FD749B" w:rsidRDefault="00A60103" w:rsidP="00A60103">
      <w:pPr>
        <w:pStyle w:val="a5"/>
        <w:ind w:left="567"/>
        <w:jc w:val="both"/>
      </w:pPr>
      <w:r w:rsidRPr="00FD749B">
        <w:t xml:space="preserve">– </w:t>
      </w:r>
      <w:r w:rsidRPr="00FD749B">
        <w:rPr>
          <w:rFonts w:eastAsia="Calibri"/>
          <w:lang w:eastAsia="en-US"/>
        </w:rPr>
        <w:t>ответвление от пгт Старая Торопа на Торопец.</w:t>
      </w:r>
    </w:p>
    <w:p w:rsidR="00A60103" w:rsidRPr="00FD749B" w:rsidRDefault="00A60103" w:rsidP="00A60103">
      <w:pPr>
        <w:ind w:firstLine="567"/>
        <w:jc w:val="both"/>
      </w:pPr>
      <w:r w:rsidRPr="00FD749B">
        <w:t>На территории поселения существуют 2 остановочные платформы – Русаново и Барсово.</w:t>
      </w:r>
    </w:p>
    <w:p w:rsidR="00A60103" w:rsidRPr="00FD749B" w:rsidRDefault="00A60103" w:rsidP="00A60103">
      <w:pPr>
        <w:tabs>
          <w:tab w:val="left" w:pos="930"/>
        </w:tabs>
        <w:ind w:firstLine="567"/>
      </w:pPr>
      <w:r w:rsidRPr="00FD749B">
        <w:tab/>
      </w:r>
    </w:p>
    <w:p w:rsidR="00A60103" w:rsidRPr="00FD749B" w:rsidRDefault="00A60103" w:rsidP="00A60103">
      <w:pPr>
        <w:tabs>
          <w:tab w:val="left" w:pos="930"/>
        </w:tabs>
        <w:ind w:firstLine="567"/>
        <w:jc w:val="both"/>
      </w:pPr>
      <w:r w:rsidRPr="00FD749B">
        <w:t>Благоприятные тенденции в социально-экономическом развитии района будут способствовать увеличению грузо- и пассажиропотока, что потребует реконструкции существующих железнодорожных устройств.</w:t>
      </w:r>
    </w:p>
    <w:p w:rsidR="00A60103" w:rsidRPr="00FD749B" w:rsidRDefault="00A60103" w:rsidP="00A60103">
      <w:pPr>
        <w:tabs>
          <w:tab w:val="left" w:pos="930"/>
        </w:tabs>
        <w:ind w:firstLine="567"/>
        <w:jc w:val="both"/>
      </w:pPr>
      <w:r w:rsidRPr="00FD749B">
        <w:t>В части модернизации пассажирских железнодорожных перевозок необходимо провести реконструкцию существующих станций и остановочных платформ, строительство на них благоустроенных крытых павильонов.</w:t>
      </w:r>
    </w:p>
    <w:p w:rsidR="00A60103" w:rsidRPr="00FD749B" w:rsidRDefault="00A60103" w:rsidP="00A60103">
      <w:pPr>
        <w:tabs>
          <w:tab w:val="left" w:pos="930"/>
        </w:tabs>
        <w:ind w:firstLine="567"/>
        <w:jc w:val="both"/>
      </w:pPr>
      <w:r w:rsidRPr="00FD749B">
        <w:t>В плане развития грузовых железнодорожных перевозок необходимо предусмотреть строительство железнодорожных веток и станций в местах размещения промышленных производств, в границах активно промышленно осваиваемых территорий Западнодвинского района.</w:t>
      </w:r>
    </w:p>
    <w:p w:rsidR="00A60103" w:rsidRPr="00FD749B" w:rsidRDefault="00A60103" w:rsidP="00A60103">
      <w:pPr>
        <w:tabs>
          <w:tab w:val="left" w:pos="930"/>
        </w:tabs>
      </w:pPr>
    </w:p>
    <w:p w:rsidR="00A60103" w:rsidRPr="00FD749B" w:rsidRDefault="00A60103" w:rsidP="00A60103">
      <w:pPr>
        <w:pStyle w:val="1"/>
        <w:spacing w:before="0"/>
        <w:jc w:val="center"/>
        <w:rPr>
          <w:rFonts w:ascii="Times New Roman" w:hAnsi="Times New Roman"/>
        </w:rPr>
      </w:pPr>
      <w:bookmarkStart w:id="254" w:name="_Toc260729074"/>
      <w:bookmarkStart w:id="255" w:name="_Toc483323717"/>
      <w:bookmarkStart w:id="256" w:name="_Toc11837051"/>
      <w:r w:rsidRPr="00FD749B">
        <w:rPr>
          <w:rFonts w:ascii="Times New Roman" w:hAnsi="Times New Roman"/>
          <w:kern w:val="0"/>
          <w:sz w:val="28"/>
          <w:szCs w:val="28"/>
        </w:rPr>
        <w:t>7.4. Водный транспорт</w:t>
      </w:r>
      <w:bookmarkEnd w:id="254"/>
      <w:bookmarkEnd w:id="255"/>
      <w:bookmarkEnd w:id="256"/>
    </w:p>
    <w:p w:rsidR="00A60103" w:rsidRPr="00FD749B" w:rsidRDefault="00A60103" w:rsidP="00A60103">
      <w:pPr>
        <w:ind w:firstLine="567"/>
        <w:jc w:val="both"/>
      </w:pPr>
      <w:r w:rsidRPr="00FD749B">
        <w:t>По территории Западнодвинского района протекают несколько крупных несудоходных рек, такие как Западная Двина, Торопа, Межа. Кроме того, расположены озера: Вережун, Улин, Песно, Савц</w:t>
      </w:r>
      <w:r w:rsidRPr="00FD749B">
        <w:lastRenderedPageBreak/>
        <w:t>инское, Бенцы, Дербовеж, Шнидкино, Высочерт, Усодице, Белозерица.</w:t>
      </w:r>
    </w:p>
    <w:p w:rsidR="00A60103" w:rsidRPr="00FD749B" w:rsidRDefault="00A60103" w:rsidP="00A60103">
      <w:pPr>
        <w:ind w:firstLine="567"/>
        <w:jc w:val="both"/>
      </w:pPr>
      <w:r w:rsidRPr="00FD749B">
        <w:t>Необходимо предусмотреть развитие речного транспорта на реках района, наиболее благоприятными могут быть Западная Двина и Торопа. Это может быть сплав на малых туристических судах, либо водные виды спорта. География туристических маршрутов может быть самая разнообразная, учитывая, что река Западная Двина проходит по территории нескольких государств и субъектов России, а река Торопа – по территории нескольких областей.</w:t>
      </w:r>
    </w:p>
    <w:p w:rsidR="00A60103" w:rsidRPr="00FD749B" w:rsidRDefault="00A60103" w:rsidP="00A60103">
      <w:pPr>
        <w:tabs>
          <w:tab w:val="left" w:pos="930"/>
        </w:tabs>
      </w:pPr>
    </w:p>
    <w:p w:rsidR="00A60103" w:rsidRPr="00FD749B" w:rsidRDefault="00A60103" w:rsidP="00A60103">
      <w:pPr>
        <w:pStyle w:val="1"/>
        <w:spacing w:before="0"/>
        <w:contextualSpacing/>
        <w:jc w:val="center"/>
        <w:rPr>
          <w:rFonts w:ascii="Times New Roman" w:hAnsi="Times New Roman"/>
          <w:kern w:val="0"/>
          <w:sz w:val="28"/>
          <w:szCs w:val="28"/>
        </w:rPr>
      </w:pPr>
      <w:bookmarkStart w:id="257" w:name="_Toc11837052"/>
      <w:r w:rsidRPr="00FD749B">
        <w:rPr>
          <w:rFonts w:ascii="Times New Roman" w:hAnsi="Times New Roman"/>
          <w:kern w:val="0"/>
          <w:sz w:val="28"/>
          <w:szCs w:val="28"/>
        </w:rPr>
        <w:t>7.5. Воздушный транспорт</w:t>
      </w:r>
      <w:bookmarkEnd w:id="257"/>
    </w:p>
    <w:p w:rsidR="00A60103" w:rsidRPr="00FD749B" w:rsidRDefault="00A60103" w:rsidP="00A60103">
      <w:pPr>
        <w:ind w:firstLine="567"/>
        <w:jc w:val="both"/>
      </w:pPr>
      <w:r w:rsidRPr="00FD749B">
        <w:t>Согласно Плану мероприятий областной целевой программы Тверской области "Развитие транспортной системы Тверской области на 2011-2017 годы" предусматривается сооружение грунтовых аэродромов и вертолетных посадочных площадок во всех районах области, вдоль федеральных автодорог М-9 и М-10. Реализация мероприятий намечена на 2011 – 2017 годы, результатом ее должна стать регистрация аэродромов и вертолетных площадок в реестре Росавиации.</w:t>
      </w:r>
    </w:p>
    <w:p w:rsidR="00A60103" w:rsidRPr="00FD749B" w:rsidRDefault="00A60103" w:rsidP="00A60103">
      <w:pPr>
        <w:ind w:firstLine="567"/>
        <w:jc w:val="both"/>
      </w:pPr>
      <w:r w:rsidRPr="00FD749B">
        <w:t>Кроме традиционных воздушных перевозок пассажиров, багажа и грузов, малая авиация сможет обеспечить дополнительный спектр авиационных работ и услуг. Наиболее интересными и необходимыми из них могут быть:</w:t>
      </w:r>
    </w:p>
    <w:p w:rsidR="00A60103" w:rsidRPr="00FD749B" w:rsidRDefault="00A60103" w:rsidP="00100FC2">
      <w:pPr>
        <w:pStyle w:val="a5"/>
        <w:numPr>
          <w:ilvl w:val="0"/>
          <w:numId w:val="19"/>
        </w:numPr>
        <w:tabs>
          <w:tab w:val="left" w:pos="993"/>
        </w:tabs>
        <w:spacing w:after="0" w:line="240" w:lineRule="auto"/>
        <w:ind w:left="0" w:firstLine="567"/>
        <w:jc w:val="both"/>
      </w:pPr>
      <w:r w:rsidRPr="00FD749B">
        <w:t>выполнение полетов санавиации в интересах Центра медицины катастроф, МЧС, ГИБДД;</w:t>
      </w:r>
    </w:p>
    <w:p w:rsidR="00A60103" w:rsidRPr="00FD749B" w:rsidRDefault="00A60103" w:rsidP="00100FC2">
      <w:pPr>
        <w:pStyle w:val="a5"/>
        <w:numPr>
          <w:ilvl w:val="0"/>
          <w:numId w:val="19"/>
        </w:numPr>
        <w:tabs>
          <w:tab w:val="left" w:pos="993"/>
        </w:tabs>
        <w:spacing w:after="0" w:line="240" w:lineRule="auto"/>
        <w:ind w:left="0" w:firstLine="567"/>
        <w:jc w:val="both"/>
      </w:pPr>
      <w:r w:rsidRPr="00FD749B">
        <w:t>аэрофотосъемка местности;</w:t>
      </w:r>
    </w:p>
    <w:p w:rsidR="00A60103" w:rsidRPr="00FD749B" w:rsidRDefault="00A60103" w:rsidP="00100FC2">
      <w:pPr>
        <w:pStyle w:val="a5"/>
        <w:numPr>
          <w:ilvl w:val="0"/>
          <w:numId w:val="19"/>
        </w:numPr>
        <w:tabs>
          <w:tab w:val="left" w:pos="993"/>
        </w:tabs>
        <w:spacing w:after="0" w:line="240" w:lineRule="auto"/>
        <w:ind w:left="0" w:firstLine="567"/>
        <w:jc w:val="both"/>
      </w:pPr>
      <w:r w:rsidRPr="00FD749B">
        <w:t>мониторинг лесных угодий, предупреждение и борьба с лесными пожарами;</w:t>
      </w:r>
    </w:p>
    <w:p w:rsidR="00A60103" w:rsidRPr="00FD749B" w:rsidRDefault="00A60103" w:rsidP="00100FC2">
      <w:pPr>
        <w:pStyle w:val="a5"/>
        <w:numPr>
          <w:ilvl w:val="0"/>
          <w:numId w:val="19"/>
        </w:numPr>
        <w:tabs>
          <w:tab w:val="left" w:pos="993"/>
        </w:tabs>
        <w:spacing w:after="0" w:line="240" w:lineRule="auto"/>
        <w:ind w:left="0" w:firstLine="567"/>
        <w:jc w:val="both"/>
      </w:pPr>
      <w:r w:rsidRPr="00FD749B">
        <w:t>проведение экологического мониторинга окружающей среды;</w:t>
      </w:r>
    </w:p>
    <w:p w:rsidR="00A60103" w:rsidRPr="00FD749B" w:rsidRDefault="00A60103" w:rsidP="00100FC2">
      <w:pPr>
        <w:pStyle w:val="a5"/>
        <w:numPr>
          <w:ilvl w:val="0"/>
          <w:numId w:val="19"/>
        </w:numPr>
        <w:tabs>
          <w:tab w:val="left" w:pos="993"/>
        </w:tabs>
        <w:spacing w:after="0" w:line="240" w:lineRule="auto"/>
        <w:ind w:left="0" w:firstLine="567"/>
        <w:jc w:val="both"/>
      </w:pPr>
      <w:r w:rsidRPr="00FD749B">
        <w:t>организация авиационных туров для спортсменов, рыбаков, охотников, туристов;</w:t>
      </w:r>
    </w:p>
    <w:p w:rsidR="00A60103" w:rsidRPr="00FD749B" w:rsidRDefault="00A60103" w:rsidP="00100FC2">
      <w:pPr>
        <w:pStyle w:val="a5"/>
        <w:numPr>
          <w:ilvl w:val="0"/>
          <w:numId w:val="19"/>
        </w:numPr>
        <w:tabs>
          <w:tab w:val="left" w:pos="993"/>
        </w:tabs>
        <w:spacing w:after="0" w:line="240" w:lineRule="auto"/>
        <w:ind w:left="0" w:firstLine="567"/>
        <w:jc w:val="both"/>
      </w:pPr>
      <w:r w:rsidRPr="00FD749B">
        <w:t>организация экскурсий по историческим и культурным местам Тверской области.</w:t>
      </w:r>
    </w:p>
    <w:p w:rsidR="00A60103" w:rsidRPr="00FD749B" w:rsidRDefault="00A60103" w:rsidP="00A60103">
      <w:pPr>
        <w:ind w:firstLine="567"/>
        <w:jc w:val="both"/>
      </w:pPr>
      <w:r w:rsidRPr="00FD749B">
        <w:t>В целом следует содействовать появлению объектов малой авиации на территории района, что благоприятно для развития малой авиации в Тверской области в целом.</w:t>
      </w:r>
    </w:p>
    <w:p w:rsidR="00A60103" w:rsidRPr="00FD749B" w:rsidRDefault="00A60103" w:rsidP="00A60103">
      <w:pPr>
        <w:ind w:firstLine="567"/>
        <w:jc w:val="both"/>
      </w:pPr>
    </w:p>
    <w:p w:rsidR="00A60103" w:rsidRPr="00FD749B" w:rsidRDefault="00A60103" w:rsidP="00A60103">
      <w:pPr>
        <w:pStyle w:val="1"/>
        <w:spacing w:before="0"/>
        <w:jc w:val="center"/>
        <w:rPr>
          <w:rFonts w:ascii="Times New Roman" w:hAnsi="Times New Roman"/>
          <w:kern w:val="0"/>
          <w:sz w:val="28"/>
          <w:szCs w:val="28"/>
        </w:rPr>
      </w:pPr>
      <w:bookmarkStart w:id="258" w:name="_Toc11837053"/>
      <w:r w:rsidRPr="00FD749B">
        <w:rPr>
          <w:rFonts w:ascii="Times New Roman" w:hAnsi="Times New Roman"/>
          <w:kern w:val="0"/>
          <w:sz w:val="28"/>
          <w:szCs w:val="28"/>
        </w:rPr>
        <w:t>7.6. Трубопроводный транспорт</w:t>
      </w:r>
      <w:bookmarkEnd w:id="258"/>
    </w:p>
    <w:p w:rsidR="00A60103" w:rsidRPr="00FD749B" w:rsidRDefault="00A60103" w:rsidP="00A60103">
      <w:pPr>
        <w:ind w:firstLine="567"/>
        <w:jc w:val="both"/>
      </w:pPr>
      <w:r w:rsidRPr="00FD749B">
        <w:tab/>
        <w:t>По территории Западнодвинского района не проходят магистральные нефтепроводы и газопроводы.</w:t>
      </w:r>
    </w:p>
    <w:p w:rsidR="00A60103" w:rsidRPr="00FD749B" w:rsidRDefault="00A60103" w:rsidP="00A60103">
      <w:pPr>
        <w:ind w:firstLine="567"/>
        <w:jc w:val="both"/>
      </w:pPr>
      <w:r w:rsidRPr="00FD749B">
        <w:t>В границах Поселения объекты трубопроводного транспорта также отсутствуют.</w:t>
      </w:r>
    </w:p>
    <w:p w:rsidR="00A60103" w:rsidRPr="00FD749B" w:rsidRDefault="00A60103" w:rsidP="00A60103">
      <w:pPr>
        <w:ind w:firstLine="567"/>
        <w:jc w:val="both"/>
      </w:pPr>
      <w:r w:rsidRPr="00FD749B">
        <w:t>На восточной окраине г. Западная Двина запроектирована газораспределительная станция. От ГРС "Западная Двина" в дальнейшем пойдут межпоселковые газопроводы в 2-х основных направлениях:</w:t>
      </w:r>
    </w:p>
    <w:p w:rsidR="00A60103" w:rsidRPr="00FD749B" w:rsidRDefault="00A60103" w:rsidP="00100FC2">
      <w:pPr>
        <w:numPr>
          <w:ilvl w:val="0"/>
          <w:numId w:val="20"/>
        </w:numPr>
        <w:spacing w:after="0" w:line="240" w:lineRule="auto"/>
        <w:ind w:left="0" w:firstLine="567"/>
        <w:jc w:val="both"/>
      </w:pPr>
      <w:r w:rsidRPr="00FD749B">
        <w:t xml:space="preserve"> на запад: газификация г. Западная Двина, пгт Старая Торопа, населенных пунктов Западнодвинского, Бенецкого и Староторопского сельских поселений, а также Торопецкого района;</w:t>
      </w:r>
    </w:p>
    <w:p w:rsidR="00A60103" w:rsidRPr="00FD749B" w:rsidRDefault="00A60103" w:rsidP="00100FC2">
      <w:pPr>
        <w:numPr>
          <w:ilvl w:val="0"/>
          <w:numId w:val="20"/>
        </w:numPr>
        <w:spacing w:after="0" w:line="240" w:lineRule="auto"/>
        <w:ind w:left="0" w:firstLine="567"/>
        <w:jc w:val="both"/>
      </w:pPr>
      <w:r w:rsidRPr="00FD749B">
        <w:t xml:space="preserve"> на юго-запад: газификация населенных пунктов Шараповского и Ильинского сельских поселений.</w:t>
      </w:r>
    </w:p>
    <w:p w:rsidR="00A60103" w:rsidRPr="00FD749B" w:rsidRDefault="00A60103" w:rsidP="00A60103">
      <w:pPr>
        <w:tabs>
          <w:tab w:val="left" w:pos="3120"/>
        </w:tabs>
        <w:ind w:firstLine="567"/>
        <w:jc w:val="both"/>
      </w:pPr>
    </w:p>
    <w:p w:rsidR="00A60103" w:rsidRPr="00FD749B" w:rsidRDefault="00A60103" w:rsidP="00A60103">
      <w:pPr>
        <w:tabs>
          <w:tab w:val="left" w:pos="930"/>
        </w:tabs>
      </w:pPr>
    </w:p>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Pr>
        <w:tabs>
          <w:tab w:val="left" w:pos="2850"/>
        </w:tabs>
      </w:pPr>
    </w:p>
    <w:p w:rsidR="00A60103" w:rsidRPr="00FD749B" w:rsidRDefault="00A60103" w:rsidP="00A60103">
      <w:pPr>
        <w:pStyle w:val="1"/>
        <w:spacing w:before="0" w:after="240"/>
        <w:jc w:val="center"/>
        <w:rPr>
          <w:rFonts w:ascii="Times New Roman" w:hAnsi="Times New Roman"/>
        </w:rPr>
      </w:pPr>
      <w:bookmarkStart w:id="259" w:name="_Toc11837054"/>
      <w:r w:rsidRPr="00FD749B">
        <w:rPr>
          <w:rFonts w:ascii="Times New Roman" w:hAnsi="Times New Roman"/>
          <w:bCs w:val="0"/>
          <w:kern w:val="0"/>
        </w:rPr>
        <w:t xml:space="preserve">8. </w:t>
      </w:r>
      <w:r w:rsidRPr="00FD749B">
        <w:rPr>
          <w:rFonts w:ascii="Times New Roman" w:hAnsi="Times New Roman"/>
        </w:rPr>
        <w:t>Социальная инфраструктура</w:t>
      </w:r>
      <w:bookmarkStart w:id="260" w:name="_Toc11837055"/>
      <w:bookmarkEnd w:id="259"/>
    </w:p>
    <w:p w:rsidR="00A60103" w:rsidRPr="00FD749B" w:rsidRDefault="00A60103" w:rsidP="00A60103">
      <w:pPr>
        <w:pStyle w:val="1"/>
        <w:spacing w:before="0"/>
        <w:jc w:val="center"/>
        <w:rPr>
          <w:rFonts w:ascii="Times New Roman" w:hAnsi="Times New Roman"/>
          <w:sz w:val="28"/>
        </w:rPr>
      </w:pPr>
      <w:r w:rsidRPr="00FD749B">
        <w:rPr>
          <w:rFonts w:ascii="Times New Roman" w:hAnsi="Times New Roman"/>
          <w:sz w:val="28"/>
        </w:rPr>
        <w:t>8.1. Здравоохранение</w:t>
      </w:r>
      <w:bookmarkEnd w:id="260"/>
    </w:p>
    <w:p w:rsidR="00A60103" w:rsidRPr="00FD749B" w:rsidRDefault="00A60103" w:rsidP="00A60103">
      <w:pPr>
        <w:ind w:firstLine="567"/>
        <w:contextualSpacing/>
        <w:jc w:val="both"/>
      </w:pPr>
      <w:r w:rsidRPr="00FD749B">
        <w:t xml:space="preserve">Медицинские учреждения на территории Поселения представлены </w:t>
      </w:r>
      <w:r>
        <w:t xml:space="preserve">1 </w:t>
      </w:r>
      <w:r w:rsidRPr="00FD749B">
        <w:t>фельдшерско-акушерским пункт</w:t>
      </w:r>
      <w:r>
        <w:t>ом в д</w:t>
      </w:r>
      <w:r w:rsidRPr="00FD749B">
        <w:t>. Пятиусово</w:t>
      </w:r>
      <w:r>
        <w:t>.</w:t>
      </w:r>
      <w:r w:rsidRPr="00FD749B">
        <w:t xml:space="preserve"> </w:t>
      </w:r>
      <w:r>
        <w:t>Его</w:t>
      </w:r>
      <w:r w:rsidRPr="00FD749B">
        <w:t xml:space="preserve"> характеристики представлены в таблице 8.1.1. </w:t>
      </w:r>
    </w:p>
    <w:p w:rsidR="00A60103" w:rsidRPr="00FD749B" w:rsidRDefault="00A60103" w:rsidP="00A60103">
      <w:pPr>
        <w:ind w:firstLine="567"/>
        <w:contextualSpacing/>
        <w:jc w:val="both"/>
      </w:pPr>
    </w:p>
    <w:p w:rsidR="00A60103" w:rsidRPr="00FD749B" w:rsidRDefault="00A60103" w:rsidP="00A60103">
      <w:pPr>
        <w:ind w:firstLine="567"/>
        <w:contextualSpacing/>
        <w:jc w:val="both"/>
      </w:pPr>
      <w:r w:rsidRPr="00FD749B">
        <w:rPr>
          <w:b/>
        </w:rPr>
        <w:t>Таблица 8.1.1</w:t>
      </w:r>
      <w:r w:rsidRPr="00FD749B">
        <w:t>. Характеристика объектов здравоохранения Поселения</w:t>
      </w:r>
    </w:p>
    <w:tbl>
      <w:tblPr>
        <w:tblW w:w="9356"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tblPr>
      <w:tblGrid>
        <w:gridCol w:w="567"/>
        <w:gridCol w:w="1842"/>
        <w:gridCol w:w="1702"/>
        <w:gridCol w:w="1418"/>
        <w:gridCol w:w="1842"/>
        <w:gridCol w:w="1985"/>
      </w:tblGrid>
      <w:tr w:rsidR="00A60103" w:rsidRPr="00FD749B" w:rsidTr="007F1387">
        <w:trPr>
          <w:cantSplit/>
          <w:trHeight w:val="968"/>
          <w:tblHeader/>
        </w:trPr>
        <w:tc>
          <w:tcPr>
            <w:tcW w:w="567" w:type="dxa"/>
            <w:vAlign w:val="center"/>
          </w:tcPr>
          <w:p w:rsidR="00A60103" w:rsidRPr="00FD749B" w:rsidRDefault="00A60103" w:rsidP="007F1387">
            <w:pPr>
              <w:pStyle w:val="af5"/>
              <w:rPr>
                <w:sz w:val="20"/>
              </w:rPr>
            </w:pPr>
            <w:r w:rsidRPr="00FD749B">
              <w:rPr>
                <w:sz w:val="20"/>
              </w:rPr>
              <w:t>№  п/п</w:t>
            </w:r>
          </w:p>
        </w:tc>
        <w:tc>
          <w:tcPr>
            <w:tcW w:w="1842" w:type="dxa"/>
            <w:vAlign w:val="center"/>
          </w:tcPr>
          <w:p w:rsidR="00A60103" w:rsidRPr="00FD749B" w:rsidRDefault="00A60103" w:rsidP="007F1387">
            <w:pPr>
              <w:jc w:val="center"/>
              <w:rPr>
                <w:rFonts w:eastAsia="Arial Unicode MS"/>
                <w:b/>
                <w:sz w:val="20"/>
                <w:szCs w:val="20"/>
              </w:rPr>
            </w:pPr>
            <w:r w:rsidRPr="00FD749B">
              <w:rPr>
                <w:b/>
                <w:sz w:val="20"/>
                <w:szCs w:val="20"/>
              </w:rPr>
              <w:t>Наименование ОВОП / ФАП / Амбулатория</w:t>
            </w:r>
          </w:p>
        </w:tc>
        <w:tc>
          <w:tcPr>
            <w:tcW w:w="1702" w:type="dxa"/>
            <w:vAlign w:val="center"/>
          </w:tcPr>
          <w:p w:rsidR="00A60103" w:rsidRPr="00FD749B" w:rsidRDefault="00A60103" w:rsidP="007F1387">
            <w:pPr>
              <w:jc w:val="center"/>
              <w:rPr>
                <w:b/>
                <w:sz w:val="20"/>
                <w:szCs w:val="20"/>
              </w:rPr>
            </w:pPr>
            <w:r w:rsidRPr="00FD749B">
              <w:rPr>
                <w:b/>
                <w:sz w:val="20"/>
                <w:szCs w:val="20"/>
              </w:rPr>
              <w:t>Адрес</w:t>
            </w:r>
          </w:p>
          <w:p w:rsidR="00A60103" w:rsidRPr="00FD749B" w:rsidRDefault="00A60103" w:rsidP="007F1387">
            <w:pPr>
              <w:jc w:val="center"/>
              <w:rPr>
                <w:b/>
                <w:sz w:val="20"/>
                <w:szCs w:val="20"/>
              </w:rPr>
            </w:pPr>
          </w:p>
        </w:tc>
        <w:tc>
          <w:tcPr>
            <w:tcW w:w="1418" w:type="dxa"/>
            <w:vAlign w:val="center"/>
          </w:tcPr>
          <w:p w:rsidR="00A60103" w:rsidRPr="00FD749B" w:rsidRDefault="00A60103" w:rsidP="007F1387">
            <w:pPr>
              <w:jc w:val="center"/>
              <w:rPr>
                <w:b/>
                <w:sz w:val="20"/>
                <w:szCs w:val="20"/>
              </w:rPr>
            </w:pPr>
            <w:r w:rsidRPr="00FD749B">
              <w:rPr>
                <w:b/>
                <w:sz w:val="20"/>
                <w:szCs w:val="20"/>
              </w:rPr>
              <w:t>Этажность</w:t>
            </w:r>
          </w:p>
        </w:tc>
        <w:tc>
          <w:tcPr>
            <w:tcW w:w="1842" w:type="dxa"/>
            <w:vAlign w:val="center"/>
          </w:tcPr>
          <w:p w:rsidR="00A60103" w:rsidRPr="00FD749B" w:rsidRDefault="00A60103" w:rsidP="007F1387">
            <w:pPr>
              <w:jc w:val="center"/>
              <w:rPr>
                <w:b/>
                <w:sz w:val="20"/>
                <w:szCs w:val="20"/>
              </w:rPr>
            </w:pPr>
            <w:r w:rsidRPr="00FD749B">
              <w:rPr>
                <w:b/>
                <w:sz w:val="20"/>
                <w:szCs w:val="20"/>
              </w:rPr>
              <w:t>Техническое состояние</w:t>
            </w:r>
          </w:p>
        </w:tc>
        <w:tc>
          <w:tcPr>
            <w:tcW w:w="1985" w:type="dxa"/>
            <w:vAlign w:val="center"/>
          </w:tcPr>
          <w:p w:rsidR="00A60103" w:rsidRPr="00FD749B" w:rsidRDefault="00A60103" w:rsidP="007F1387">
            <w:pPr>
              <w:jc w:val="center"/>
              <w:rPr>
                <w:b/>
                <w:sz w:val="20"/>
                <w:szCs w:val="20"/>
              </w:rPr>
            </w:pPr>
            <w:r w:rsidRPr="00FD749B">
              <w:rPr>
                <w:b/>
                <w:sz w:val="20"/>
                <w:szCs w:val="20"/>
              </w:rPr>
              <w:t>Сведения о проведенных и планируемых капитальных ремонтах</w:t>
            </w:r>
          </w:p>
        </w:tc>
      </w:tr>
      <w:tr w:rsidR="00A60103" w:rsidRPr="00FD749B" w:rsidTr="007F1387">
        <w:trPr>
          <w:cantSplit/>
          <w:trHeight w:val="658"/>
        </w:trPr>
        <w:tc>
          <w:tcPr>
            <w:tcW w:w="567" w:type="dxa"/>
            <w:vAlign w:val="center"/>
          </w:tcPr>
          <w:p w:rsidR="00A60103" w:rsidRPr="00FD749B" w:rsidRDefault="00A60103" w:rsidP="007F1387">
            <w:pPr>
              <w:pStyle w:val="af5"/>
              <w:rPr>
                <w:b w:val="0"/>
                <w:sz w:val="20"/>
              </w:rPr>
            </w:pPr>
            <w:r w:rsidRPr="00FD749B">
              <w:rPr>
                <w:b w:val="0"/>
                <w:sz w:val="20"/>
              </w:rPr>
              <w:t>1</w:t>
            </w:r>
          </w:p>
        </w:tc>
        <w:tc>
          <w:tcPr>
            <w:tcW w:w="1842" w:type="dxa"/>
            <w:vAlign w:val="center"/>
          </w:tcPr>
          <w:p w:rsidR="00A60103" w:rsidRPr="00FD749B" w:rsidRDefault="00A60103" w:rsidP="007F1387">
            <w:pPr>
              <w:jc w:val="center"/>
              <w:rPr>
                <w:sz w:val="20"/>
                <w:szCs w:val="20"/>
              </w:rPr>
            </w:pPr>
            <w:r w:rsidRPr="00FD749B">
              <w:rPr>
                <w:sz w:val="20"/>
                <w:szCs w:val="20"/>
              </w:rPr>
              <w:t>Пятиусовский ФАП</w:t>
            </w:r>
          </w:p>
        </w:tc>
        <w:tc>
          <w:tcPr>
            <w:tcW w:w="1702" w:type="dxa"/>
            <w:vAlign w:val="center"/>
          </w:tcPr>
          <w:p w:rsidR="00A60103" w:rsidRPr="00FD749B" w:rsidRDefault="00A60103" w:rsidP="007F1387">
            <w:pPr>
              <w:jc w:val="center"/>
              <w:rPr>
                <w:sz w:val="20"/>
                <w:szCs w:val="20"/>
              </w:rPr>
            </w:pPr>
            <w:r w:rsidRPr="00FD749B">
              <w:rPr>
                <w:sz w:val="20"/>
                <w:szCs w:val="20"/>
              </w:rPr>
              <w:t>д. Пятиусово</w:t>
            </w:r>
          </w:p>
        </w:tc>
        <w:tc>
          <w:tcPr>
            <w:tcW w:w="1418" w:type="dxa"/>
            <w:vAlign w:val="center"/>
          </w:tcPr>
          <w:p w:rsidR="00A60103" w:rsidRPr="00FD749B" w:rsidRDefault="00A60103" w:rsidP="007F1387">
            <w:pPr>
              <w:jc w:val="center"/>
              <w:rPr>
                <w:sz w:val="20"/>
                <w:szCs w:val="20"/>
              </w:rPr>
            </w:pPr>
            <w:r w:rsidRPr="00FD749B">
              <w:rPr>
                <w:sz w:val="20"/>
                <w:szCs w:val="20"/>
              </w:rPr>
              <w:t>1</w:t>
            </w:r>
          </w:p>
        </w:tc>
        <w:tc>
          <w:tcPr>
            <w:tcW w:w="1842" w:type="dxa"/>
            <w:vAlign w:val="center"/>
          </w:tcPr>
          <w:p w:rsidR="00A60103" w:rsidRPr="00FD749B" w:rsidRDefault="00A60103" w:rsidP="007F1387">
            <w:pPr>
              <w:jc w:val="center"/>
              <w:rPr>
                <w:sz w:val="20"/>
                <w:szCs w:val="20"/>
              </w:rPr>
            </w:pPr>
            <w:r w:rsidRPr="00FD749B">
              <w:rPr>
                <w:sz w:val="20"/>
                <w:szCs w:val="20"/>
              </w:rPr>
              <w:t>Удовлетворительное</w:t>
            </w:r>
          </w:p>
        </w:tc>
        <w:tc>
          <w:tcPr>
            <w:tcW w:w="1985" w:type="dxa"/>
            <w:vAlign w:val="center"/>
          </w:tcPr>
          <w:p w:rsidR="00A60103" w:rsidRPr="00FD749B" w:rsidRDefault="00A60103" w:rsidP="007F1387">
            <w:pPr>
              <w:jc w:val="center"/>
              <w:rPr>
                <w:sz w:val="20"/>
                <w:szCs w:val="20"/>
              </w:rPr>
            </w:pPr>
            <w:r w:rsidRPr="00FD749B">
              <w:rPr>
                <w:sz w:val="20"/>
                <w:szCs w:val="20"/>
              </w:rPr>
              <w:t>сведения отсутствуют</w:t>
            </w:r>
          </w:p>
        </w:tc>
      </w:tr>
    </w:tbl>
    <w:p w:rsidR="00A60103" w:rsidRPr="00FD749B" w:rsidRDefault="00A60103" w:rsidP="00A60103">
      <w:pPr>
        <w:ind w:firstLine="709"/>
        <w:contextualSpacing/>
        <w:jc w:val="both"/>
      </w:pPr>
    </w:p>
    <w:p w:rsidR="00A60103" w:rsidRPr="00FD749B" w:rsidRDefault="00A60103" w:rsidP="00A60103">
      <w:pPr>
        <w:tabs>
          <w:tab w:val="left" w:pos="660"/>
          <w:tab w:val="left" w:pos="3247"/>
        </w:tabs>
        <w:ind w:firstLine="567"/>
        <w:jc w:val="both"/>
      </w:pPr>
      <w:r w:rsidRPr="00FD749B">
        <w:t xml:space="preserve">В ходе реализации «Концепции развития системы здравоохранения в </w:t>
      </w:r>
      <w:r>
        <w:t>Российской Федерации до 2020 г.»</w:t>
      </w:r>
      <w:r w:rsidRPr="00FD749B">
        <w:t xml:space="preserve"> в структуре работы учреждений района возможны изменения в связи с расширением функций по организации «восстановительного лечения (долечивания), реабилитации и медицинского ухода». Это обстоятельство говорит в пользу сохранения в районе существующей сети амбулаторно-поликлинических учреждений. При больницах и врачебных амбулаториях района могут развиваться дневные стационары, ориентированные на долечивание и реабилитацию больных, в т.ч. выписанных из областных стационаров. </w:t>
      </w:r>
    </w:p>
    <w:p w:rsidR="00A60103" w:rsidRPr="00FD749B" w:rsidRDefault="00A60103" w:rsidP="00A60103">
      <w:pPr>
        <w:tabs>
          <w:tab w:val="left" w:pos="660"/>
          <w:tab w:val="left" w:pos="3247"/>
        </w:tabs>
        <w:ind w:firstLine="567"/>
        <w:jc w:val="both"/>
      </w:pPr>
      <w:r w:rsidRPr="00FD749B">
        <w:t>В случае развития экономической базы Поселения и роста численности населения потребуется реконструкция и расширения мощности существующих объектов, а также строительство новых объектов.</w:t>
      </w:r>
    </w:p>
    <w:p w:rsidR="00A60103" w:rsidRPr="00FD749B" w:rsidRDefault="00A60103" w:rsidP="00A60103">
      <w:pPr>
        <w:widowControl w:val="0"/>
        <w:ind w:firstLine="567"/>
        <w:jc w:val="both"/>
      </w:pPr>
      <w:r w:rsidRPr="00FD749B">
        <w:t xml:space="preserve">В соответствии с п. 2.3.45 РНГП целесообразно предусмотреть размещение аптечных пунктов в населенных пунктах Поселения с численностью более 50 человек. </w:t>
      </w:r>
    </w:p>
    <w:p w:rsidR="00A60103" w:rsidRPr="00FD749B" w:rsidRDefault="00A60103" w:rsidP="00A60103">
      <w:pPr>
        <w:widowControl w:val="0"/>
        <w:ind w:firstLine="567"/>
        <w:jc w:val="both"/>
      </w:pPr>
      <w:r w:rsidRPr="00FD749B">
        <w:t>СТП Области и Района проектных мероприятий объектов здравоохранения на территории Поселения не предусмотрено.</w:t>
      </w:r>
    </w:p>
    <w:p w:rsidR="00A60103" w:rsidRPr="00FD749B" w:rsidRDefault="00A60103" w:rsidP="00A60103">
      <w:pPr>
        <w:spacing w:after="60"/>
        <w:ind w:firstLine="567"/>
        <w:jc w:val="both"/>
      </w:pPr>
    </w:p>
    <w:p w:rsidR="00A60103" w:rsidRPr="00FD749B" w:rsidRDefault="00A60103" w:rsidP="00A60103">
      <w:pPr>
        <w:pStyle w:val="1"/>
        <w:spacing w:before="0"/>
        <w:jc w:val="center"/>
        <w:rPr>
          <w:rFonts w:ascii="Times New Roman" w:hAnsi="Times New Roman"/>
          <w:sz w:val="28"/>
        </w:rPr>
      </w:pPr>
      <w:bookmarkStart w:id="261" w:name="_Toc11837056"/>
      <w:r w:rsidRPr="00FD749B">
        <w:rPr>
          <w:rFonts w:ascii="Times New Roman" w:hAnsi="Times New Roman"/>
          <w:sz w:val="28"/>
        </w:rPr>
        <w:t>8.2. Образование</w:t>
      </w:r>
      <w:bookmarkEnd w:id="261"/>
    </w:p>
    <w:p w:rsidR="00A60103" w:rsidRPr="00D82904" w:rsidRDefault="00A60103" w:rsidP="00A60103">
      <w:pPr>
        <w:pStyle w:val="21"/>
        <w:widowControl w:val="0"/>
        <w:spacing w:after="0" w:line="240" w:lineRule="auto"/>
        <w:ind w:left="0" w:firstLine="567"/>
        <w:jc w:val="both"/>
        <w:rPr>
          <w:shd w:val="clear" w:color="auto" w:fill="FFFFFF"/>
        </w:rPr>
      </w:pPr>
      <w:r w:rsidRPr="00FD749B">
        <w:t xml:space="preserve">Образование в Поселении </w:t>
      </w:r>
      <w:r>
        <w:t>не представлено</w:t>
      </w:r>
      <w:r>
        <w:rPr>
          <w:shd w:val="clear" w:color="auto" w:fill="FFFFFF"/>
        </w:rPr>
        <w:t>.</w:t>
      </w:r>
      <w:r>
        <w:t xml:space="preserve"> За</w:t>
      </w:r>
      <w:bookmarkStart w:id="262" w:name="_GoBack"/>
      <w:bookmarkEnd w:id="262"/>
      <w:r>
        <w:t xml:space="preserve"> услугами образования местное население обращается в пгт Старая Торопа.</w:t>
      </w:r>
    </w:p>
    <w:p w:rsidR="00A60103" w:rsidRPr="00FD749B" w:rsidRDefault="00A60103" w:rsidP="00A60103">
      <w:pPr>
        <w:tabs>
          <w:tab w:val="left" w:pos="2850"/>
        </w:tabs>
      </w:pPr>
    </w:p>
    <w:p w:rsidR="00A60103" w:rsidRPr="00FD749B" w:rsidRDefault="00A60103" w:rsidP="00A60103">
      <w:pPr>
        <w:pStyle w:val="1"/>
        <w:spacing w:before="0"/>
        <w:jc w:val="center"/>
        <w:rPr>
          <w:rFonts w:ascii="Times New Roman" w:hAnsi="Times New Roman"/>
          <w:sz w:val="28"/>
        </w:rPr>
      </w:pPr>
      <w:bookmarkStart w:id="263" w:name="_Toc11837057"/>
      <w:r w:rsidRPr="00FD749B">
        <w:rPr>
          <w:rFonts w:ascii="Times New Roman" w:hAnsi="Times New Roman"/>
          <w:sz w:val="28"/>
        </w:rPr>
        <w:lastRenderedPageBreak/>
        <w:t>8.3.Торговля и бытовое обслуживание</w:t>
      </w:r>
      <w:bookmarkEnd w:id="263"/>
    </w:p>
    <w:p w:rsidR="00A60103" w:rsidRPr="00FD749B" w:rsidRDefault="00A60103" w:rsidP="00A60103">
      <w:pPr>
        <w:ind w:firstLine="567"/>
        <w:jc w:val="both"/>
      </w:pPr>
      <w:r w:rsidRPr="00FD749B">
        <w:t>Вопросы создания условий для обеспечения населения услугами общественного питания и торговли отнесены законом № 131-ФЗ к вопросам местного значения поселений.</w:t>
      </w:r>
    </w:p>
    <w:p w:rsidR="00A60103" w:rsidRPr="00FD749B" w:rsidRDefault="00A60103" w:rsidP="00A60103">
      <w:pPr>
        <w:ind w:firstLine="567"/>
        <w:jc w:val="both"/>
      </w:pPr>
      <w:r w:rsidRPr="00FD749B">
        <w:t>Объекты бытового обслуживания на территории Поселения отсутствуют. За необходимыми парикмахерскими услугами, услугами по ремонту бытовой техники, обуви, химчистки население Поселения обращается в административный центр Района и Поселения  – г. Западная Двина и пгт Старая Торопа соответственно. Деятельность таких объектов на территории Поселения в современных условиях не рентабельна. Регулярное транспортное сообщение с административным центром Района, малая численность постоянного проживающего населения делает экономически неэффективным размещение объектов бытового обслуживания в Поселении. Единственный приемлемый вариант организации бытового обслуживания на территории Поселения возможен по принципу формирования предприятий "одного дня" – прием на ремонт бытовой техники, обуви, оказание парикмахерских услуг, услуг химчистки по утвержденному регулярному графику.</w:t>
      </w:r>
    </w:p>
    <w:p w:rsidR="00A60103" w:rsidRPr="00FD749B" w:rsidRDefault="00A60103" w:rsidP="00A60103">
      <w:pPr>
        <w:pStyle w:val="21"/>
        <w:widowControl w:val="0"/>
        <w:spacing w:after="0" w:line="240" w:lineRule="auto"/>
        <w:ind w:left="0" w:firstLine="567"/>
        <w:jc w:val="both"/>
      </w:pPr>
      <w:r w:rsidRPr="00FD749B">
        <w:t>На территории Поселения осуществляют свою деятельность 3 торговые точки в дд. Пятиусово, Макеево и Антоново.</w:t>
      </w:r>
    </w:p>
    <w:p w:rsidR="00A60103" w:rsidRPr="00FD749B" w:rsidRDefault="00A60103" w:rsidP="00A60103">
      <w:pPr>
        <w:ind w:firstLine="567"/>
        <w:jc w:val="both"/>
        <w:rPr>
          <w:shd w:val="clear" w:color="auto" w:fill="FFFFFF"/>
        </w:rPr>
      </w:pPr>
      <w:r w:rsidRPr="00FD749B">
        <w:t xml:space="preserve">Практически все населенные пункты находятся в пешеходной или транспортной доступности относительно существующих торговых объектов. </w:t>
      </w:r>
      <w:r w:rsidRPr="00FD749B">
        <w:rPr>
          <w:shd w:val="clear" w:color="auto" w:fill="FFFFFF"/>
        </w:rPr>
        <w:t>Население полностью обеспечено продовольственными товарами и товарами первой необходимости, дальние деревни обслуживают автолавки предпринимателей.</w:t>
      </w:r>
    </w:p>
    <w:p w:rsidR="00A60103" w:rsidRPr="00FD749B" w:rsidRDefault="00A60103" w:rsidP="00A60103">
      <w:pPr>
        <w:ind w:firstLine="567"/>
        <w:jc w:val="both"/>
      </w:pPr>
    </w:p>
    <w:p w:rsidR="00A60103" w:rsidRPr="00FD749B" w:rsidRDefault="00A60103" w:rsidP="00A60103">
      <w:pPr>
        <w:pStyle w:val="1"/>
        <w:spacing w:before="0"/>
        <w:jc w:val="center"/>
        <w:rPr>
          <w:rFonts w:ascii="Times New Roman" w:hAnsi="Times New Roman"/>
          <w:sz w:val="28"/>
        </w:rPr>
      </w:pPr>
      <w:r w:rsidRPr="00FD749B">
        <w:rPr>
          <w:rFonts w:ascii="Times New Roman" w:hAnsi="Times New Roman"/>
          <w:sz w:val="28"/>
        </w:rPr>
        <w:t xml:space="preserve">8.4. </w:t>
      </w:r>
      <w:bookmarkStart w:id="264" w:name="_Toc11677694"/>
      <w:r w:rsidRPr="00FD749B">
        <w:rPr>
          <w:rFonts w:ascii="Times New Roman" w:hAnsi="Times New Roman"/>
          <w:sz w:val="28"/>
        </w:rPr>
        <w:t>Культура и спорт</w:t>
      </w:r>
      <w:bookmarkEnd w:id="264"/>
      <w:r w:rsidRPr="00FD749B">
        <w:rPr>
          <w:rFonts w:ascii="Times New Roman" w:hAnsi="Times New Roman"/>
          <w:sz w:val="28"/>
        </w:rPr>
        <w:t xml:space="preserve"> </w:t>
      </w:r>
    </w:p>
    <w:p w:rsidR="00A60103" w:rsidRPr="00FD749B" w:rsidRDefault="00A60103" w:rsidP="00A60103">
      <w:pPr>
        <w:widowControl w:val="0"/>
        <w:ind w:firstLine="567"/>
        <w:jc w:val="both"/>
      </w:pPr>
      <w:r w:rsidRPr="00FD749B">
        <w:t xml:space="preserve">В современном мире культура играет важнейшую роль, обеспечивая духовное развитие общества, активно влияя на экономический рост, социальную стабильность, национальную безопасность и развитие институтов гражданского общества. Организация досуга является одним из факторов, определяющих качество жизни населения Поселения. Наличие в полном объеме услуг данной сферы может быть дополнительным стимулом для закрепления населения на территории, в первую очередь, молодежи. </w:t>
      </w:r>
    </w:p>
    <w:p w:rsidR="00A60103" w:rsidRPr="00FD749B" w:rsidRDefault="00A60103" w:rsidP="00A60103">
      <w:pPr>
        <w:widowControl w:val="0"/>
        <w:ind w:firstLine="567"/>
        <w:jc w:val="both"/>
      </w:pPr>
      <w:r w:rsidRPr="00FD749B">
        <w:t>В настоящее время учреждения культуры на территории Поселения представлены Домами Культуры (таблиц</w:t>
      </w:r>
      <w:r>
        <w:t>а</w:t>
      </w:r>
      <w:r w:rsidRPr="00FD749B">
        <w:t xml:space="preserve"> 8.4.1.</w:t>
      </w:r>
      <w:r>
        <w:t>).</w:t>
      </w:r>
    </w:p>
    <w:p w:rsidR="00A60103" w:rsidRPr="00FD749B" w:rsidRDefault="00A60103" w:rsidP="00A60103">
      <w:pPr>
        <w:tabs>
          <w:tab w:val="left" w:pos="2850"/>
        </w:tabs>
      </w:pPr>
    </w:p>
    <w:p w:rsidR="00A60103" w:rsidRPr="00FD749B" w:rsidRDefault="00A60103" w:rsidP="00A60103">
      <w:pPr>
        <w:ind w:firstLine="567"/>
        <w:contextualSpacing/>
        <w:rPr>
          <w:rFonts w:eastAsia="Arial Unicode MS"/>
        </w:rPr>
      </w:pPr>
      <w:r w:rsidRPr="00FD749B">
        <w:rPr>
          <w:b/>
        </w:rPr>
        <w:t>Таблица 8.4.</w:t>
      </w:r>
      <w:r>
        <w:rPr>
          <w:b/>
        </w:rPr>
        <w:t>1</w:t>
      </w:r>
      <w:r w:rsidRPr="00FD749B">
        <w:rPr>
          <w:b/>
        </w:rPr>
        <w:t xml:space="preserve">. </w:t>
      </w:r>
      <w:r w:rsidRPr="00FD749B">
        <w:t>Характеристика о</w:t>
      </w:r>
      <w:r w:rsidRPr="00FD749B">
        <w:rPr>
          <w:rFonts w:eastAsia="Arial Unicode MS"/>
        </w:rPr>
        <w:t xml:space="preserve">бъектов Поселения, относящихся к сфере культуры </w:t>
      </w:r>
    </w:p>
    <w:tbl>
      <w:tblPr>
        <w:tblW w:w="4986"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363"/>
        <w:gridCol w:w="2144"/>
        <w:gridCol w:w="2615"/>
        <w:gridCol w:w="1618"/>
        <w:gridCol w:w="1464"/>
        <w:gridCol w:w="1181"/>
      </w:tblGrid>
      <w:tr w:rsidR="00A60103" w:rsidRPr="00FD749B" w:rsidTr="007F1387">
        <w:trPr>
          <w:trHeight w:val="397"/>
          <w:tblHeader/>
        </w:trPr>
        <w:tc>
          <w:tcPr>
            <w:tcW w:w="194" w:type="pct"/>
            <w:vAlign w:val="center"/>
          </w:tcPr>
          <w:p w:rsidR="00A60103" w:rsidRPr="00FD749B" w:rsidRDefault="00A60103" w:rsidP="007F1387">
            <w:pPr>
              <w:jc w:val="center"/>
              <w:rPr>
                <w:b/>
                <w:sz w:val="20"/>
                <w:szCs w:val="20"/>
              </w:rPr>
            </w:pPr>
            <w:r w:rsidRPr="00FD749B">
              <w:rPr>
                <w:b/>
                <w:sz w:val="20"/>
                <w:szCs w:val="20"/>
              </w:rPr>
              <w:t>№ п/п</w:t>
            </w:r>
          </w:p>
        </w:tc>
        <w:tc>
          <w:tcPr>
            <w:tcW w:w="1142" w:type="pct"/>
            <w:vAlign w:val="center"/>
          </w:tcPr>
          <w:p w:rsidR="00A60103" w:rsidRPr="00FD749B" w:rsidRDefault="00A60103" w:rsidP="007F1387">
            <w:pPr>
              <w:jc w:val="center"/>
              <w:rPr>
                <w:b/>
                <w:sz w:val="20"/>
                <w:szCs w:val="20"/>
              </w:rPr>
            </w:pPr>
            <w:r w:rsidRPr="00FD749B">
              <w:rPr>
                <w:b/>
                <w:sz w:val="20"/>
                <w:szCs w:val="20"/>
              </w:rPr>
              <w:t>Наименование объекта</w:t>
            </w:r>
          </w:p>
        </w:tc>
        <w:tc>
          <w:tcPr>
            <w:tcW w:w="1393" w:type="pct"/>
            <w:vAlign w:val="center"/>
          </w:tcPr>
          <w:p w:rsidR="00A60103" w:rsidRPr="00FD749B" w:rsidRDefault="00A60103" w:rsidP="007F1387">
            <w:pPr>
              <w:jc w:val="center"/>
              <w:rPr>
                <w:b/>
                <w:sz w:val="20"/>
                <w:szCs w:val="20"/>
              </w:rPr>
            </w:pPr>
            <w:r w:rsidRPr="00FD749B">
              <w:rPr>
                <w:b/>
                <w:sz w:val="20"/>
                <w:szCs w:val="20"/>
              </w:rPr>
              <w:t>Адрес</w:t>
            </w:r>
          </w:p>
        </w:tc>
        <w:tc>
          <w:tcPr>
            <w:tcW w:w="862" w:type="pct"/>
            <w:vAlign w:val="center"/>
          </w:tcPr>
          <w:p w:rsidR="00A60103" w:rsidRPr="00FD749B" w:rsidRDefault="00A60103" w:rsidP="007F1387">
            <w:pPr>
              <w:jc w:val="center"/>
              <w:rPr>
                <w:b/>
                <w:sz w:val="20"/>
                <w:szCs w:val="20"/>
              </w:rPr>
            </w:pPr>
            <w:r w:rsidRPr="00FD749B">
              <w:rPr>
                <w:b/>
                <w:sz w:val="20"/>
                <w:szCs w:val="20"/>
              </w:rPr>
              <w:t>Проектная мощность действующих объектов, мест</w:t>
            </w:r>
          </w:p>
        </w:tc>
        <w:tc>
          <w:tcPr>
            <w:tcW w:w="780" w:type="pct"/>
            <w:vAlign w:val="center"/>
          </w:tcPr>
          <w:p w:rsidR="00A60103" w:rsidRPr="00FD749B" w:rsidRDefault="00A60103" w:rsidP="007F1387">
            <w:pPr>
              <w:jc w:val="center"/>
              <w:rPr>
                <w:b/>
                <w:sz w:val="18"/>
                <w:szCs w:val="18"/>
              </w:rPr>
            </w:pPr>
            <w:r w:rsidRPr="00FD749B">
              <w:rPr>
                <w:b/>
                <w:sz w:val="18"/>
                <w:szCs w:val="18"/>
              </w:rPr>
              <w:t>Норматив обеспеченности</w:t>
            </w:r>
          </w:p>
          <w:p w:rsidR="00A60103" w:rsidRPr="00FD749B" w:rsidRDefault="00A60103" w:rsidP="007F1387">
            <w:pPr>
              <w:jc w:val="center"/>
              <w:rPr>
                <w:b/>
                <w:sz w:val="18"/>
                <w:szCs w:val="18"/>
              </w:rPr>
            </w:pPr>
            <w:r w:rsidRPr="00FD749B">
              <w:rPr>
                <w:b/>
                <w:sz w:val="18"/>
                <w:szCs w:val="18"/>
              </w:rPr>
              <w:t>(мест на 1000 чел)</w:t>
            </w:r>
          </w:p>
        </w:tc>
        <w:tc>
          <w:tcPr>
            <w:tcW w:w="629" w:type="pct"/>
            <w:vAlign w:val="center"/>
          </w:tcPr>
          <w:p w:rsidR="00A60103" w:rsidRPr="00FD749B" w:rsidRDefault="00A60103" w:rsidP="007F1387">
            <w:pPr>
              <w:jc w:val="center"/>
              <w:rPr>
                <w:b/>
                <w:sz w:val="18"/>
                <w:szCs w:val="18"/>
              </w:rPr>
            </w:pPr>
            <w:r w:rsidRPr="00FD749B">
              <w:rPr>
                <w:b/>
                <w:sz w:val="18"/>
                <w:szCs w:val="18"/>
              </w:rPr>
              <w:t>Нормативная мощность объектов (мест)</w:t>
            </w:r>
          </w:p>
        </w:tc>
      </w:tr>
      <w:tr w:rsidR="00A60103" w:rsidRPr="00FD749B" w:rsidTr="007F1387">
        <w:trPr>
          <w:trHeight w:val="397"/>
        </w:trPr>
        <w:tc>
          <w:tcPr>
            <w:tcW w:w="194" w:type="pct"/>
            <w:vAlign w:val="center"/>
          </w:tcPr>
          <w:p w:rsidR="00A60103" w:rsidRPr="00FD749B" w:rsidRDefault="00A60103" w:rsidP="007F1387">
            <w:pPr>
              <w:jc w:val="center"/>
              <w:rPr>
                <w:sz w:val="20"/>
                <w:szCs w:val="20"/>
              </w:rPr>
            </w:pPr>
            <w:r w:rsidRPr="00FD749B">
              <w:rPr>
                <w:sz w:val="20"/>
                <w:szCs w:val="20"/>
              </w:rPr>
              <w:t>1</w:t>
            </w:r>
          </w:p>
        </w:tc>
        <w:tc>
          <w:tcPr>
            <w:tcW w:w="1142" w:type="pct"/>
            <w:vAlign w:val="center"/>
          </w:tcPr>
          <w:p w:rsidR="00A60103" w:rsidRPr="00FD749B" w:rsidRDefault="00A60103" w:rsidP="007F1387">
            <w:pPr>
              <w:jc w:val="center"/>
              <w:rPr>
                <w:sz w:val="20"/>
                <w:szCs w:val="20"/>
              </w:rPr>
            </w:pPr>
            <w:r w:rsidRPr="00FD749B">
              <w:rPr>
                <w:sz w:val="20"/>
                <w:szCs w:val="20"/>
              </w:rPr>
              <w:t>Пятиусовский СДК</w:t>
            </w:r>
          </w:p>
        </w:tc>
        <w:tc>
          <w:tcPr>
            <w:tcW w:w="1393" w:type="pct"/>
            <w:vAlign w:val="center"/>
          </w:tcPr>
          <w:p w:rsidR="00A60103" w:rsidRPr="00FD749B" w:rsidRDefault="00A60103" w:rsidP="007F1387">
            <w:pPr>
              <w:jc w:val="center"/>
              <w:rPr>
                <w:sz w:val="20"/>
                <w:szCs w:val="20"/>
              </w:rPr>
            </w:pPr>
            <w:r w:rsidRPr="00FD749B">
              <w:rPr>
                <w:sz w:val="20"/>
                <w:szCs w:val="20"/>
              </w:rPr>
              <w:t>д. Пятиусово</w:t>
            </w:r>
          </w:p>
        </w:tc>
        <w:tc>
          <w:tcPr>
            <w:tcW w:w="862" w:type="pct"/>
            <w:vAlign w:val="center"/>
          </w:tcPr>
          <w:p w:rsidR="00A60103" w:rsidRPr="00FD749B" w:rsidRDefault="00A60103" w:rsidP="007F1387">
            <w:pPr>
              <w:jc w:val="center"/>
              <w:rPr>
                <w:sz w:val="20"/>
                <w:szCs w:val="20"/>
              </w:rPr>
            </w:pPr>
          </w:p>
        </w:tc>
        <w:tc>
          <w:tcPr>
            <w:tcW w:w="780" w:type="pct"/>
            <w:vAlign w:val="center"/>
          </w:tcPr>
          <w:p w:rsidR="00A60103" w:rsidRPr="00FD749B" w:rsidRDefault="00A60103" w:rsidP="007F1387">
            <w:pPr>
              <w:jc w:val="center"/>
              <w:rPr>
                <w:sz w:val="20"/>
                <w:szCs w:val="20"/>
              </w:rPr>
            </w:pPr>
          </w:p>
        </w:tc>
        <w:tc>
          <w:tcPr>
            <w:tcW w:w="629" w:type="pct"/>
            <w:vAlign w:val="center"/>
          </w:tcPr>
          <w:p w:rsidR="00A60103" w:rsidRPr="00FD749B" w:rsidRDefault="00A60103" w:rsidP="007F1387">
            <w:pPr>
              <w:jc w:val="center"/>
              <w:rPr>
                <w:sz w:val="20"/>
                <w:szCs w:val="20"/>
              </w:rPr>
            </w:pPr>
          </w:p>
        </w:tc>
      </w:tr>
      <w:tr w:rsidR="00A60103" w:rsidRPr="00FD749B" w:rsidTr="007F1387">
        <w:trPr>
          <w:trHeight w:val="306"/>
        </w:trPr>
        <w:tc>
          <w:tcPr>
            <w:tcW w:w="194" w:type="pct"/>
            <w:vAlign w:val="center"/>
          </w:tcPr>
          <w:p w:rsidR="00A60103" w:rsidRPr="00FD749B" w:rsidRDefault="00A60103" w:rsidP="007F1387">
            <w:pPr>
              <w:jc w:val="center"/>
              <w:rPr>
                <w:sz w:val="20"/>
                <w:szCs w:val="20"/>
                <w:lang w:val="en-US"/>
              </w:rPr>
            </w:pPr>
            <w:r w:rsidRPr="00FD749B">
              <w:rPr>
                <w:sz w:val="20"/>
                <w:szCs w:val="20"/>
                <w:lang w:val="en-US"/>
              </w:rPr>
              <w:t>2</w:t>
            </w:r>
          </w:p>
        </w:tc>
        <w:tc>
          <w:tcPr>
            <w:tcW w:w="1142" w:type="pct"/>
            <w:vAlign w:val="center"/>
          </w:tcPr>
          <w:p w:rsidR="00A60103" w:rsidRPr="00FD749B" w:rsidRDefault="00A60103" w:rsidP="007F1387">
            <w:pPr>
              <w:jc w:val="center"/>
              <w:rPr>
                <w:sz w:val="20"/>
                <w:szCs w:val="20"/>
              </w:rPr>
            </w:pPr>
            <w:r w:rsidRPr="00FD749B">
              <w:rPr>
                <w:sz w:val="20"/>
                <w:szCs w:val="20"/>
              </w:rPr>
              <w:t>Антоновский СДК</w:t>
            </w:r>
          </w:p>
        </w:tc>
        <w:tc>
          <w:tcPr>
            <w:tcW w:w="1393" w:type="pct"/>
            <w:vAlign w:val="center"/>
          </w:tcPr>
          <w:p w:rsidR="00A60103" w:rsidRPr="00FD749B" w:rsidRDefault="00A60103" w:rsidP="007F1387">
            <w:pPr>
              <w:jc w:val="center"/>
              <w:rPr>
                <w:sz w:val="20"/>
                <w:szCs w:val="20"/>
              </w:rPr>
            </w:pPr>
            <w:r w:rsidRPr="00FD749B">
              <w:rPr>
                <w:sz w:val="20"/>
                <w:szCs w:val="20"/>
              </w:rPr>
              <w:t>д. Антоново</w:t>
            </w:r>
          </w:p>
        </w:tc>
        <w:tc>
          <w:tcPr>
            <w:tcW w:w="862" w:type="pct"/>
            <w:vAlign w:val="center"/>
          </w:tcPr>
          <w:p w:rsidR="00A60103" w:rsidRPr="00FD749B" w:rsidRDefault="00A60103" w:rsidP="007F1387">
            <w:pPr>
              <w:jc w:val="center"/>
              <w:rPr>
                <w:sz w:val="20"/>
                <w:szCs w:val="20"/>
              </w:rPr>
            </w:pPr>
          </w:p>
        </w:tc>
        <w:tc>
          <w:tcPr>
            <w:tcW w:w="780" w:type="pct"/>
            <w:vAlign w:val="center"/>
          </w:tcPr>
          <w:p w:rsidR="00A60103" w:rsidRPr="00FD749B" w:rsidRDefault="00A60103" w:rsidP="007F1387">
            <w:pPr>
              <w:jc w:val="center"/>
              <w:rPr>
                <w:sz w:val="20"/>
                <w:szCs w:val="20"/>
              </w:rPr>
            </w:pPr>
          </w:p>
        </w:tc>
        <w:tc>
          <w:tcPr>
            <w:tcW w:w="629" w:type="pct"/>
            <w:vAlign w:val="center"/>
          </w:tcPr>
          <w:p w:rsidR="00A60103" w:rsidRPr="00FD749B" w:rsidRDefault="00A60103" w:rsidP="007F1387">
            <w:pPr>
              <w:jc w:val="center"/>
              <w:rPr>
                <w:sz w:val="20"/>
                <w:szCs w:val="20"/>
              </w:rPr>
            </w:pPr>
          </w:p>
        </w:tc>
      </w:tr>
      <w:tr w:rsidR="00A60103" w:rsidRPr="00FD749B" w:rsidTr="007F1387">
        <w:trPr>
          <w:trHeight w:val="306"/>
        </w:trPr>
        <w:tc>
          <w:tcPr>
            <w:tcW w:w="194" w:type="pct"/>
            <w:vAlign w:val="center"/>
          </w:tcPr>
          <w:p w:rsidR="00A60103" w:rsidRPr="00FD749B" w:rsidRDefault="00A60103" w:rsidP="007F1387">
            <w:pPr>
              <w:jc w:val="center"/>
              <w:rPr>
                <w:sz w:val="20"/>
                <w:szCs w:val="20"/>
              </w:rPr>
            </w:pPr>
            <w:r w:rsidRPr="00FD749B">
              <w:rPr>
                <w:sz w:val="20"/>
                <w:szCs w:val="20"/>
              </w:rPr>
              <w:lastRenderedPageBreak/>
              <w:t>3</w:t>
            </w:r>
          </w:p>
        </w:tc>
        <w:tc>
          <w:tcPr>
            <w:tcW w:w="1142" w:type="pct"/>
            <w:vAlign w:val="center"/>
          </w:tcPr>
          <w:p w:rsidR="00A60103" w:rsidRPr="00FD749B" w:rsidRDefault="00A60103" w:rsidP="007F1387">
            <w:pPr>
              <w:jc w:val="center"/>
              <w:rPr>
                <w:sz w:val="20"/>
                <w:szCs w:val="20"/>
              </w:rPr>
            </w:pPr>
            <w:r>
              <w:rPr>
                <w:sz w:val="20"/>
                <w:szCs w:val="20"/>
              </w:rPr>
              <w:t>Макеевский</w:t>
            </w:r>
            <w:r w:rsidRPr="00FD749B">
              <w:rPr>
                <w:sz w:val="20"/>
                <w:szCs w:val="20"/>
              </w:rPr>
              <w:t xml:space="preserve"> </w:t>
            </w:r>
            <w:r>
              <w:rPr>
                <w:sz w:val="20"/>
                <w:szCs w:val="20"/>
              </w:rPr>
              <w:t>С</w:t>
            </w:r>
            <w:r w:rsidRPr="00FD749B">
              <w:rPr>
                <w:sz w:val="20"/>
                <w:szCs w:val="20"/>
              </w:rPr>
              <w:t>ДК</w:t>
            </w:r>
          </w:p>
        </w:tc>
        <w:tc>
          <w:tcPr>
            <w:tcW w:w="1393" w:type="pct"/>
            <w:vAlign w:val="center"/>
          </w:tcPr>
          <w:p w:rsidR="00A60103" w:rsidRPr="00FD749B" w:rsidRDefault="00A60103" w:rsidP="007F1387">
            <w:pPr>
              <w:jc w:val="center"/>
              <w:rPr>
                <w:sz w:val="20"/>
                <w:szCs w:val="20"/>
              </w:rPr>
            </w:pPr>
            <w:r w:rsidRPr="00FD749B">
              <w:rPr>
                <w:sz w:val="20"/>
                <w:szCs w:val="20"/>
              </w:rPr>
              <w:t xml:space="preserve">д. </w:t>
            </w:r>
            <w:r>
              <w:rPr>
                <w:sz w:val="20"/>
                <w:szCs w:val="20"/>
              </w:rPr>
              <w:t>Макеево</w:t>
            </w:r>
          </w:p>
        </w:tc>
        <w:tc>
          <w:tcPr>
            <w:tcW w:w="862" w:type="pct"/>
            <w:vAlign w:val="center"/>
          </w:tcPr>
          <w:p w:rsidR="00A60103" w:rsidRPr="00FD749B" w:rsidRDefault="00A60103" w:rsidP="007F1387">
            <w:pPr>
              <w:jc w:val="center"/>
              <w:rPr>
                <w:sz w:val="20"/>
                <w:szCs w:val="20"/>
              </w:rPr>
            </w:pPr>
          </w:p>
        </w:tc>
        <w:tc>
          <w:tcPr>
            <w:tcW w:w="780" w:type="pct"/>
            <w:vAlign w:val="center"/>
          </w:tcPr>
          <w:p w:rsidR="00A60103" w:rsidRPr="00FD749B" w:rsidRDefault="00A60103" w:rsidP="007F1387">
            <w:pPr>
              <w:jc w:val="center"/>
              <w:rPr>
                <w:sz w:val="20"/>
                <w:szCs w:val="20"/>
              </w:rPr>
            </w:pPr>
          </w:p>
        </w:tc>
        <w:tc>
          <w:tcPr>
            <w:tcW w:w="629" w:type="pct"/>
            <w:vAlign w:val="center"/>
          </w:tcPr>
          <w:p w:rsidR="00A60103" w:rsidRPr="00FD749B" w:rsidRDefault="00A60103" w:rsidP="007F1387">
            <w:pPr>
              <w:jc w:val="center"/>
              <w:rPr>
                <w:sz w:val="20"/>
                <w:szCs w:val="20"/>
              </w:rPr>
            </w:pPr>
          </w:p>
        </w:tc>
      </w:tr>
    </w:tbl>
    <w:p w:rsidR="00A60103" w:rsidRPr="00FD749B" w:rsidRDefault="00A60103" w:rsidP="00A60103">
      <w:pPr>
        <w:tabs>
          <w:tab w:val="left" w:pos="2850"/>
        </w:tabs>
      </w:pPr>
    </w:p>
    <w:p w:rsidR="00A60103" w:rsidRPr="00FD749B" w:rsidRDefault="00A60103" w:rsidP="00A60103">
      <w:pPr>
        <w:ind w:firstLine="567"/>
        <w:jc w:val="both"/>
      </w:pPr>
      <w:r w:rsidRPr="00FD749B">
        <w:t>Общей задачей для развития сферы культуры в Поселении является укрепление кадрового потенциала, поскольку в настоящее время в отрасли наблюдается старение кадров и приведение в соответствие материально-технической базы культурно-досуговых учреждений современному модельному стандарту деятельности учреждений культурно-досугового типа.</w:t>
      </w:r>
    </w:p>
    <w:p w:rsidR="00A60103" w:rsidRPr="00FD749B" w:rsidRDefault="00A60103" w:rsidP="00A60103">
      <w:pPr>
        <w:ind w:firstLine="567"/>
        <w:jc w:val="both"/>
      </w:pPr>
      <w:r w:rsidRPr="00FD749B">
        <w:t xml:space="preserve">Физическая культура и спорт являются уникальным средством сохранения и улучшения физического и духовного здоровья граждан. Развитие спорта в Поселении и важность создания условий для максимального вовлечения населения в систематические занятия физической культурой и спортом </w:t>
      </w:r>
      <w:r w:rsidRPr="00FD749B">
        <w:rPr>
          <w:spacing w:val="-5"/>
        </w:rPr>
        <w:t xml:space="preserve">определяется тем, что занятия физической культурой и спортом наряду с прямым положительным эффектом значительно снижают </w:t>
      </w:r>
      <w:r w:rsidRPr="00FD749B">
        <w:rPr>
          <w:spacing w:val="-2"/>
        </w:rPr>
        <w:t xml:space="preserve">воздействие негативных факторов социальной среды на детей. Физическая активность </w:t>
      </w:r>
      <w:r w:rsidRPr="00FD749B">
        <w:rPr>
          <w:spacing w:val="-6"/>
        </w:rPr>
        <w:t xml:space="preserve">способствует отказу от вредных привычек, улучшает здоровье, повышает </w:t>
      </w:r>
      <w:r w:rsidRPr="00FD749B">
        <w:rPr>
          <w:spacing w:val="-5"/>
        </w:rPr>
        <w:t xml:space="preserve">работоспособность, способствует увеличению сопротивляемости организма к </w:t>
      </w:r>
      <w:r w:rsidRPr="00FD749B">
        <w:rPr>
          <w:spacing w:val="-6"/>
        </w:rPr>
        <w:t>экологически неблагоприятной окружающей среде</w:t>
      </w:r>
    </w:p>
    <w:p w:rsidR="00A60103" w:rsidRPr="00FD749B" w:rsidRDefault="00A60103" w:rsidP="00A60103">
      <w:pPr>
        <w:ind w:firstLine="567"/>
        <w:contextualSpacing/>
        <w:jc w:val="both"/>
      </w:pPr>
      <w:r w:rsidRPr="00FD749B">
        <w:t>Генеральным планом Поселения на расчетный срок предусмотрен капитальный ремонт существующих сельских домов культуры.</w:t>
      </w:r>
    </w:p>
    <w:p w:rsidR="00A60103" w:rsidRPr="00FD749B" w:rsidRDefault="00A60103" w:rsidP="00A60103">
      <w:pPr>
        <w:widowControl w:val="0"/>
        <w:ind w:firstLine="567"/>
        <w:jc w:val="both"/>
      </w:pPr>
      <w:r w:rsidRPr="00FD749B">
        <w:t>Размещение учреждений культуры и спорта закрытого типа не представляется рентабельным в виду их невостребованности в осеннее-зимний период. При наличии свободной территории целесообразно размещение открытой площадки для занятий спортом на открытом воздухе.</w:t>
      </w:r>
    </w:p>
    <w:p w:rsidR="00A60103" w:rsidRPr="00FD749B" w:rsidRDefault="00A60103" w:rsidP="00A60103">
      <w:pPr>
        <w:tabs>
          <w:tab w:val="left" w:pos="2850"/>
        </w:tabs>
        <w:spacing w:after="60"/>
      </w:pPr>
    </w:p>
    <w:p w:rsidR="00A60103" w:rsidRPr="00FD749B" w:rsidRDefault="00A60103" w:rsidP="00A60103">
      <w:pPr>
        <w:pStyle w:val="1"/>
        <w:spacing w:before="0"/>
        <w:jc w:val="center"/>
        <w:rPr>
          <w:rFonts w:ascii="Times New Roman" w:hAnsi="Times New Roman"/>
          <w:sz w:val="28"/>
        </w:rPr>
      </w:pPr>
      <w:bookmarkStart w:id="265" w:name="_Toc11837059"/>
      <w:r w:rsidRPr="00FD749B">
        <w:rPr>
          <w:rFonts w:ascii="Times New Roman" w:hAnsi="Times New Roman"/>
          <w:sz w:val="28"/>
        </w:rPr>
        <w:t>8.5. Объекты культа, кладбища</w:t>
      </w:r>
      <w:bookmarkEnd w:id="265"/>
    </w:p>
    <w:p w:rsidR="00A60103" w:rsidRPr="00FD749B" w:rsidRDefault="00A60103" w:rsidP="00A60103">
      <w:pPr>
        <w:ind w:firstLine="567"/>
        <w:contextualSpacing/>
        <w:jc w:val="both"/>
      </w:pPr>
      <w:r w:rsidRPr="00FD749B">
        <w:rPr>
          <w:shd w:val="clear" w:color="auto" w:fill="FFFFFF"/>
        </w:rPr>
        <w:t>В каждом поселении района имеются объекты культа. Они отличаются своей непохожестью на остальных. В д. Пятиусово есть памятник Федерального значения Церковь Троицкая, 2-ая пол. XVIII в.</w:t>
      </w:r>
    </w:p>
    <w:p w:rsidR="00A60103" w:rsidRPr="00FD749B" w:rsidRDefault="00A60103" w:rsidP="00A60103">
      <w:pPr>
        <w:ind w:firstLine="567"/>
        <w:contextualSpacing/>
        <w:jc w:val="both"/>
      </w:pPr>
      <w:r w:rsidRPr="00FD749B">
        <w:t>Другие объекты культа (храмы, мечети, синагоги и религиозные сооружения других конфессий) в Поселении отсутствуют.</w:t>
      </w:r>
    </w:p>
    <w:p w:rsidR="00A60103" w:rsidRPr="00FD749B" w:rsidRDefault="00A60103" w:rsidP="00A60103">
      <w:pPr>
        <w:ind w:firstLine="567"/>
        <w:contextualSpacing/>
        <w:jc w:val="both"/>
      </w:pPr>
      <w:r w:rsidRPr="00FD749B">
        <w:t xml:space="preserve">В границах Поселения расположены кладбища у следующих населенных пунктов: дд. Белица, Селяне, Юшково, Макеево, Троицкое и </w:t>
      </w:r>
      <w:r>
        <w:t>Пятиусово</w:t>
      </w:r>
      <w:r w:rsidRPr="00FD749B">
        <w:t>.</w:t>
      </w:r>
    </w:p>
    <w:p w:rsidR="00A60103" w:rsidRPr="00FD749B" w:rsidRDefault="00A60103" w:rsidP="00A60103">
      <w:pPr>
        <w:ind w:firstLine="567"/>
        <w:contextualSpacing/>
        <w:jc w:val="both"/>
      </w:pPr>
      <w:r w:rsidRPr="00FD749B">
        <w:t xml:space="preserve">Согласно СанПиН 2.2.1/2.1.1.1200-03 "Санитарно-защитные зоны и санитарная классификация предприятий, сооружений и иных объектов» сельские кладбища относятся к объектам </w:t>
      </w:r>
      <w:r w:rsidRPr="00FD749B">
        <w:rPr>
          <w:lang w:val="en-US"/>
        </w:rPr>
        <w:t>V</w:t>
      </w:r>
      <w:r w:rsidRPr="00FD749B">
        <w:t xml:space="preserve"> класса с размером санитарно-защитной зоны 50 м. </w:t>
      </w:r>
    </w:p>
    <w:p w:rsidR="00A60103" w:rsidRPr="00FD749B" w:rsidRDefault="00A60103" w:rsidP="00A60103">
      <w:pPr>
        <w:ind w:firstLine="567"/>
        <w:contextualSpacing/>
        <w:jc w:val="both"/>
      </w:pPr>
      <w:r w:rsidRPr="00FD749B">
        <w:t>На кладбищах необходимо проведение мероприятий по улучшению санитарно-эпидемиологического состояния территории мест погребения, повышению комфортности посетителей мест погребения, обеспечению соответствия мест погребения действующим санитарно-эпидемиологическим и экологическим правилам и нормам. Также необходимо обес</w:t>
      </w:r>
      <w:r w:rsidRPr="00FD749B">
        <w:lastRenderedPageBreak/>
        <w:t>печение мусорными контейнерами и площадками для их размещения территории мест погребения, уборка территории мест погребений в зимнее и летнее время, повышение комфортности посетителей мест погребений, в том числе в дни массового посещения (обеспечение транспортного обслуживания населения в дни массового посещения мест погребений).</w:t>
      </w:r>
    </w:p>
    <w:p w:rsidR="00A60103" w:rsidRPr="00FD749B" w:rsidRDefault="00A60103" w:rsidP="00A60103">
      <w:pPr>
        <w:pStyle w:val="af5"/>
        <w:jc w:val="both"/>
      </w:pPr>
    </w:p>
    <w:p w:rsidR="00A60103" w:rsidRPr="00FD749B" w:rsidRDefault="00A60103" w:rsidP="00A60103">
      <w:pPr>
        <w:pStyle w:val="af5"/>
        <w:ind w:firstLine="567"/>
        <w:jc w:val="both"/>
        <w:rPr>
          <w:b w:val="0"/>
          <w:sz w:val="24"/>
          <w:szCs w:val="24"/>
        </w:rPr>
      </w:pPr>
      <w:r w:rsidRPr="00FD749B">
        <w:rPr>
          <w:sz w:val="24"/>
          <w:szCs w:val="24"/>
        </w:rPr>
        <w:t>Таблица 8.5.1.</w:t>
      </w:r>
      <w:r w:rsidRPr="00FD749B">
        <w:rPr>
          <w:b w:val="0"/>
          <w:sz w:val="24"/>
          <w:szCs w:val="24"/>
        </w:rPr>
        <w:t xml:space="preserve"> Характеристика мест погребения на территории Поселения</w:t>
      </w:r>
    </w:p>
    <w:tbl>
      <w:tblPr>
        <w:tblStyle w:val="a6"/>
        <w:tblpPr w:leftFromText="180" w:rightFromText="180" w:vertAnchor="text" w:horzAnchor="margin" w:tblpY="14"/>
        <w:tblW w:w="0" w:type="auto"/>
        <w:tblLayout w:type="fixed"/>
        <w:tblLook w:val="04A0"/>
      </w:tblPr>
      <w:tblGrid>
        <w:gridCol w:w="421"/>
        <w:gridCol w:w="1394"/>
        <w:gridCol w:w="703"/>
        <w:gridCol w:w="2693"/>
        <w:gridCol w:w="851"/>
        <w:gridCol w:w="850"/>
        <w:gridCol w:w="1701"/>
        <w:gridCol w:w="958"/>
      </w:tblGrid>
      <w:tr w:rsidR="00A60103" w:rsidRPr="00FD749B" w:rsidTr="007F1387">
        <w:tc>
          <w:tcPr>
            <w:tcW w:w="421" w:type="dxa"/>
            <w:vAlign w:val="center"/>
          </w:tcPr>
          <w:p w:rsidR="00A60103" w:rsidRPr="00FD749B" w:rsidRDefault="00A60103" w:rsidP="007F1387">
            <w:pPr>
              <w:pStyle w:val="af5"/>
              <w:rPr>
                <w:sz w:val="24"/>
                <w:szCs w:val="24"/>
              </w:rPr>
            </w:pPr>
            <w:r w:rsidRPr="00FD749B">
              <w:rPr>
                <w:b w:val="0"/>
                <w:sz w:val="18"/>
                <w:szCs w:val="18"/>
              </w:rPr>
              <w:t>№ пп</w:t>
            </w:r>
          </w:p>
        </w:tc>
        <w:tc>
          <w:tcPr>
            <w:tcW w:w="1394" w:type="dxa"/>
            <w:vAlign w:val="center"/>
          </w:tcPr>
          <w:p w:rsidR="00A60103" w:rsidRPr="00FD749B" w:rsidRDefault="00A60103" w:rsidP="007F1387">
            <w:pPr>
              <w:pStyle w:val="af5"/>
              <w:rPr>
                <w:b w:val="0"/>
                <w:sz w:val="18"/>
                <w:szCs w:val="18"/>
              </w:rPr>
            </w:pPr>
            <w:r w:rsidRPr="00FD749B">
              <w:rPr>
                <w:b w:val="0"/>
                <w:sz w:val="18"/>
                <w:szCs w:val="18"/>
              </w:rPr>
              <w:t>Место расположения кладбища</w:t>
            </w:r>
          </w:p>
        </w:tc>
        <w:tc>
          <w:tcPr>
            <w:tcW w:w="703" w:type="dxa"/>
            <w:vAlign w:val="center"/>
          </w:tcPr>
          <w:p w:rsidR="00A60103" w:rsidRPr="00FD749B" w:rsidRDefault="00A60103" w:rsidP="007F1387">
            <w:pPr>
              <w:pStyle w:val="af5"/>
              <w:rPr>
                <w:sz w:val="24"/>
                <w:szCs w:val="24"/>
              </w:rPr>
            </w:pPr>
            <w:r w:rsidRPr="00FD749B">
              <w:rPr>
                <w:b w:val="0"/>
                <w:sz w:val="18"/>
                <w:szCs w:val="18"/>
              </w:rPr>
              <w:t>Площадь кладбищ, га</w:t>
            </w:r>
          </w:p>
        </w:tc>
        <w:tc>
          <w:tcPr>
            <w:tcW w:w="2693" w:type="dxa"/>
            <w:vAlign w:val="center"/>
          </w:tcPr>
          <w:p w:rsidR="00A60103" w:rsidRPr="00FD749B" w:rsidRDefault="00A60103" w:rsidP="007F1387">
            <w:pPr>
              <w:pStyle w:val="af5"/>
              <w:rPr>
                <w:sz w:val="24"/>
                <w:szCs w:val="24"/>
              </w:rPr>
            </w:pPr>
            <w:r w:rsidRPr="00FD749B">
              <w:rPr>
                <w:b w:val="0"/>
                <w:sz w:val="18"/>
                <w:szCs w:val="18"/>
              </w:rPr>
              <w:t>Статус кладбища (сельское, закрытое или открытое для захоронений)</w:t>
            </w:r>
          </w:p>
        </w:tc>
        <w:tc>
          <w:tcPr>
            <w:tcW w:w="851" w:type="dxa"/>
            <w:vAlign w:val="center"/>
          </w:tcPr>
          <w:p w:rsidR="00A60103" w:rsidRPr="00FD749B" w:rsidRDefault="00A60103" w:rsidP="007F1387">
            <w:pPr>
              <w:pStyle w:val="af5"/>
              <w:rPr>
                <w:sz w:val="24"/>
                <w:szCs w:val="24"/>
              </w:rPr>
            </w:pPr>
            <w:r w:rsidRPr="00FD749B">
              <w:rPr>
                <w:b w:val="0"/>
                <w:sz w:val="18"/>
                <w:szCs w:val="18"/>
              </w:rPr>
              <w:t>Наличие документации на землеотвод, строительство</w:t>
            </w:r>
          </w:p>
        </w:tc>
        <w:tc>
          <w:tcPr>
            <w:tcW w:w="850" w:type="dxa"/>
            <w:vAlign w:val="center"/>
          </w:tcPr>
          <w:p w:rsidR="00A60103" w:rsidRPr="00FD749B" w:rsidRDefault="00A60103" w:rsidP="007F1387">
            <w:pPr>
              <w:pStyle w:val="af5"/>
              <w:rPr>
                <w:sz w:val="24"/>
                <w:szCs w:val="24"/>
              </w:rPr>
            </w:pPr>
            <w:r w:rsidRPr="00FD749B">
              <w:rPr>
                <w:b w:val="0"/>
                <w:sz w:val="18"/>
                <w:szCs w:val="18"/>
              </w:rPr>
              <w:t>Наличие инженерной инфраструктуры</w:t>
            </w:r>
          </w:p>
        </w:tc>
        <w:tc>
          <w:tcPr>
            <w:tcW w:w="1701" w:type="dxa"/>
            <w:vAlign w:val="center"/>
          </w:tcPr>
          <w:p w:rsidR="00A60103" w:rsidRPr="00FD749B" w:rsidRDefault="00A60103" w:rsidP="007F1387">
            <w:pPr>
              <w:pStyle w:val="af5"/>
              <w:rPr>
                <w:sz w:val="24"/>
                <w:szCs w:val="24"/>
              </w:rPr>
            </w:pPr>
            <w:r w:rsidRPr="00FD749B">
              <w:rPr>
                <w:b w:val="0"/>
                <w:sz w:val="18"/>
                <w:szCs w:val="18"/>
              </w:rPr>
              <w:t xml:space="preserve">Наличие подъездов и подходов, </w:t>
            </w:r>
            <w:r w:rsidRPr="00FD749B">
              <w:rPr>
                <w:b w:val="0"/>
                <w:sz w:val="18"/>
                <w:szCs w:val="18"/>
              </w:rPr>
              <w:br/>
              <w:t>а также транспортного сообщения</w:t>
            </w:r>
          </w:p>
        </w:tc>
        <w:tc>
          <w:tcPr>
            <w:tcW w:w="958" w:type="dxa"/>
            <w:vAlign w:val="center"/>
          </w:tcPr>
          <w:p w:rsidR="00A60103" w:rsidRPr="00FD749B" w:rsidRDefault="00A60103" w:rsidP="007F1387">
            <w:pPr>
              <w:pStyle w:val="af5"/>
              <w:rPr>
                <w:sz w:val="24"/>
                <w:szCs w:val="24"/>
              </w:rPr>
            </w:pPr>
            <w:r w:rsidRPr="00FD749B">
              <w:rPr>
                <w:b w:val="0"/>
                <w:sz w:val="18"/>
                <w:szCs w:val="18"/>
              </w:rPr>
              <w:t>Ограничения на использования</w:t>
            </w:r>
          </w:p>
        </w:tc>
      </w:tr>
      <w:tr w:rsidR="00A60103" w:rsidRPr="00FD749B" w:rsidTr="007F1387">
        <w:tc>
          <w:tcPr>
            <w:tcW w:w="421" w:type="dxa"/>
            <w:vAlign w:val="center"/>
          </w:tcPr>
          <w:p w:rsidR="00A60103" w:rsidRPr="00FD749B" w:rsidRDefault="00A60103" w:rsidP="007F1387">
            <w:pPr>
              <w:pStyle w:val="af5"/>
              <w:rPr>
                <w:b w:val="0"/>
                <w:sz w:val="24"/>
                <w:szCs w:val="24"/>
              </w:rPr>
            </w:pPr>
            <w:r w:rsidRPr="00FD749B">
              <w:rPr>
                <w:b w:val="0"/>
                <w:sz w:val="20"/>
              </w:rPr>
              <w:t>1.</w:t>
            </w:r>
          </w:p>
        </w:tc>
        <w:tc>
          <w:tcPr>
            <w:tcW w:w="1394" w:type="dxa"/>
            <w:vAlign w:val="center"/>
          </w:tcPr>
          <w:p w:rsidR="00A60103" w:rsidRPr="00FD749B" w:rsidRDefault="00A60103" w:rsidP="007F1387">
            <w:pPr>
              <w:pStyle w:val="af5"/>
              <w:rPr>
                <w:b w:val="0"/>
                <w:sz w:val="24"/>
                <w:szCs w:val="24"/>
              </w:rPr>
            </w:pPr>
            <w:r w:rsidRPr="00FD749B">
              <w:rPr>
                <w:b w:val="0"/>
                <w:sz w:val="20"/>
              </w:rPr>
              <w:t>Белица</w:t>
            </w:r>
          </w:p>
        </w:tc>
        <w:tc>
          <w:tcPr>
            <w:tcW w:w="703" w:type="dxa"/>
            <w:vAlign w:val="center"/>
          </w:tcPr>
          <w:p w:rsidR="00A60103" w:rsidRPr="00FD749B" w:rsidRDefault="00A60103" w:rsidP="007F1387">
            <w:pPr>
              <w:pStyle w:val="af5"/>
              <w:rPr>
                <w:sz w:val="24"/>
                <w:szCs w:val="24"/>
              </w:rPr>
            </w:pPr>
            <w:r w:rsidRPr="00FD749B">
              <w:rPr>
                <w:sz w:val="20"/>
              </w:rPr>
              <w:t>0,26</w:t>
            </w:r>
          </w:p>
        </w:tc>
        <w:tc>
          <w:tcPr>
            <w:tcW w:w="2693" w:type="dxa"/>
            <w:vAlign w:val="center"/>
          </w:tcPr>
          <w:p w:rsidR="00A60103" w:rsidRPr="00FD749B" w:rsidRDefault="00A60103" w:rsidP="007F1387">
            <w:pPr>
              <w:pStyle w:val="af5"/>
              <w:rPr>
                <w:b w:val="0"/>
                <w:sz w:val="24"/>
                <w:szCs w:val="24"/>
              </w:rPr>
            </w:pPr>
            <w:r w:rsidRPr="00FD749B">
              <w:rPr>
                <w:b w:val="0"/>
                <w:sz w:val="20"/>
              </w:rPr>
              <w:t>Сельское, открытое для захоронений</w:t>
            </w:r>
          </w:p>
        </w:tc>
        <w:tc>
          <w:tcPr>
            <w:tcW w:w="851" w:type="dxa"/>
            <w:vAlign w:val="center"/>
          </w:tcPr>
          <w:p w:rsidR="00A60103" w:rsidRPr="00FD749B" w:rsidRDefault="00A60103" w:rsidP="007F1387">
            <w:pPr>
              <w:pStyle w:val="af5"/>
              <w:rPr>
                <w:b w:val="0"/>
                <w:sz w:val="24"/>
                <w:szCs w:val="24"/>
              </w:rPr>
            </w:pPr>
            <w:r w:rsidRPr="00FD749B">
              <w:rPr>
                <w:b w:val="0"/>
                <w:sz w:val="20"/>
              </w:rPr>
              <w:t>Нет</w:t>
            </w:r>
          </w:p>
        </w:tc>
        <w:tc>
          <w:tcPr>
            <w:tcW w:w="850" w:type="dxa"/>
            <w:vAlign w:val="center"/>
          </w:tcPr>
          <w:p w:rsidR="00A60103" w:rsidRPr="00FD749B" w:rsidRDefault="00A60103" w:rsidP="007F1387">
            <w:pPr>
              <w:pStyle w:val="af5"/>
              <w:rPr>
                <w:b w:val="0"/>
                <w:sz w:val="24"/>
                <w:szCs w:val="24"/>
              </w:rPr>
            </w:pPr>
            <w:r w:rsidRPr="00FD749B">
              <w:rPr>
                <w:b w:val="0"/>
                <w:sz w:val="20"/>
              </w:rPr>
              <w:t>Нет</w:t>
            </w:r>
          </w:p>
        </w:tc>
        <w:tc>
          <w:tcPr>
            <w:tcW w:w="1701" w:type="dxa"/>
            <w:vAlign w:val="center"/>
          </w:tcPr>
          <w:p w:rsidR="00A60103" w:rsidRPr="00FD749B" w:rsidRDefault="00A60103" w:rsidP="007F1387">
            <w:pPr>
              <w:pStyle w:val="af5"/>
              <w:rPr>
                <w:b w:val="0"/>
                <w:sz w:val="24"/>
                <w:szCs w:val="24"/>
              </w:rPr>
            </w:pPr>
            <w:r w:rsidRPr="00FD749B">
              <w:rPr>
                <w:b w:val="0"/>
                <w:sz w:val="18"/>
              </w:rPr>
              <w:t>Подъезд и подход имеется</w:t>
            </w:r>
          </w:p>
        </w:tc>
        <w:tc>
          <w:tcPr>
            <w:tcW w:w="958" w:type="dxa"/>
            <w:vAlign w:val="center"/>
          </w:tcPr>
          <w:p w:rsidR="00A60103" w:rsidRPr="00FD749B" w:rsidRDefault="00A60103" w:rsidP="007F1387">
            <w:pPr>
              <w:pStyle w:val="af5"/>
              <w:rPr>
                <w:b w:val="0"/>
                <w:sz w:val="24"/>
                <w:szCs w:val="24"/>
              </w:rPr>
            </w:pPr>
            <w:r w:rsidRPr="00FD749B">
              <w:rPr>
                <w:b w:val="0"/>
                <w:sz w:val="18"/>
                <w:szCs w:val="18"/>
              </w:rPr>
              <w:t>Нет</w:t>
            </w:r>
          </w:p>
        </w:tc>
      </w:tr>
      <w:tr w:rsidR="00A60103" w:rsidRPr="00FD749B" w:rsidTr="007F1387">
        <w:tc>
          <w:tcPr>
            <w:tcW w:w="421" w:type="dxa"/>
            <w:vAlign w:val="center"/>
          </w:tcPr>
          <w:p w:rsidR="00A60103" w:rsidRPr="00FD749B" w:rsidRDefault="00A60103" w:rsidP="007F1387">
            <w:pPr>
              <w:pStyle w:val="af5"/>
              <w:rPr>
                <w:b w:val="0"/>
                <w:sz w:val="20"/>
              </w:rPr>
            </w:pPr>
            <w:r w:rsidRPr="00FD749B">
              <w:rPr>
                <w:b w:val="0"/>
                <w:sz w:val="20"/>
              </w:rPr>
              <w:t>2.</w:t>
            </w:r>
          </w:p>
        </w:tc>
        <w:tc>
          <w:tcPr>
            <w:tcW w:w="1394" w:type="dxa"/>
            <w:vAlign w:val="center"/>
          </w:tcPr>
          <w:p w:rsidR="00A60103" w:rsidRPr="00FD749B" w:rsidRDefault="00A60103" w:rsidP="007F1387">
            <w:pPr>
              <w:pStyle w:val="af5"/>
              <w:rPr>
                <w:b w:val="0"/>
                <w:sz w:val="20"/>
              </w:rPr>
            </w:pPr>
            <w:r w:rsidRPr="00FD749B">
              <w:rPr>
                <w:b w:val="0"/>
                <w:sz w:val="20"/>
              </w:rPr>
              <w:t>Селяне</w:t>
            </w:r>
          </w:p>
        </w:tc>
        <w:tc>
          <w:tcPr>
            <w:tcW w:w="703" w:type="dxa"/>
            <w:vAlign w:val="center"/>
          </w:tcPr>
          <w:p w:rsidR="00A60103" w:rsidRPr="00FD749B" w:rsidRDefault="00A60103" w:rsidP="007F1387">
            <w:pPr>
              <w:pStyle w:val="af5"/>
              <w:rPr>
                <w:sz w:val="20"/>
              </w:rPr>
            </w:pPr>
            <w:r w:rsidRPr="00FD749B">
              <w:rPr>
                <w:sz w:val="20"/>
              </w:rPr>
              <w:t>0,33</w:t>
            </w:r>
          </w:p>
        </w:tc>
        <w:tc>
          <w:tcPr>
            <w:tcW w:w="2693" w:type="dxa"/>
            <w:vAlign w:val="center"/>
          </w:tcPr>
          <w:p w:rsidR="00A60103" w:rsidRPr="00FD749B" w:rsidRDefault="00A60103" w:rsidP="007F1387">
            <w:pPr>
              <w:pStyle w:val="af5"/>
              <w:rPr>
                <w:b w:val="0"/>
                <w:sz w:val="20"/>
              </w:rPr>
            </w:pPr>
            <w:r w:rsidRPr="00FD749B">
              <w:rPr>
                <w:b w:val="0"/>
                <w:sz w:val="20"/>
              </w:rPr>
              <w:t>Сельское, открытое для захоронений</w:t>
            </w:r>
          </w:p>
        </w:tc>
        <w:tc>
          <w:tcPr>
            <w:tcW w:w="851" w:type="dxa"/>
            <w:vAlign w:val="center"/>
          </w:tcPr>
          <w:p w:rsidR="00A60103" w:rsidRPr="00FD749B" w:rsidRDefault="00A60103" w:rsidP="007F1387">
            <w:pPr>
              <w:pStyle w:val="af5"/>
              <w:rPr>
                <w:b w:val="0"/>
                <w:sz w:val="20"/>
              </w:rPr>
            </w:pPr>
            <w:r w:rsidRPr="00FD749B">
              <w:rPr>
                <w:b w:val="0"/>
                <w:sz w:val="20"/>
              </w:rPr>
              <w:t>Нет</w:t>
            </w:r>
          </w:p>
        </w:tc>
        <w:tc>
          <w:tcPr>
            <w:tcW w:w="850" w:type="dxa"/>
            <w:vAlign w:val="center"/>
          </w:tcPr>
          <w:p w:rsidR="00A60103" w:rsidRPr="00FD749B" w:rsidRDefault="00A60103" w:rsidP="007F1387">
            <w:pPr>
              <w:pStyle w:val="af5"/>
              <w:rPr>
                <w:b w:val="0"/>
                <w:sz w:val="20"/>
              </w:rPr>
            </w:pPr>
            <w:r w:rsidRPr="00FD749B">
              <w:rPr>
                <w:b w:val="0"/>
                <w:sz w:val="20"/>
              </w:rPr>
              <w:t>Нет</w:t>
            </w:r>
          </w:p>
        </w:tc>
        <w:tc>
          <w:tcPr>
            <w:tcW w:w="1701" w:type="dxa"/>
            <w:vAlign w:val="center"/>
          </w:tcPr>
          <w:p w:rsidR="00A60103" w:rsidRPr="00FD749B" w:rsidRDefault="00A60103" w:rsidP="007F1387">
            <w:pPr>
              <w:pStyle w:val="af5"/>
              <w:rPr>
                <w:b w:val="0"/>
                <w:sz w:val="18"/>
              </w:rPr>
            </w:pPr>
            <w:r w:rsidRPr="00FD749B">
              <w:rPr>
                <w:b w:val="0"/>
                <w:sz w:val="18"/>
              </w:rPr>
              <w:t>Подъезд и подход имеется</w:t>
            </w:r>
          </w:p>
        </w:tc>
        <w:tc>
          <w:tcPr>
            <w:tcW w:w="958" w:type="dxa"/>
            <w:vAlign w:val="center"/>
          </w:tcPr>
          <w:p w:rsidR="00A60103" w:rsidRPr="00FD749B" w:rsidRDefault="00A60103" w:rsidP="007F1387">
            <w:pPr>
              <w:pStyle w:val="af5"/>
              <w:rPr>
                <w:b w:val="0"/>
                <w:sz w:val="18"/>
                <w:szCs w:val="18"/>
              </w:rPr>
            </w:pPr>
            <w:r w:rsidRPr="00FD749B">
              <w:rPr>
                <w:b w:val="0"/>
                <w:sz w:val="18"/>
                <w:szCs w:val="18"/>
              </w:rPr>
              <w:t>Нет</w:t>
            </w:r>
          </w:p>
        </w:tc>
      </w:tr>
      <w:tr w:rsidR="00A60103" w:rsidRPr="00FD749B" w:rsidTr="007F1387">
        <w:tc>
          <w:tcPr>
            <w:tcW w:w="421" w:type="dxa"/>
            <w:vAlign w:val="center"/>
          </w:tcPr>
          <w:p w:rsidR="00A60103" w:rsidRPr="00FD749B" w:rsidRDefault="00A60103" w:rsidP="007F1387">
            <w:pPr>
              <w:pStyle w:val="af5"/>
              <w:rPr>
                <w:b w:val="0"/>
                <w:sz w:val="20"/>
              </w:rPr>
            </w:pPr>
            <w:r w:rsidRPr="00FD749B">
              <w:rPr>
                <w:b w:val="0"/>
                <w:sz w:val="20"/>
              </w:rPr>
              <w:t>3.</w:t>
            </w:r>
          </w:p>
        </w:tc>
        <w:tc>
          <w:tcPr>
            <w:tcW w:w="1394" w:type="dxa"/>
            <w:vAlign w:val="center"/>
          </w:tcPr>
          <w:p w:rsidR="00A60103" w:rsidRPr="00FD749B" w:rsidRDefault="00A60103" w:rsidP="007F1387">
            <w:pPr>
              <w:pStyle w:val="af5"/>
              <w:rPr>
                <w:b w:val="0"/>
                <w:sz w:val="20"/>
              </w:rPr>
            </w:pPr>
            <w:r w:rsidRPr="00FD749B">
              <w:rPr>
                <w:b w:val="0"/>
                <w:sz w:val="20"/>
              </w:rPr>
              <w:t>Юшково</w:t>
            </w:r>
          </w:p>
        </w:tc>
        <w:tc>
          <w:tcPr>
            <w:tcW w:w="703" w:type="dxa"/>
            <w:vAlign w:val="center"/>
          </w:tcPr>
          <w:p w:rsidR="00A60103" w:rsidRPr="00FD749B" w:rsidRDefault="00A60103" w:rsidP="007F1387">
            <w:pPr>
              <w:pStyle w:val="af5"/>
              <w:rPr>
                <w:sz w:val="20"/>
              </w:rPr>
            </w:pPr>
            <w:r w:rsidRPr="00FD749B">
              <w:rPr>
                <w:sz w:val="20"/>
              </w:rPr>
              <w:t>0,30</w:t>
            </w:r>
          </w:p>
        </w:tc>
        <w:tc>
          <w:tcPr>
            <w:tcW w:w="2693" w:type="dxa"/>
            <w:vAlign w:val="center"/>
          </w:tcPr>
          <w:p w:rsidR="00A60103" w:rsidRPr="00FD749B" w:rsidRDefault="00A60103" w:rsidP="007F1387">
            <w:pPr>
              <w:pStyle w:val="af5"/>
              <w:rPr>
                <w:b w:val="0"/>
                <w:sz w:val="20"/>
              </w:rPr>
            </w:pPr>
            <w:r w:rsidRPr="00FD749B">
              <w:rPr>
                <w:b w:val="0"/>
                <w:sz w:val="20"/>
              </w:rPr>
              <w:t>Сельское, открытое для захоронений</w:t>
            </w:r>
          </w:p>
        </w:tc>
        <w:tc>
          <w:tcPr>
            <w:tcW w:w="851" w:type="dxa"/>
            <w:vAlign w:val="center"/>
          </w:tcPr>
          <w:p w:rsidR="00A60103" w:rsidRPr="00FD749B" w:rsidRDefault="00A60103" w:rsidP="007F1387">
            <w:pPr>
              <w:pStyle w:val="af5"/>
              <w:rPr>
                <w:b w:val="0"/>
                <w:sz w:val="20"/>
              </w:rPr>
            </w:pPr>
            <w:r w:rsidRPr="00FD749B">
              <w:rPr>
                <w:b w:val="0"/>
                <w:sz w:val="20"/>
              </w:rPr>
              <w:t>Нет</w:t>
            </w:r>
          </w:p>
        </w:tc>
        <w:tc>
          <w:tcPr>
            <w:tcW w:w="850" w:type="dxa"/>
            <w:vAlign w:val="center"/>
          </w:tcPr>
          <w:p w:rsidR="00A60103" w:rsidRPr="00FD749B" w:rsidRDefault="00A60103" w:rsidP="007F1387">
            <w:pPr>
              <w:pStyle w:val="af5"/>
              <w:rPr>
                <w:b w:val="0"/>
                <w:sz w:val="20"/>
              </w:rPr>
            </w:pPr>
            <w:r w:rsidRPr="00FD749B">
              <w:rPr>
                <w:b w:val="0"/>
                <w:sz w:val="20"/>
              </w:rPr>
              <w:t>Нет</w:t>
            </w:r>
          </w:p>
        </w:tc>
        <w:tc>
          <w:tcPr>
            <w:tcW w:w="1701" w:type="dxa"/>
            <w:vAlign w:val="center"/>
          </w:tcPr>
          <w:p w:rsidR="00A60103" w:rsidRPr="00FD749B" w:rsidRDefault="00A60103" w:rsidP="007F1387">
            <w:pPr>
              <w:pStyle w:val="af5"/>
              <w:rPr>
                <w:b w:val="0"/>
                <w:sz w:val="18"/>
              </w:rPr>
            </w:pPr>
            <w:r w:rsidRPr="00FD749B">
              <w:rPr>
                <w:b w:val="0"/>
                <w:sz w:val="18"/>
              </w:rPr>
              <w:t>Подъезд и подход имеется</w:t>
            </w:r>
          </w:p>
        </w:tc>
        <w:tc>
          <w:tcPr>
            <w:tcW w:w="958" w:type="dxa"/>
            <w:vAlign w:val="center"/>
          </w:tcPr>
          <w:p w:rsidR="00A60103" w:rsidRPr="00FD749B" w:rsidRDefault="00A60103" w:rsidP="007F1387">
            <w:pPr>
              <w:pStyle w:val="af5"/>
              <w:rPr>
                <w:b w:val="0"/>
                <w:sz w:val="18"/>
                <w:szCs w:val="18"/>
              </w:rPr>
            </w:pPr>
            <w:r w:rsidRPr="00FD749B">
              <w:rPr>
                <w:b w:val="0"/>
                <w:sz w:val="20"/>
              </w:rPr>
              <w:t>Нет</w:t>
            </w:r>
          </w:p>
        </w:tc>
      </w:tr>
      <w:tr w:rsidR="00A60103" w:rsidRPr="00FD749B" w:rsidTr="007F1387">
        <w:tc>
          <w:tcPr>
            <w:tcW w:w="421" w:type="dxa"/>
            <w:vAlign w:val="center"/>
          </w:tcPr>
          <w:p w:rsidR="00A60103" w:rsidRPr="00FD749B" w:rsidRDefault="00A60103" w:rsidP="007F1387">
            <w:pPr>
              <w:pStyle w:val="af5"/>
              <w:rPr>
                <w:b w:val="0"/>
                <w:sz w:val="20"/>
              </w:rPr>
            </w:pPr>
            <w:r w:rsidRPr="00FD749B">
              <w:rPr>
                <w:b w:val="0"/>
                <w:sz w:val="20"/>
              </w:rPr>
              <w:t>4.</w:t>
            </w:r>
          </w:p>
        </w:tc>
        <w:tc>
          <w:tcPr>
            <w:tcW w:w="1394" w:type="dxa"/>
            <w:vAlign w:val="center"/>
          </w:tcPr>
          <w:p w:rsidR="00A60103" w:rsidRPr="00FD749B" w:rsidRDefault="00A60103" w:rsidP="007F1387">
            <w:pPr>
              <w:pStyle w:val="af5"/>
              <w:rPr>
                <w:b w:val="0"/>
                <w:sz w:val="20"/>
              </w:rPr>
            </w:pPr>
            <w:r w:rsidRPr="00FD749B">
              <w:rPr>
                <w:b w:val="0"/>
                <w:sz w:val="20"/>
              </w:rPr>
              <w:t>Макеево</w:t>
            </w:r>
          </w:p>
        </w:tc>
        <w:tc>
          <w:tcPr>
            <w:tcW w:w="703" w:type="dxa"/>
            <w:vAlign w:val="center"/>
          </w:tcPr>
          <w:p w:rsidR="00A60103" w:rsidRPr="00FD749B" w:rsidRDefault="00A60103" w:rsidP="007F1387">
            <w:pPr>
              <w:pStyle w:val="af5"/>
              <w:rPr>
                <w:sz w:val="20"/>
              </w:rPr>
            </w:pPr>
            <w:r w:rsidRPr="00FD749B">
              <w:rPr>
                <w:sz w:val="20"/>
              </w:rPr>
              <w:t>0,70</w:t>
            </w:r>
          </w:p>
        </w:tc>
        <w:tc>
          <w:tcPr>
            <w:tcW w:w="2693" w:type="dxa"/>
            <w:vAlign w:val="center"/>
          </w:tcPr>
          <w:p w:rsidR="00A60103" w:rsidRPr="00FD749B" w:rsidRDefault="00A60103" w:rsidP="007F1387">
            <w:pPr>
              <w:pStyle w:val="af5"/>
              <w:rPr>
                <w:b w:val="0"/>
                <w:sz w:val="20"/>
              </w:rPr>
            </w:pPr>
            <w:r w:rsidRPr="00FD749B">
              <w:rPr>
                <w:b w:val="0"/>
                <w:sz w:val="20"/>
              </w:rPr>
              <w:t>Сельское, открытое для захоронений</w:t>
            </w:r>
          </w:p>
        </w:tc>
        <w:tc>
          <w:tcPr>
            <w:tcW w:w="851" w:type="dxa"/>
            <w:vAlign w:val="center"/>
          </w:tcPr>
          <w:p w:rsidR="00A60103" w:rsidRPr="00FD749B" w:rsidRDefault="00A60103" w:rsidP="007F1387">
            <w:pPr>
              <w:pStyle w:val="af5"/>
              <w:rPr>
                <w:b w:val="0"/>
                <w:sz w:val="20"/>
              </w:rPr>
            </w:pPr>
            <w:r w:rsidRPr="00FD749B">
              <w:rPr>
                <w:b w:val="0"/>
                <w:sz w:val="20"/>
              </w:rPr>
              <w:t>Нет</w:t>
            </w:r>
          </w:p>
        </w:tc>
        <w:tc>
          <w:tcPr>
            <w:tcW w:w="850" w:type="dxa"/>
            <w:vAlign w:val="center"/>
          </w:tcPr>
          <w:p w:rsidR="00A60103" w:rsidRPr="00FD749B" w:rsidRDefault="00A60103" w:rsidP="007F1387">
            <w:pPr>
              <w:pStyle w:val="af5"/>
              <w:rPr>
                <w:b w:val="0"/>
                <w:sz w:val="20"/>
              </w:rPr>
            </w:pPr>
            <w:r w:rsidRPr="00FD749B">
              <w:rPr>
                <w:b w:val="0"/>
                <w:sz w:val="20"/>
              </w:rPr>
              <w:t>Нет</w:t>
            </w:r>
          </w:p>
        </w:tc>
        <w:tc>
          <w:tcPr>
            <w:tcW w:w="1701" w:type="dxa"/>
            <w:vAlign w:val="center"/>
          </w:tcPr>
          <w:p w:rsidR="00A60103" w:rsidRPr="00FD749B" w:rsidRDefault="00A60103" w:rsidP="007F1387">
            <w:pPr>
              <w:pStyle w:val="af5"/>
              <w:rPr>
                <w:b w:val="0"/>
                <w:sz w:val="18"/>
              </w:rPr>
            </w:pPr>
            <w:r w:rsidRPr="00FD749B">
              <w:rPr>
                <w:b w:val="0"/>
                <w:sz w:val="18"/>
              </w:rPr>
              <w:t>Подъезд и подход имеется</w:t>
            </w:r>
          </w:p>
        </w:tc>
        <w:tc>
          <w:tcPr>
            <w:tcW w:w="958" w:type="dxa"/>
            <w:vAlign w:val="center"/>
          </w:tcPr>
          <w:p w:rsidR="00A60103" w:rsidRPr="00FD749B" w:rsidRDefault="00A60103" w:rsidP="007F1387">
            <w:pPr>
              <w:pStyle w:val="af5"/>
              <w:rPr>
                <w:b w:val="0"/>
                <w:sz w:val="18"/>
                <w:szCs w:val="18"/>
              </w:rPr>
            </w:pPr>
            <w:r w:rsidRPr="00FD749B">
              <w:rPr>
                <w:b w:val="0"/>
                <w:sz w:val="20"/>
              </w:rPr>
              <w:t>Нет</w:t>
            </w:r>
          </w:p>
        </w:tc>
      </w:tr>
      <w:tr w:rsidR="00A60103" w:rsidRPr="00FD749B" w:rsidTr="007F1387">
        <w:tc>
          <w:tcPr>
            <w:tcW w:w="421" w:type="dxa"/>
            <w:vAlign w:val="center"/>
          </w:tcPr>
          <w:p w:rsidR="00A60103" w:rsidRPr="00FD749B" w:rsidRDefault="00A60103" w:rsidP="007F1387">
            <w:pPr>
              <w:pStyle w:val="af5"/>
              <w:rPr>
                <w:b w:val="0"/>
                <w:sz w:val="20"/>
              </w:rPr>
            </w:pPr>
            <w:r w:rsidRPr="00FD749B">
              <w:rPr>
                <w:b w:val="0"/>
                <w:sz w:val="20"/>
              </w:rPr>
              <w:t>5.</w:t>
            </w:r>
          </w:p>
        </w:tc>
        <w:tc>
          <w:tcPr>
            <w:tcW w:w="1394" w:type="dxa"/>
            <w:vAlign w:val="center"/>
          </w:tcPr>
          <w:p w:rsidR="00A60103" w:rsidRPr="00FD749B" w:rsidRDefault="00A60103" w:rsidP="007F1387">
            <w:pPr>
              <w:pStyle w:val="af5"/>
              <w:rPr>
                <w:b w:val="0"/>
                <w:sz w:val="20"/>
              </w:rPr>
            </w:pPr>
            <w:r w:rsidRPr="00FD749B">
              <w:rPr>
                <w:b w:val="0"/>
                <w:sz w:val="20"/>
              </w:rPr>
              <w:t>Троицкое</w:t>
            </w:r>
          </w:p>
        </w:tc>
        <w:tc>
          <w:tcPr>
            <w:tcW w:w="703" w:type="dxa"/>
            <w:vAlign w:val="center"/>
          </w:tcPr>
          <w:p w:rsidR="00A60103" w:rsidRPr="00FD749B" w:rsidRDefault="00A60103" w:rsidP="007F1387">
            <w:pPr>
              <w:pStyle w:val="af5"/>
              <w:rPr>
                <w:sz w:val="20"/>
              </w:rPr>
            </w:pPr>
            <w:r w:rsidRPr="00FD749B">
              <w:rPr>
                <w:sz w:val="20"/>
              </w:rPr>
              <w:t>0,60</w:t>
            </w:r>
          </w:p>
        </w:tc>
        <w:tc>
          <w:tcPr>
            <w:tcW w:w="2693" w:type="dxa"/>
            <w:vAlign w:val="center"/>
          </w:tcPr>
          <w:p w:rsidR="00A60103" w:rsidRPr="00FD749B" w:rsidRDefault="00A60103" w:rsidP="007F1387">
            <w:pPr>
              <w:pStyle w:val="af5"/>
              <w:rPr>
                <w:b w:val="0"/>
                <w:sz w:val="20"/>
              </w:rPr>
            </w:pPr>
            <w:r w:rsidRPr="00FD749B">
              <w:rPr>
                <w:b w:val="0"/>
                <w:sz w:val="20"/>
              </w:rPr>
              <w:t>Сельское, открытое для захоронений</w:t>
            </w:r>
          </w:p>
        </w:tc>
        <w:tc>
          <w:tcPr>
            <w:tcW w:w="851" w:type="dxa"/>
            <w:vAlign w:val="center"/>
          </w:tcPr>
          <w:p w:rsidR="00A60103" w:rsidRPr="00FD749B" w:rsidRDefault="00A60103" w:rsidP="007F1387">
            <w:pPr>
              <w:pStyle w:val="af5"/>
              <w:rPr>
                <w:b w:val="0"/>
                <w:sz w:val="20"/>
              </w:rPr>
            </w:pPr>
            <w:r w:rsidRPr="00FD749B">
              <w:rPr>
                <w:b w:val="0"/>
                <w:sz w:val="20"/>
              </w:rPr>
              <w:t>Нет</w:t>
            </w:r>
          </w:p>
        </w:tc>
        <w:tc>
          <w:tcPr>
            <w:tcW w:w="850" w:type="dxa"/>
            <w:vAlign w:val="center"/>
          </w:tcPr>
          <w:p w:rsidR="00A60103" w:rsidRPr="00FD749B" w:rsidRDefault="00A60103" w:rsidP="007F1387">
            <w:pPr>
              <w:pStyle w:val="af5"/>
              <w:rPr>
                <w:b w:val="0"/>
                <w:sz w:val="20"/>
              </w:rPr>
            </w:pPr>
            <w:r w:rsidRPr="00FD749B">
              <w:rPr>
                <w:b w:val="0"/>
                <w:sz w:val="20"/>
              </w:rPr>
              <w:t>Нет</w:t>
            </w:r>
          </w:p>
        </w:tc>
        <w:tc>
          <w:tcPr>
            <w:tcW w:w="1701" w:type="dxa"/>
            <w:vAlign w:val="center"/>
          </w:tcPr>
          <w:p w:rsidR="00A60103" w:rsidRPr="00FD749B" w:rsidRDefault="00A60103" w:rsidP="007F1387">
            <w:pPr>
              <w:pStyle w:val="af5"/>
              <w:rPr>
                <w:b w:val="0"/>
                <w:sz w:val="18"/>
              </w:rPr>
            </w:pPr>
            <w:r w:rsidRPr="00FD749B">
              <w:rPr>
                <w:b w:val="0"/>
                <w:sz w:val="18"/>
              </w:rPr>
              <w:t>Подъезд и подход имеется</w:t>
            </w:r>
          </w:p>
        </w:tc>
        <w:tc>
          <w:tcPr>
            <w:tcW w:w="958" w:type="dxa"/>
            <w:vAlign w:val="center"/>
          </w:tcPr>
          <w:p w:rsidR="00A60103" w:rsidRPr="00FD749B" w:rsidRDefault="00A60103" w:rsidP="007F1387">
            <w:pPr>
              <w:pStyle w:val="af5"/>
              <w:rPr>
                <w:b w:val="0"/>
                <w:sz w:val="18"/>
                <w:szCs w:val="18"/>
              </w:rPr>
            </w:pPr>
            <w:r w:rsidRPr="00FD749B">
              <w:rPr>
                <w:b w:val="0"/>
                <w:sz w:val="20"/>
              </w:rPr>
              <w:t>Нет</w:t>
            </w:r>
          </w:p>
        </w:tc>
      </w:tr>
      <w:tr w:rsidR="00A60103" w:rsidRPr="00FD749B" w:rsidTr="007F1387">
        <w:tc>
          <w:tcPr>
            <w:tcW w:w="421" w:type="dxa"/>
            <w:vAlign w:val="center"/>
          </w:tcPr>
          <w:p w:rsidR="00A60103" w:rsidRPr="00FD749B" w:rsidRDefault="00A60103" w:rsidP="007F1387">
            <w:pPr>
              <w:pStyle w:val="af5"/>
              <w:rPr>
                <w:b w:val="0"/>
                <w:sz w:val="20"/>
              </w:rPr>
            </w:pPr>
            <w:r w:rsidRPr="00FD749B">
              <w:rPr>
                <w:b w:val="0"/>
                <w:sz w:val="20"/>
              </w:rPr>
              <w:t>6.</w:t>
            </w:r>
          </w:p>
        </w:tc>
        <w:tc>
          <w:tcPr>
            <w:tcW w:w="1394" w:type="dxa"/>
            <w:vAlign w:val="center"/>
          </w:tcPr>
          <w:p w:rsidR="00A60103" w:rsidRPr="00FD749B" w:rsidRDefault="00A60103" w:rsidP="007F1387">
            <w:pPr>
              <w:pStyle w:val="af5"/>
              <w:rPr>
                <w:b w:val="0"/>
                <w:sz w:val="20"/>
              </w:rPr>
            </w:pPr>
            <w:r>
              <w:rPr>
                <w:b w:val="0"/>
                <w:sz w:val="20"/>
              </w:rPr>
              <w:t>Пятиусово</w:t>
            </w:r>
          </w:p>
        </w:tc>
        <w:tc>
          <w:tcPr>
            <w:tcW w:w="703" w:type="dxa"/>
            <w:vAlign w:val="center"/>
          </w:tcPr>
          <w:p w:rsidR="00A60103" w:rsidRPr="00FD749B" w:rsidRDefault="00A60103" w:rsidP="007F1387">
            <w:pPr>
              <w:pStyle w:val="af5"/>
              <w:rPr>
                <w:sz w:val="20"/>
              </w:rPr>
            </w:pPr>
            <w:r w:rsidRPr="00FD749B">
              <w:rPr>
                <w:sz w:val="20"/>
              </w:rPr>
              <w:t>-</w:t>
            </w:r>
          </w:p>
        </w:tc>
        <w:tc>
          <w:tcPr>
            <w:tcW w:w="2693" w:type="dxa"/>
            <w:vAlign w:val="center"/>
          </w:tcPr>
          <w:p w:rsidR="00A60103" w:rsidRPr="00FD749B" w:rsidRDefault="00A60103" w:rsidP="007F1387">
            <w:pPr>
              <w:pStyle w:val="af5"/>
              <w:rPr>
                <w:b w:val="0"/>
                <w:sz w:val="20"/>
              </w:rPr>
            </w:pPr>
            <w:r w:rsidRPr="00FD749B">
              <w:rPr>
                <w:b w:val="0"/>
                <w:sz w:val="20"/>
              </w:rPr>
              <w:t>Нет сведений</w:t>
            </w:r>
          </w:p>
        </w:tc>
        <w:tc>
          <w:tcPr>
            <w:tcW w:w="851" w:type="dxa"/>
            <w:vAlign w:val="center"/>
          </w:tcPr>
          <w:p w:rsidR="00A60103" w:rsidRPr="00FD749B" w:rsidRDefault="00A60103" w:rsidP="007F1387">
            <w:pPr>
              <w:pStyle w:val="af5"/>
              <w:rPr>
                <w:b w:val="0"/>
                <w:sz w:val="20"/>
              </w:rPr>
            </w:pPr>
            <w:r w:rsidRPr="00FD749B">
              <w:rPr>
                <w:b w:val="0"/>
                <w:sz w:val="20"/>
              </w:rPr>
              <w:t>Нет</w:t>
            </w:r>
          </w:p>
        </w:tc>
        <w:tc>
          <w:tcPr>
            <w:tcW w:w="850" w:type="dxa"/>
            <w:vAlign w:val="center"/>
          </w:tcPr>
          <w:p w:rsidR="00A60103" w:rsidRPr="00FD749B" w:rsidRDefault="00A60103" w:rsidP="007F1387">
            <w:pPr>
              <w:pStyle w:val="af5"/>
              <w:rPr>
                <w:b w:val="0"/>
                <w:sz w:val="20"/>
              </w:rPr>
            </w:pPr>
            <w:r w:rsidRPr="00FD749B">
              <w:rPr>
                <w:b w:val="0"/>
                <w:sz w:val="20"/>
              </w:rPr>
              <w:t>Нет</w:t>
            </w:r>
          </w:p>
        </w:tc>
        <w:tc>
          <w:tcPr>
            <w:tcW w:w="1701" w:type="dxa"/>
            <w:vAlign w:val="center"/>
          </w:tcPr>
          <w:p w:rsidR="00A60103" w:rsidRPr="00FD749B" w:rsidRDefault="00A60103" w:rsidP="007F1387">
            <w:pPr>
              <w:pStyle w:val="af5"/>
              <w:rPr>
                <w:b w:val="0"/>
                <w:sz w:val="18"/>
              </w:rPr>
            </w:pPr>
            <w:r w:rsidRPr="00FD749B">
              <w:rPr>
                <w:b w:val="0"/>
                <w:sz w:val="18"/>
              </w:rPr>
              <w:t>Подъезд и подход имеется</w:t>
            </w:r>
          </w:p>
        </w:tc>
        <w:tc>
          <w:tcPr>
            <w:tcW w:w="958" w:type="dxa"/>
            <w:vAlign w:val="center"/>
          </w:tcPr>
          <w:p w:rsidR="00A60103" w:rsidRPr="00FD749B" w:rsidRDefault="00A60103" w:rsidP="007F1387">
            <w:pPr>
              <w:pStyle w:val="af5"/>
              <w:rPr>
                <w:b w:val="0"/>
                <w:sz w:val="20"/>
              </w:rPr>
            </w:pPr>
            <w:r w:rsidRPr="00FD749B">
              <w:rPr>
                <w:b w:val="0"/>
                <w:sz w:val="20"/>
              </w:rPr>
              <w:t>Нет</w:t>
            </w:r>
          </w:p>
        </w:tc>
      </w:tr>
    </w:tbl>
    <w:p w:rsidR="00A60103" w:rsidRPr="00FD749B" w:rsidRDefault="00A60103" w:rsidP="00A60103">
      <w:pPr>
        <w:tabs>
          <w:tab w:val="left" w:pos="3720"/>
        </w:tabs>
      </w:pPr>
    </w:p>
    <w:p w:rsidR="00A60103" w:rsidRPr="00FD749B" w:rsidRDefault="00A60103" w:rsidP="00A60103">
      <w:pPr>
        <w:tabs>
          <w:tab w:val="left" w:pos="2850"/>
        </w:tabs>
      </w:pPr>
    </w:p>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Pr>
        <w:tabs>
          <w:tab w:val="left" w:pos="3060"/>
        </w:tabs>
      </w:pPr>
    </w:p>
    <w:p w:rsidR="00A60103" w:rsidRPr="00FD749B" w:rsidRDefault="00A60103" w:rsidP="00A60103">
      <w:pPr>
        <w:pStyle w:val="1"/>
        <w:spacing w:before="0"/>
        <w:jc w:val="center"/>
        <w:rPr>
          <w:rFonts w:ascii="Times New Roman" w:hAnsi="Times New Roman"/>
        </w:rPr>
      </w:pPr>
      <w:bookmarkStart w:id="266" w:name="_Toc11677696"/>
      <w:r w:rsidRPr="00FD749B">
        <w:rPr>
          <w:rFonts w:ascii="Times New Roman" w:hAnsi="Times New Roman"/>
        </w:rPr>
        <w:t>9. Земельный фонд и ограничения использования территории Поселения</w:t>
      </w:r>
      <w:bookmarkEnd w:id="266"/>
    </w:p>
    <w:p w:rsidR="00A60103" w:rsidRPr="00FD749B" w:rsidRDefault="00A60103" w:rsidP="00A60103">
      <w:pPr>
        <w:ind w:firstLine="567"/>
        <w:jc w:val="both"/>
      </w:pPr>
      <w:r w:rsidRPr="00FD749B">
        <w:t xml:space="preserve">Общий земельный фонд Поселения составляет </w:t>
      </w:r>
      <w:r w:rsidRPr="00657808">
        <w:rPr>
          <w:bCs/>
          <w:color w:val="FF0000"/>
        </w:rPr>
        <w:t>52 405,74</w:t>
      </w:r>
      <w:r>
        <w:rPr>
          <w:bCs/>
          <w:color w:val="FF0000"/>
        </w:rPr>
        <w:t xml:space="preserve"> </w:t>
      </w:r>
      <w:r w:rsidRPr="00FD749B">
        <w:rPr>
          <w:bCs/>
        </w:rPr>
        <w:t>га</w:t>
      </w:r>
      <w:r w:rsidRPr="00FD749B">
        <w:t xml:space="preserve"> (в границах установленных Зако</w:t>
      </w:r>
      <w:r w:rsidRPr="00FD749B">
        <w:lastRenderedPageBreak/>
        <w:t xml:space="preserve">ном Тверской области </w:t>
      </w:r>
      <w:r w:rsidRPr="0002258E">
        <w:t>№24-ЗО от 28.02.2005 г. «Об установлении границ муниципальных образований, входящих в состав территории муниципального образования Тверской области «Западнодвинский район», и наделении их статусом городского, сельского поселения» (с изменениями на 25.07.2019 г.).</w:t>
      </w:r>
    </w:p>
    <w:p w:rsidR="00A60103" w:rsidRPr="00FD749B" w:rsidRDefault="00A60103" w:rsidP="00A60103">
      <w:pPr>
        <w:ind w:firstLine="567"/>
        <w:jc w:val="both"/>
      </w:pPr>
    </w:p>
    <w:p w:rsidR="00A60103" w:rsidRPr="00FD749B" w:rsidRDefault="00A60103" w:rsidP="00A60103">
      <w:pPr>
        <w:ind w:firstLine="567"/>
        <w:jc w:val="both"/>
      </w:pPr>
      <w:r w:rsidRPr="00FD749B">
        <w:t xml:space="preserve">Генеральным планом Поселения откорректированы границы населенных пунктов. Общая площадь земель населенных пунктов составила </w:t>
      </w:r>
      <w:r w:rsidRPr="0002258E">
        <w:rPr>
          <w:color w:val="FF0000"/>
          <w:highlight w:val="yellow"/>
        </w:rPr>
        <w:t>1133,63</w:t>
      </w:r>
      <w:r w:rsidRPr="00FD749B">
        <w:t xml:space="preserve"> га.</w:t>
      </w:r>
    </w:p>
    <w:p w:rsidR="00A60103" w:rsidRPr="00FD749B" w:rsidRDefault="00A60103" w:rsidP="00A60103">
      <w:pPr>
        <w:ind w:firstLine="567"/>
      </w:pPr>
    </w:p>
    <w:p w:rsidR="00A60103" w:rsidRPr="0002258E" w:rsidRDefault="00A60103" w:rsidP="00A60103">
      <w:pPr>
        <w:ind w:firstLine="567"/>
        <w:rPr>
          <w:highlight w:val="yellow"/>
        </w:rPr>
      </w:pPr>
      <w:r w:rsidRPr="0002258E">
        <w:rPr>
          <w:highlight w:val="yellow"/>
        </w:rPr>
        <w:t>На кадастровый учет (вне кадастровых кварталов населенных пунктов) поставлено:</w:t>
      </w:r>
    </w:p>
    <w:p w:rsidR="00A60103" w:rsidRPr="0002258E" w:rsidRDefault="00A60103" w:rsidP="00100FC2">
      <w:pPr>
        <w:pStyle w:val="a5"/>
        <w:numPr>
          <w:ilvl w:val="0"/>
          <w:numId w:val="9"/>
        </w:numPr>
        <w:spacing w:after="0" w:line="240" w:lineRule="auto"/>
        <w:ind w:left="0" w:firstLine="567"/>
        <w:contextualSpacing w:val="0"/>
        <w:jc w:val="both"/>
        <w:rPr>
          <w:highlight w:val="yellow"/>
        </w:rPr>
      </w:pPr>
      <w:r w:rsidRPr="0002258E">
        <w:rPr>
          <w:highlight w:val="yellow"/>
        </w:rPr>
        <w:t xml:space="preserve"> 21320,83 га земель лесного фонда;</w:t>
      </w:r>
    </w:p>
    <w:p w:rsidR="00A60103" w:rsidRPr="0002258E" w:rsidRDefault="00A60103" w:rsidP="00100FC2">
      <w:pPr>
        <w:pStyle w:val="a5"/>
        <w:numPr>
          <w:ilvl w:val="0"/>
          <w:numId w:val="9"/>
        </w:numPr>
        <w:spacing w:after="0" w:line="240" w:lineRule="auto"/>
        <w:ind w:left="0" w:firstLine="567"/>
        <w:contextualSpacing w:val="0"/>
        <w:jc w:val="both"/>
        <w:rPr>
          <w:highlight w:val="yellow"/>
        </w:rPr>
      </w:pPr>
      <w:r w:rsidRPr="0002258E">
        <w:rPr>
          <w:highlight w:val="yellow"/>
        </w:rPr>
        <w:t xml:space="preserve"> 1806,27 га земель сельскохозяйственного назначения;</w:t>
      </w:r>
    </w:p>
    <w:p w:rsidR="00A60103" w:rsidRPr="0002258E" w:rsidRDefault="00A60103" w:rsidP="00100FC2">
      <w:pPr>
        <w:pStyle w:val="a5"/>
        <w:numPr>
          <w:ilvl w:val="0"/>
          <w:numId w:val="9"/>
        </w:numPr>
        <w:spacing w:after="0" w:line="240" w:lineRule="auto"/>
        <w:ind w:left="0" w:firstLine="567"/>
        <w:contextualSpacing w:val="0"/>
        <w:jc w:val="both"/>
        <w:rPr>
          <w:highlight w:val="yellow"/>
        </w:rPr>
      </w:pPr>
      <w:r w:rsidRPr="0002258E">
        <w:rPr>
          <w:highlight w:val="yellow"/>
        </w:rPr>
        <w:t xml:space="preserve"> 198,73 га земли промышленности и иного специального назначения.</w:t>
      </w:r>
    </w:p>
    <w:p w:rsidR="00A60103" w:rsidRPr="00FD749B" w:rsidRDefault="00A60103" w:rsidP="00A60103">
      <w:pPr>
        <w:ind w:firstLine="567"/>
        <w:jc w:val="both"/>
      </w:pPr>
    </w:p>
    <w:p w:rsidR="00A60103" w:rsidRPr="00FD749B" w:rsidRDefault="00A60103" w:rsidP="00A60103">
      <w:pPr>
        <w:ind w:firstLine="567"/>
        <w:jc w:val="both"/>
      </w:pPr>
      <w:r w:rsidRPr="00FD749B">
        <w:t>Соответственно в настоящее время кадастровый учет меньше 50% земельного фонда Поселения.</w:t>
      </w:r>
    </w:p>
    <w:p w:rsidR="00A60103" w:rsidRPr="00FD749B" w:rsidRDefault="00A60103" w:rsidP="00A60103">
      <w:pPr>
        <w:tabs>
          <w:tab w:val="left" w:pos="2745"/>
        </w:tabs>
        <w:ind w:firstLine="567"/>
      </w:pPr>
    </w:p>
    <w:p w:rsidR="00A60103" w:rsidRPr="00FD749B" w:rsidRDefault="00A60103" w:rsidP="00A60103">
      <w:pPr>
        <w:ind w:firstLine="567"/>
        <w:jc w:val="both"/>
        <w:rPr>
          <w:rFonts w:eastAsia="Calibri"/>
        </w:rPr>
      </w:pPr>
      <w:r w:rsidRPr="00FD749B">
        <w:rPr>
          <w:rFonts w:eastAsia="Calibri"/>
        </w:rPr>
        <w:t>Баланс территории приведен в Приложении 1.</w:t>
      </w:r>
    </w:p>
    <w:p w:rsidR="00A60103" w:rsidRPr="00FD749B" w:rsidRDefault="00A60103" w:rsidP="00A60103">
      <w:pPr>
        <w:tabs>
          <w:tab w:val="left" w:pos="2745"/>
        </w:tabs>
        <w:ind w:firstLine="567"/>
      </w:pPr>
    </w:p>
    <w:p w:rsidR="00A60103" w:rsidRPr="00FD749B" w:rsidRDefault="00A60103" w:rsidP="00A60103">
      <w:pPr>
        <w:ind w:firstLine="567"/>
        <w:jc w:val="both"/>
        <w:rPr>
          <w:rFonts w:eastAsia="Calibri"/>
        </w:rPr>
      </w:pPr>
    </w:p>
    <w:p w:rsidR="00A60103" w:rsidRPr="00FD749B" w:rsidRDefault="00A60103" w:rsidP="00A60103">
      <w:pPr>
        <w:pStyle w:val="1"/>
        <w:spacing w:before="0"/>
        <w:jc w:val="center"/>
        <w:rPr>
          <w:rFonts w:ascii="Times New Roman" w:hAnsi="Times New Roman"/>
          <w:sz w:val="28"/>
        </w:rPr>
      </w:pPr>
      <w:bookmarkStart w:id="267" w:name="_Toc11837062"/>
      <w:r w:rsidRPr="00FD749B">
        <w:rPr>
          <w:rFonts w:ascii="Times New Roman" w:hAnsi="Times New Roman"/>
          <w:sz w:val="28"/>
        </w:rPr>
        <w:t>9.1. Ограничения использования земельного фонда поселения</w:t>
      </w:r>
      <w:bookmarkEnd w:id="267"/>
    </w:p>
    <w:p w:rsidR="00A60103" w:rsidRPr="00FD749B" w:rsidRDefault="00A60103" w:rsidP="00A60103">
      <w:pPr>
        <w:widowControl w:val="0"/>
        <w:tabs>
          <w:tab w:val="left" w:pos="6481"/>
        </w:tabs>
        <w:ind w:firstLine="567"/>
        <w:contextualSpacing/>
        <w:jc w:val="both"/>
        <w:rPr>
          <w:b/>
          <w:iCs/>
          <w:u w:val="single"/>
        </w:rPr>
      </w:pPr>
      <w:r w:rsidRPr="00FD749B">
        <w:rPr>
          <w:b/>
          <w:iCs/>
          <w:u w:val="single"/>
        </w:rPr>
        <w:t>Зоны охраны объектов культурного наследия</w:t>
      </w:r>
    </w:p>
    <w:p w:rsidR="00A60103" w:rsidRPr="00FD749B" w:rsidRDefault="00A60103" w:rsidP="00A60103">
      <w:pPr>
        <w:widowControl w:val="0"/>
        <w:tabs>
          <w:tab w:val="left" w:pos="6481"/>
        </w:tabs>
        <w:ind w:firstLine="567"/>
        <w:contextualSpacing/>
        <w:jc w:val="both"/>
      </w:pPr>
      <w:r w:rsidRPr="00FD749B">
        <w:rPr>
          <w:iCs/>
        </w:rPr>
        <w:t xml:space="preserve">В соответствии с Федеральным законом от 25.06.2002 года №73-ФЗ "Об объектах культурного наследия (памятниках истории и культуры) народов Российской Федерации" и Законом Тверской области от 23.12.2009 г. № 112-ЗО "Об объектах культурного наследия (памятниках истории и культуры) в Тверской области" в целях обеспечения сохранности объекта культурного наследия в его исторической среде на сопряженной с ним территории устанавливаются </w:t>
      </w:r>
      <w:r w:rsidRPr="00FD749B">
        <w:t>зоны охраны объекта культурного наследия:</w:t>
      </w:r>
    </w:p>
    <w:p w:rsidR="00A60103" w:rsidRPr="00FD749B" w:rsidRDefault="00A60103" w:rsidP="00100FC2">
      <w:pPr>
        <w:numPr>
          <w:ilvl w:val="1"/>
          <w:numId w:val="21"/>
        </w:numPr>
        <w:tabs>
          <w:tab w:val="clear" w:pos="1980"/>
        </w:tabs>
        <w:spacing w:after="0" w:line="240" w:lineRule="auto"/>
        <w:ind w:left="0" w:firstLine="567"/>
        <w:contextualSpacing/>
        <w:jc w:val="both"/>
      </w:pPr>
      <w:r w:rsidRPr="00FD749B">
        <w:t>охранная зона;</w:t>
      </w:r>
    </w:p>
    <w:p w:rsidR="00A60103" w:rsidRPr="00FD749B" w:rsidRDefault="00A60103" w:rsidP="00100FC2">
      <w:pPr>
        <w:numPr>
          <w:ilvl w:val="1"/>
          <w:numId w:val="21"/>
        </w:numPr>
        <w:tabs>
          <w:tab w:val="clear" w:pos="1980"/>
        </w:tabs>
        <w:spacing w:after="0" w:line="240" w:lineRule="auto"/>
        <w:ind w:left="0" w:firstLine="567"/>
        <w:contextualSpacing/>
        <w:jc w:val="both"/>
      </w:pPr>
      <w:r w:rsidRPr="00FD749B">
        <w:t>зона регулирования застройки и хозяйственной деятельности;</w:t>
      </w:r>
    </w:p>
    <w:p w:rsidR="00A60103" w:rsidRPr="00FD749B" w:rsidRDefault="00A60103" w:rsidP="00100FC2">
      <w:pPr>
        <w:numPr>
          <w:ilvl w:val="1"/>
          <w:numId w:val="21"/>
        </w:numPr>
        <w:tabs>
          <w:tab w:val="clear" w:pos="1980"/>
        </w:tabs>
        <w:spacing w:after="0" w:line="240" w:lineRule="auto"/>
        <w:ind w:left="0" w:firstLine="567"/>
        <w:contextualSpacing/>
        <w:jc w:val="both"/>
      </w:pPr>
      <w:r w:rsidRPr="00FD749B">
        <w:t>зона охраняемого природного ландшафта.</w:t>
      </w:r>
    </w:p>
    <w:p w:rsidR="00A60103" w:rsidRPr="00FD749B" w:rsidRDefault="00A60103" w:rsidP="00A60103">
      <w:pPr>
        <w:widowControl w:val="0"/>
        <w:ind w:firstLine="567"/>
        <w:contextualSpacing/>
        <w:jc w:val="both"/>
        <w:rPr>
          <w:iCs/>
        </w:rPr>
      </w:pPr>
      <w:r w:rsidRPr="00FD749B">
        <w:rPr>
          <w:iCs/>
        </w:rPr>
        <w:t xml:space="preserve">Необходимый состав зон охраны объекта культурного наследия определяется проектом зон охраны объекта культурного наследия. </w:t>
      </w:r>
    </w:p>
    <w:p w:rsidR="00A60103" w:rsidRPr="00FD749B" w:rsidRDefault="00A60103" w:rsidP="00A60103">
      <w:pPr>
        <w:widowControl w:val="0"/>
        <w:ind w:firstLine="567"/>
        <w:contextualSpacing/>
        <w:jc w:val="both"/>
        <w:rPr>
          <w:iCs/>
        </w:rPr>
      </w:pPr>
      <w:r w:rsidRPr="00FD749B">
        <w:rPr>
          <w:iCs/>
        </w:rPr>
        <w:t xml:space="preserve">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 </w:t>
      </w:r>
    </w:p>
    <w:p w:rsidR="00A60103" w:rsidRPr="00FD749B" w:rsidRDefault="00A60103" w:rsidP="00A60103">
      <w:pPr>
        <w:widowControl w:val="0"/>
        <w:ind w:firstLine="567"/>
        <w:contextualSpacing/>
        <w:jc w:val="both"/>
        <w:rPr>
          <w:iCs/>
        </w:rPr>
      </w:pPr>
      <w:r w:rsidRPr="00FD749B">
        <w:rPr>
          <w:iCs/>
        </w:rPr>
        <w:t>Состав объединенной зоны охраны объектов культурного наследия определяется проектом объе</w:t>
      </w:r>
      <w:r w:rsidRPr="00FD749B">
        <w:rPr>
          <w:iCs/>
        </w:rPr>
        <w:lastRenderedPageBreak/>
        <w:t>диненной зоны охраны объектов культурного наследия.</w:t>
      </w:r>
    </w:p>
    <w:p w:rsidR="00A60103" w:rsidRPr="00FD749B" w:rsidRDefault="00A60103" w:rsidP="00A60103">
      <w:pPr>
        <w:widowControl w:val="0"/>
        <w:ind w:firstLine="567"/>
        <w:contextualSpacing/>
        <w:jc w:val="both"/>
        <w:rPr>
          <w:iCs/>
        </w:rPr>
      </w:pPr>
      <w:r w:rsidRPr="00FD749B">
        <w:rPr>
          <w:iCs/>
        </w:rPr>
        <w:t>Требование об установлении зон охраны объекта культурного наследия к выявленному объекту культурного наследия не предъявляется.</w:t>
      </w:r>
    </w:p>
    <w:p w:rsidR="00A60103" w:rsidRPr="00FD749B" w:rsidRDefault="00A60103" w:rsidP="00A60103">
      <w:pPr>
        <w:widowControl w:val="0"/>
        <w:tabs>
          <w:tab w:val="left" w:pos="6481"/>
        </w:tabs>
        <w:ind w:firstLine="567"/>
        <w:contextualSpacing/>
        <w:jc w:val="both"/>
        <w:rPr>
          <w:iCs/>
        </w:rPr>
      </w:pPr>
      <w:r w:rsidRPr="00FD749B">
        <w:rPr>
          <w:iCs/>
        </w:rPr>
        <w:t>Использование территорий зон охраны объектов культурного наследия осуществляется в соответствии с Проектами зон охраны объектов культурного наследия, Схемами территориального планирования муниципальных образований, Генеральными планами населенных пунктов.</w:t>
      </w:r>
    </w:p>
    <w:p w:rsidR="00A60103" w:rsidRPr="00FD749B" w:rsidRDefault="00A60103" w:rsidP="00A60103">
      <w:pPr>
        <w:tabs>
          <w:tab w:val="left" w:pos="2970"/>
        </w:tabs>
        <w:ind w:firstLine="567"/>
        <w:jc w:val="both"/>
        <w:rPr>
          <w:iCs/>
        </w:rPr>
      </w:pPr>
    </w:p>
    <w:p w:rsidR="00A60103" w:rsidRPr="00FD749B" w:rsidRDefault="00A60103" w:rsidP="00A60103">
      <w:pPr>
        <w:tabs>
          <w:tab w:val="left" w:pos="2970"/>
        </w:tabs>
        <w:ind w:firstLine="567"/>
        <w:jc w:val="both"/>
        <w:rPr>
          <w:iCs/>
        </w:rPr>
      </w:pPr>
      <w:r w:rsidRPr="00FD749B">
        <w:rPr>
          <w:iCs/>
        </w:rPr>
        <w:t xml:space="preserve">На территории Поселения находится </w:t>
      </w:r>
      <w:r>
        <w:rPr>
          <w:iCs/>
        </w:rPr>
        <w:t>5</w:t>
      </w:r>
      <w:r w:rsidRPr="00FD749B">
        <w:rPr>
          <w:iCs/>
        </w:rPr>
        <w:t xml:space="preserve"> объектов культурного наследия, которые представлены </w:t>
      </w:r>
      <w:r>
        <w:rPr>
          <w:iCs/>
        </w:rPr>
        <w:t>2</w:t>
      </w:r>
      <w:r w:rsidRPr="00FD749B">
        <w:rPr>
          <w:iCs/>
        </w:rPr>
        <w:t xml:space="preserve"> памятником истории и 3 памятниками археологии (табл. 9.1.1). </w:t>
      </w:r>
    </w:p>
    <w:p w:rsidR="00A60103" w:rsidRPr="00FD749B" w:rsidRDefault="00A60103" w:rsidP="00A60103">
      <w:pPr>
        <w:tabs>
          <w:tab w:val="left" w:pos="3060"/>
        </w:tabs>
        <w:ind w:firstLine="567"/>
      </w:pPr>
    </w:p>
    <w:p w:rsidR="00A60103" w:rsidRPr="00FD749B" w:rsidRDefault="00A60103" w:rsidP="00A60103">
      <w:pPr>
        <w:widowControl w:val="0"/>
        <w:ind w:firstLine="567"/>
        <w:contextualSpacing/>
        <w:jc w:val="both"/>
        <w:rPr>
          <w:iCs/>
        </w:rPr>
      </w:pPr>
      <w:r w:rsidRPr="00FD749B">
        <w:rPr>
          <w:b/>
          <w:iCs/>
        </w:rPr>
        <w:t>Таблица 9.1.1.</w:t>
      </w:r>
      <w:r w:rsidRPr="00FD749B">
        <w:rPr>
          <w:iCs/>
        </w:rPr>
        <w:t xml:space="preserve"> Список объектов культурного наследия, расположенных на территории Поселения</w:t>
      </w: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26"/>
        <w:gridCol w:w="1417"/>
        <w:gridCol w:w="1985"/>
        <w:gridCol w:w="5528"/>
      </w:tblGrid>
      <w:tr w:rsidR="00A60103" w:rsidRPr="00FD749B" w:rsidTr="007F1387">
        <w:trPr>
          <w:cantSplit/>
          <w:trHeight w:val="284"/>
          <w:tblHeader/>
        </w:trPr>
        <w:tc>
          <w:tcPr>
            <w:tcW w:w="426" w:type="dxa"/>
          </w:tcPr>
          <w:p w:rsidR="00A60103" w:rsidRPr="00FD749B" w:rsidRDefault="00A60103" w:rsidP="007F1387">
            <w:pPr>
              <w:tabs>
                <w:tab w:val="left" w:pos="6481"/>
              </w:tabs>
              <w:jc w:val="center"/>
              <w:rPr>
                <w:b/>
                <w:sz w:val="18"/>
                <w:szCs w:val="18"/>
              </w:rPr>
            </w:pPr>
            <w:r w:rsidRPr="00FD749B">
              <w:rPr>
                <w:b/>
                <w:sz w:val="18"/>
                <w:szCs w:val="18"/>
              </w:rPr>
              <w:t>№</w:t>
            </w:r>
          </w:p>
        </w:tc>
        <w:tc>
          <w:tcPr>
            <w:tcW w:w="1417" w:type="dxa"/>
          </w:tcPr>
          <w:p w:rsidR="00A60103" w:rsidRPr="00FD749B" w:rsidRDefault="00A60103" w:rsidP="007F1387">
            <w:pPr>
              <w:tabs>
                <w:tab w:val="left" w:pos="6481"/>
              </w:tabs>
              <w:jc w:val="center"/>
              <w:rPr>
                <w:b/>
                <w:sz w:val="18"/>
                <w:szCs w:val="18"/>
              </w:rPr>
            </w:pPr>
            <w:r w:rsidRPr="00FD749B">
              <w:rPr>
                <w:b/>
                <w:sz w:val="18"/>
                <w:szCs w:val="18"/>
              </w:rPr>
              <w:t>Категория  охраны,</w:t>
            </w:r>
          </w:p>
          <w:p w:rsidR="00A60103" w:rsidRPr="00FD749B" w:rsidRDefault="00A60103" w:rsidP="007F1387">
            <w:pPr>
              <w:tabs>
                <w:tab w:val="left" w:pos="6481"/>
              </w:tabs>
              <w:ind w:left="-70" w:right="-70"/>
              <w:jc w:val="center"/>
              <w:rPr>
                <w:b/>
                <w:spacing w:val="-2"/>
                <w:sz w:val="18"/>
                <w:szCs w:val="18"/>
              </w:rPr>
            </w:pPr>
            <w:r w:rsidRPr="00FD749B">
              <w:rPr>
                <w:b/>
                <w:spacing w:val="-2"/>
                <w:sz w:val="18"/>
                <w:szCs w:val="18"/>
              </w:rPr>
              <w:t>№ постановления</w:t>
            </w:r>
          </w:p>
        </w:tc>
        <w:tc>
          <w:tcPr>
            <w:tcW w:w="1985" w:type="dxa"/>
          </w:tcPr>
          <w:p w:rsidR="00A60103" w:rsidRPr="00FD749B" w:rsidRDefault="00A60103" w:rsidP="007F1387">
            <w:pPr>
              <w:tabs>
                <w:tab w:val="left" w:pos="6481"/>
              </w:tabs>
              <w:jc w:val="center"/>
              <w:rPr>
                <w:b/>
                <w:sz w:val="18"/>
                <w:szCs w:val="18"/>
              </w:rPr>
            </w:pPr>
            <w:r w:rsidRPr="00FD749B">
              <w:rPr>
                <w:b/>
                <w:sz w:val="18"/>
                <w:szCs w:val="18"/>
              </w:rPr>
              <w:t>Местонахождение</w:t>
            </w:r>
          </w:p>
          <w:p w:rsidR="00A60103" w:rsidRPr="00FD749B" w:rsidRDefault="00A60103" w:rsidP="007F1387">
            <w:pPr>
              <w:tabs>
                <w:tab w:val="left" w:pos="6481"/>
              </w:tabs>
              <w:jc w:val="center"/>
              <w:rPr>
                <w:b/>
                <w:sz w:val="18"/>
                <w:szCs w:val="18"/>
              </w:rPr>
            </w:pPr>
          </w:p>
        </w:tc>
        <w:tc>
          <w:tcPr>
            <w:tcW w:w="5528" w:type="dxa"/>
          </w:tcPr>
          <w:p w:rsidR="00A60103" w:rsidRPr="00FD749B" w:rsidRDefault="00A60103" w:rsidP="007F1387">
            <w:pPr>
              <w:tabs>
                <w:tab w:val="left" w:pos="6481"/>
              </w:tabs>
              <w:jc w:val="center"/>
              <w:rPr>
                <w:b/>
                <w:sz w:val="18"/>
                <w:szCs w:val="18"/>
              </w:rPr>
            </w:pPr>
            <w:r w:rsidRPr="00FD749B">
              <w:rPr>
                <w:b/>
                <w:sz w:val="18"/>
                <w:szCs w:val="18"/>
              </w:rPr>
              <w:t>Памятники градостроительства и архитектуры</w:t>
            </w:r>
          </w:p>
        </w:tc>
      </w:tr>
      <w:tr w:rsidR="00A60103" w:rsidRPr="00FD749B" w:rsidTr="007F1387">
        <w:trPr>
          <w:cantSplit/>
          <w:trHeight w:val="284"/>
          <w:tblHeader/>
        </w:trPr>
        <w:tc>
          <w:tcPr>
            <w:tcW w:w="9356" w:type="dxa"/>
            <w:gridSpan w:val="4"/>
          </w:tcPr>
          <w:p w:rsidR="00A60103" w:rsidRPr="00FD749B" w:rsidRDefault="00A60103" w:rsidP="007F1387">
            <w:pPr>
              <w:tabs>
                <w:tab w:val="left" w:pos="6481"/>
              </w:tabs>
              <w:jc w:val="center"/>
              <w:rPr>
                <w:b/>
                <w:sz w:val="20"/>
                <w:szCs w:val="20"/>
              </w:rPr>
            </w:pPr>
            <w:r w:rsidRPr="00FD749B">
              <w:rPr>
                <w:iCs/>
                <w:sz w:val="20"/>
                <w:szCs w:val="20"/>
              </w:rPr>
              <w:t>Памятники истории</w:t>
            </w:r>
          </w:p>
        </w:tc>
      </w:tr>
      <w:tr w:rsidR="00A60103" w:rsidRPr="00FD749B" w:rsidTr="007F1387">
        <w:trPr>
          <w:cantSplit/>
          <w:trHeight w:val="284"/>
          <w:tblHeader/>
        </w:trPr>
        <w:tc>
          <w:tcPr>
            <w:tcW w:w="426" w:type="dxa"/>
            <w:vAlign w:val="center"/>
          </w:tcPr>
          <w:p w:rsidR="00A60103" w:rsidRPr="00FD749B" w:rsidRDefault="00A60103" w:rsidP="007F1387">
            <w:pPr>
              <w:tabs>
                <w:tab w:val="left" w:pos="6481"/>
              </w:tabs>
              <w:jc w:val="center"/>
              <w:rPr>
                <w:sz w:val="20"/>
                <w:szCs w:val="20"/>
              </w:rPr>
            </w:pPr>
            <w:r w:rsidRPr="00FD749B">
              <w:rPr>
                <w:sz w:val="20"/>
                <w:szCs w:val="20"/>
              </w:rPr>
              <w:t>1.</w:t>
            </w:r>
          </w:p>
        </w:tc>
        <w:tc>
          <w:tcPr>
            <w:tcW w:w="1417" w:type="dxa"/>
            <w:vAlign w:val="center"/>
          </w:tcPr>
          <w:p w:rsidR="00A60103" w:rsidRPr="00FD749B" w:rsidRDefault="00A60103" w:rsidP="007F1387">
            <w:pPr>
              <w:tabs>
                <w:tab w:val="left" w:pos="6481"/>
              </w:tabs>
              <w:jc w:val="center"/>
              <w:rPr>
                <w:sz w:val="20"/>
                <w:szCs w:val="20"/>
              </w:rPr>
            </w:pPr>
            <w:r w:rsidRPr="00FD749B">
              <w:rPr>
                <w:sz w:val="20"/>
                <w:szCs w:val="20"/>
                <w:lang w:bidi="ru-RU"/>
              </w:rPr>
              <w:t>Ф</w:t>
            </w:r>
          </w:p>
        </w:tc>
        <w:tc>
          <w:tcPr>
            <w:tcW w:w="1985" w:type="dxa"/>
            <w:vAlign w:val="center"/>
          </w:tcPr>
          <w:p w:rsidR="00A60103" w:rsidRPr="00FD749B" w:rsidRDefault="00A60103" w:rsidP="007F1387">
            <w:pPr>
              <w:tabs>
                <w:tab w:val="left" w:pos="6481"/>
              </w:tabs>
              <w:jc w:val="center"/>
              <w:rPr>
                <w:sz w:val="20"/>
                <w:szCs w:val="20"/>
              </w:rPr>
            </w:pPr>
            <w:r w:rsidRPr="00FD749B">
              <w:rPr>
                <w:sz w:val="20"/>
                <w:szCs w:val="20"/>
              </w:rPr>
              <w:t>д. Пятиусово</w:t>
            </w:r>
          </w:p>
        </w:tc>
        <w:tc>
          <w:tcPr>
            <w:tcW w:w="5528" w:type="dxa"/>
            <w:vAlign w:val="center"/>
          </w:tcPr>
          <w:p w:rsidR="00A60103" w:rsidRPr="00FD749B" w:rsidRDefault="00A60103" w:rsidP="007F1387">
            <w:pPr>
              <w:tabs>
                <w:tab w:val="left" w:pos="6481"/>
              </w:tabs>
              <w:jc w:val="center"/>
              <w:rPr>
                <w:b/>
                <w:sz w:val="20"/>
                <w:szCs w:val="20"/>
              </w:rPr>
            </w:pPr>
            <w:r w:rsidRPr="00FD749B">
              <w:rPr>
                <w:sz w:val="20"/>
                <w:szCs w:val="20"/>
                <w:lang w:bidi="ru-RU"/>
              </w:rPr>
              <w:t xml:space="preserve">Троицкая церковь, середина </w:t>
            </w:r>
            <w:r w:rsidRPr="00FD749B">
              <w:rPr>
                <w:sz w:val="20"/>
                <w:szCs w:val="20"/>
                <w:lang w:bidi="en-US"/>
              </w:rPr>
              <w:t>XVIII</w:t>
            </w:r>
            <w:r w:rsidRPr="00FD749B">
              <w:rPr>
                <w:sz w:val="20"/>
                <w:szCs w:val="20"/>
              </w:rPr>
              <w:t xml:space="preserve"> </w:t>
            </w:r>
            <w:r w:rsidRPr="00FD749B">
              <w:rPr>
                <w:sz w:val="20"/>
                <w:szCs w:val="20"/>
                <w:lang w:bidi="ru-RU"/>
              </w:rPr>
              <w:t>в.</w:t>
            </w:r>
          </w:p>
        </w:tc>
      </w:tr>
      <w:tr w:rsidR="00A60103" w:rsidRPr="00FD749B" w:rsidTr="007F1387">
        <w:trPr>
          <w:cantSplit/>
          <w:trHeight w:val="284"/>
          <w:tblHeader/>
        </w:trPr>
        <w:tc>
          <w:tcPr>
            <w:tcW w:w="426" w:type="dxa"/>
            <w:vAlign w:val="center"/>
          </w:tcPr>
          <w:p w:rsidR="00A60103" w:rsidRPr="00FD749B" w:rsidRDefault="00A60103" w:rsidP="007F1387">
            <w:pPr>
              <w:tabs>
                <w:tab w:val="left" w:pos="6481"/>
              </w:tabs>
              <w:jc w:val="center"/>
              <w:rPr>
                <w:sz w:val="20"/>
                <w:szCs w:val="20"/>
              </w:rPr>
            </w:pPr>
            <w:r w:rsidRPr="00FD749B">
              <w:rPr>
                <w:sz w:val="20"/>
                <w:szCs w:val="20"/>
              </w:rPr>
              <w:t>2.</w:t>
            </w:r>
          </w:p>
        </w:tc>
        <w:tc>
          <w:tcPr>
            <w:tcW w:w="1417" w:type="dxa"/>
            <w:vAlign w:val="center"/>
          </w:tcPr>
          <w:p w:rsidR="00A60103" w:rsidRPr="00FD749B" w:rsidRDefault="00A60103" w:rsidP="007F1387">
            <w:pPr>
              <w:tabs>
                <w:tab w:val="left" w:pos="6481"/>
              </w:tabs>
              <w:jc w:val="center"/>
              <w:rPr>
                <w:sz w:val="20"/>
                <w:szCs w:val="20"/>
                <w:lang w:bidi="ru-RU"/>
              </w:rPr>
            </w:pPr>
            <w:r w:rsidRPr="00FD749B">
              <w:rPr>
                <w:sz w:val="20"/>
                <w:szCs w:val="20"/>
                <w:lang w:bidi="ru-RU"/>
              </w:rPr>
              <w:t>Р</w:t>
            </w:r>
          </w:p>
        </w:tc>
        <w:tc>
          <w:tcPr>
            <w:tcW w:w="1985" w:type="dxa"/>
            <w:vAlign w:val="center"/>
          </w:tcPr>
          <w:p w:rsidR="00A60103" w:rsidRPr="00FD749B" w:rsidRDefault="00A60103" w:rsidP="007F1387">
            <w:pPr>
              <w:tabs>
                <w:tab w:val="left" w:pos="6481"/>
              </w:tabs>
              <w:jc w:val="center"/>
              <w:rPr>
                <w:sz w:val="20"/>
                <w:szCs w:val="20"/>
              </w:rPr>
            </w:pPr>
            <w:r w:rsidRPr="00FD749B">
              <w:rPr>
                <w:sz w:val="20"/>
                <w:szCs w:val="20"/>
              </w:rPr>
              <w:t>д. Шетнево</w:t>
            </w:r>
          </w:p>
        </w:tc>
        <w:tc>
          <w:tcPr>
            <w:tcW w:w="5528" w:type="dxa"/>
            <w:vAlign w:val="center"/>
          </w:tcPr>
          <w:p w:rsidR="00A60103" w:rsidRPr="00FD749B" w:rsidRDefault="00A60103" w:rsidP="007F1387">
            <w:pPr>
              <w:tabs>
                <w:tab w:val="left" w:pos="6481"/>
              </w:tabs>
              <w:jc w:val="center"/>
              <w:rPr>
                <w:sz w:val="20"/>
                <w:szCs w:val="20"/>
              </w:rPr>
            </w:pPr>
            <w:r w:rsidRPr="00FD749B">
              <w:rPr>
                <w:sz w:val="20"/>
                <w:szCs w:val="20"/>
                <w:lang w:bidi="ru-RU"/>
              </w:rPr>
              <w:t>Братская могила</w:t>
            </w:r>
          </w:p>
        </w:tc>
      </w:tr>
      <w:tr w:rsidR="00A60103" w:rsidRPr="00FD749B" w:rsidTr="007F1387">
        <w:trPr>
          <w:cantSplit/>
          <w:trHeight w:val="284"/>
          <w:tblHeader/>
        </w:trPr>
        <w:tc>
          <w:tcPr>
            <w:tcW w:w="9356" w:type="dxa"/>
            <w:gridSpan w:val="4"/>
            <w:vAlign w:val="center"/>
          </w:tcPr>
          <w:p w:rsidR="00A60103" w:rsidRPr="00FD749B" w:rsidRDefault="00A60103" w:rsidP="007F1387">
            <w:pPr>
              <w:tabs>
                <w:tab w:val="left" w:pos="6481"/>
              </w:tabs>
              <w:jc w:val="center"/>
              <w:rPr>
                <w:sz w:val="20"/>
                <w:szCs w:val="20"/>
              </w:rPr>
            </w:pPr>
            <w:r w:rsidRPr="00FD749B">
              <w:rPr>
                <w:sz w:val="20"/>
                <w:szCs w:val="20"/>
              </w:rPr>
              <w:t>Памятники археологии</w:t>
            </w:r>
          </w:p>
        </w:tc>
      </w:tr>
      <w:tr w:rsidR="00A60103" w:rsidRPr="00FD749B" w:rsidTr="007F1387">
        <w:trPr>
          <w:cantSplit/>
          <w:trHeight w:val="284"/>
          <w:tblHeader/>
        </w:trPr>
        <w:tc>
          <w:tcPr>
            <w:tcW w:w="426" w:type="dxa"/>
            <w:vAlign w:val="center"/>
          </w:tcPr>
          <w:p w:rsidR="00A60103" w:rsidRPr="00FD749B" w:rsidRDefault="00A60103" w:rsidP="007F1387">
            <w:pPr>
              <w:tabs>
                <w:tab w:val="left" w:pos="6481"/>
              </w:tabs>
              <w:jc w:val="center"/>
              <w:rPr>
                <w:sz w:val="20"/>
                <w:szCs w:val="20"/>
              </w:rPr>
            </w:pPr>
            <w:r w:rsidRPr="00FD749B">
              <w:rPr>
                <w:sz w:val="20"/>
                <w:szCs w:val="20"/>
              </w:rPr>
              <w:t>1.</w:t>
            </w:r>
          </w:p>
        </w:tc>
        <w:tc>
          <w:tcPr>
            <w:tcW w:w="1417" w:type="dxa"/>
            <w:vAlign w:val="center"/>
          </w:tcPr>
          <w:p w:rsidR="00A60103" w:rsidRPr="00FD749B" w:rsidRDefault="00A60103" w:rsidP="007F1387">
            <w:pPr>
              <w:tabs>
                <w:tab w:val="left" w:pos="6481"/>
              </w:tabs>
              <w:jc w:val="center"/>
              <w:rPr>
                <w:sz w:val="20"/>
                <w:szCs w:val="20"/>
              </w:rPr>
            </w:pPr>
            <w:r w:rsidRPr="00FD749B">
              <w:rPr>
                <w:sz w:val="20"/>
                <w:szCs w:val="20"/>
              </w:rPr>
              <w:t>Р</w:t>
            </w:r>
          </w:p>
        </w:tc>
        <w:tc>
          <w:tcPr>
            <w:tcW w:w="1985" w:type="dxa"/>
            <w:vAlign w:val="center"/>
          </w:tcPr>
          <w:p w:rsidR="00A60103" w:rsidRPr="00FD749B" w:rsidRDefault="00A60103" w:rsidP="007F1387">
            <w:pPr>
              <w:tabs>
                <w:tab w:val="left" w:pos="6481"/>
              </w:tabs>
              <w:jc w:val="center"/>
              <w:rPr>
                <w:sz w:val="20"/>
                <w:szCs w:val="20"/>
              </w:rPr>
            </w:pPr>
            <w:r w:rsidRPr="00FD749B">
              <w:rPr>
                <w:sz w:val="20"/>
                <w:szCs w:val="20"/>
              </w:rPr>
              <w:t xml:space="preserve">Северный берег оз. Городно, </w:t>
            </w:r>
            <w:smartTag w:uri="urn:schemas-microsoft-com:office:smarttags" w:element="metricconverter">
              <w:smartTagPr>
                <w:attr w:name="ProductID" w:val="0,5 км"/>
              </w:smartTagPr>
              <w:r w:rsidRPr="00FD749B">
                <w:rPr>
                  <w:sz w:val="20"/>
                  <w:szCs w:val="20"/>
                </w:rPr>
                <w:t>0,5 км</w:t>
              </w:r>
            </w:smartTag>
            <w:r w:rsidRPr="00FD749B">
              <w:rPr>
                <w:sz w:val="20"/>
                <w:szCs w:val="20"/>
              </w:rPr>
              <w:t xml:space="preserve"> Ю-Ю-З д. Пахново</w:t>
            </w:r>
          </w:p>
        </w:tc>
        <w:tc>
          <w:tcPr>
            <w:tcW w:w="5528" w:type="dxa"/>
            <w:vAlign w:val="center"/>
          </w:tcPr>
          <w:p w:rsidR="00A60103" w:rsidRPr="00FD749B" w:rsidRDefault="00A60103" w:rsidP="007F1387">
            <w:pPr>
              <w:tabs>
                <w:tab w:val="left" w:pos="6481"/>
              </w:tabs>
              <w:jc w:val="center"/>
              <w:rPr>
                <w:sz w:val="20"/>
                <w:szCs w:val="20"/>
              </w:rPr>
            </w:pPr>
            <w:r w:rsidRPr="00FD749B">
              <w:rPr>
                <w:sz w:val="20"/>
                <w:szCs w:val="20"/>
              </w:rPr>
              <w:t>Городище Пахново 1,</w:t>
            </w:r>
          </w:p>
          <w:p w:rsidR="00A60103" w:rsidRPr="00FD749B" w:rsidRDefault="00A60103" w:rsidP="007F1387">
            <w:pPr>
              <w:tabs>
                <w:tab w:val="left" w:pos="6481"/>
              </w:tabs>
              <w:jc w:val="center"/>
              <w:rPr>
                <w:sz w:val="20"/>
                <w:szCs w:val="20"/>
              </w:rPr>
            </w:pPr>
            <w:r w:rsidRPr="00FD749B">
              <w:rPr>
                <w:sz w:val="20"/>
                <w:szCs w:val="20"/>
              </w:rPr>
              <w:t xml:space="preserve">сер. </w:t>
            </w:r>
            <w:r w:rsidRPr="00FD749B">
              <w:rPr>
                <w:sz w:val="20"/>
                <w:szCs w:val="20"/>
                <w:lang w:val="en-US"/>
              </w:rPr>
              <w:t>I</w:t>
            </w:r>
            <w:r w:rsidRPr="00FD749B">
              <w:rPr>
                <w:sz w:val="20"/>
                <w:szCs w:val="20"/>
              </w:rPr>
              <w:t xml:space="preserve"> тыс. н.э.</w:t>
            </w:r>
          </w:p>
        </w:tc>
      </w:tr>
      <w:tr w:rsidR="00A60103" w:rsidRPr="00FD749B" w:rsidTr="007F1387">
        <w:trPr>
          <w:cantSplit/>
          <w:trHeight w:val="284"/>
          <w:tblHeader/>
        </w:trPr>
        <w:tc>
          <w:tcPr>
            <w:tcW w:w="426" w:type="dxa"/>
            <w:vAlign w:val="center"/>
          </w:tcPr>
          <w:p w:rsidR="00A60103" w:rsidRPr="00FD749B" w:rsidRDefault="00A60103" w:rsidP="007F1387">
            <w:pPr>
              <w:tabs>
                <w:tab w:val="left" w:pos="6481"/>
              </w:tabs>
              <w:jc w:val="center"/>
              <w:rPr>
                <w:sz w:val="20"/>
                <w:szCs w:val="20"/>
              </w:rPr>
            </w:pPr>
            <w:r w:rsidRPr="00FD749B">
              <w:rPr>
                <w:sz w:val="20"/>
                <w:szCs w:val="20"/>
              </w:rPr>
              <w:t>2.</w:t>
            </w:r>
          </w:p>
        </w:tc>
        <w:tc>
          <w:tcPr>
            <w:tcW w:w="1417" w:type="dxa"/>
            <w:vAlign w:val="center"/>
          </w:tcPr>
          <w:p w:rsidR="00A60103" w:rsidRPr="00FD749B" w:rsidRDefault="00A60103" w:rsidP="007F1387">
            <w:pPr>
              <w:tabs>
                <w:tab w:val="left" w:pos="6481"/>
              </w:tabs>
              <w:jc w:val="center"/>
              <w:rPr>
                <w:sz w:val="20"/>
                <w:szCs w:val="20"/>
              </w:rPr>
            </w:pPr>
            <w:r w:rsidRPr="00FD749B">
              <w:rPr>
                <w:sz w:val="20"/>
                <w:szCs w:val="20"/>
              </w:rPr>
              <w:t>Р</w:t>
            </w:r>
          </w:p>
        </w:tc>
        <w:tc>
          <w:tcPr>
            <w:tcW w:w="1985" w:type="dxa"/>
            <w:vAlign w:val="center"/>
          </w:tcPr>
          <w:p w:rsidR="00A60103" w:rsidRPr="00FD749B" w:rsidRDefault="00A60103" w:rsidP="007F1387">
            <w:pPr>
              <w:tabs>
                <w:tab w:val="left" w:pos="6481"/>
              </w:tabs>
              <w:jc w:val="center"/>
              <w:rPr>
                <w:sz w:val="20"/>
                <w:szCs w:val="20"/>
              </w:rPr>
            </w:pPr>
            <w:r w:rsidRPr="00FD749B">
              <w:rPr>
                <w:sz w:val="20"/>
                <w:szCs w:val="20"/>
              </w:rPr>
              <w:t xml:space="preserve">Левый берег р. Торопы, </w:t>
            </w:r>
            <w:smartTag w:uri="urn:schemas-microsoft-com:office:smarttags" w:element="metricconverter">
              <w:smartTagPr>
                <w:attr w:name="ProductID" w:val="200 м"/>
              </w:smartTagPr>
              <w:r w:rsidRPr="00FD749B">
                <w:rPr>
                  <w:sz w:val="20"/>
                  <w:szCs w:val="20"/>
                </w:rPr>
                <w:t>200 м</w:t>
              </w:r>
            </w:smartTag>
            <w:r w:rsidRPr="00FD749B">
              <w:rPr>
                <w:sz w:val="20"/>
                <w:szCs w:val="20"/>
              </w:rPr>
              <w:t xml:space="preserve"> Ю-В д. Белица</w:t>
            </w:r>
          </w:p>
        </w:tc>
        <w:tc>
          <w:tcPr>
            <w:tcW w:w="5528" w:type="dxa"/>
            <w:vAlign w:val="center"/>
          </w:tcPr>
          <w:p w:rsidR="00A60103" w:rsidRPr="00FD749B" w:rsidRDefault="00A60103" w:rsidP="007F1387">
            <w:pPr>
              <w:tabs>
                <w:tab w:val="left" w:pos="6481"/>
              </w:tabs>
              <w:jc w:val="center"/>
              <w:rPr>
                <w:sz w:val="20"/>
                <w:szCs w:val="20"/>
              </w:rPr>
            </w:pPr>
            <w:r w:rsidRPr="00FD749B">
              <w:rPr>
                <w:sz w:val="20"/>
                <w:szCs w:val="20"/>
              </w:rPr>
              <w:t>Курганная группа Белица 1</w:t>
            </w:r>
          </w:p>
          <w:p w:rsidR="00A60103" w:rsidRPr="00FD749B" w:rsidRDefault="00A60103" w:rsidP="007F1387">
            <w:pPr>
              <w:tabs>
                <w:tab w:val="left" w:pos="6481"/>
              </w:tabs>
              <w:jc w:val="center"/>
              <w:rPr>
                <w:sz w:val="20"/>
                <w:szCs w:val="20"/>
              </w:rPr>
            </w:pPr>
            <w:r w:rsidRPr="00FD749B">
              <w:rPr>
                <w:sz w:val="20"/>
                <w:szCs w:val="20"/>
              </w:rPr>
              <w:t>(Курганный могильник у д. Белицы) (12 нас.),</w:t>
            </w:r>
          </w:p>
          <w:p w:rsidR="00A60103" w:rsidRPr="00FD749B" w:rsidRDefault="00A60103" w:rsidP="007F1387">
            <w:pPr>
              <w:tabs>
                <w:tab w:val="left" w:pos="6481"/>
              </w:tabs>
              <w:jc w:val="center"/>
              <w:rPr>
                <w:sz w:val="20"/>
                <w:szCs w:val="20"/>
              </w:rPr>
            </w:pPr>
            <w:r w:rsidRPr="00FD749B">
              <w:rPr>
                <w:sz w:val="20"/>
                <w:szCs w:val="20"/>
                <w:lang w:val="en-US"/>
              </w:rPr>
              <w:t>X</w:t>
            </w:r>
            <w:r w:rsidRPr="00FD749B">
              <w:rPr>
                <w:sz w:val="20"/>
                <w:szCs w:val="20"/>
              </w:rPr>
              <w:t>-</w:t>
            </w:r>
            <w:r w:rsidRPr="00FD749B">
              <w:rPr>
                <w:sz w:val="20"/>
                <w:szCs w:val="20"/>
                <w:lang w:val="en-US"/>
              </w:rPr>
              <w:t>XII</w:t>
            </w:r>
            <w:r w:rsidRPr="00FD749B">
              <w:rPr>
                <w:sz w:val="20"/>
                <w:szCs w:val="20"/>
              </w:rPr>
              <w:t xml:space="preserve"> в.в.</w:t>
            </w:r>
          </w:p>
        </w:tc>
      </w:tr>
      <w:tr w:rsidR="00A60103" w:rsidRPr="00FD749B" w:rsidTr="007F1387">
        <w:trPr>
          <w:cantSplit/>
          <w:trHeight w:val="284"/>
          <w:tblHeader/>
        </w:trPr>
        <w:tc>
          <w:tcPr>
            <w:tcW w:w="426" w:type="dxa"/>
            <w:vAlign w:val="center"/>
          </w:tcPr>
          <w:p w:rsidR="00A60103" w:rsidRPr="00FD749B" w:rsidRDefault="00A60103" w:rsidP="007F1387">
            <w:pPr>
              <w:tabs>
                <w:tab w:val="left" w:pos="6481"/>
              </w:tabs>
              <w:jc w:val="center"/>
              <w:rPr>
                <w:sz w:val="20"/>
                <w:szCs w:val="20"/>
              </w:rPr>
            </w:pPr>
            <w:r w:rsidRPr="00FD749B">
              <w:rPr>
                <w:sz w:val="20"/>
                <w:szCs w:val="20"/>
              </w:rPr>
              <w:t>3.</w:t>
            </w:r>
          </w:p>
        </w:tc>
        <w:tc>
          <w:tcPr>
            <w:tcW w:w="1417" w:type="dxa"/>
            <w:vAlign w:val="center"/>
          </w:tcPr>
          <w:p w:rsidR="00A60103" w:rsidRPr="00FD749B" w:rsidRDefault="00A60103" w:rsidP="007F1387">
            <w:pPr>
              <w:tabs>
                <w:tab w:val="left" w:pos="6481"/>
              </w:tabs>
              <w:jc w:val="center"/>
              <w:rPr>
                <w:sz w:val="20"/>
                <w:szCs w:val="20"/>
              </w:rPr>
            </w:pPr>
            <w:r w:rsidRPr="00FD749B">
              <w:rPr>
                <w:sz w:val="20"/>
                <w:szCs w:val="20"/>
              </w:rPr>
              <w:t>Р</w:t>
            </w:r>
          </w:p>
        </w:tc>
        <w:tc>
          <w:tcPr>
            <w:tcW w:w="1985" w:type="dxa"/>
            <w:vAlign w:val="center"/>
          </w:tcPr>
          <w:p w:rsidR="00A60103" w:rsidRPr="00FD749B" w:rsidRDefault="00A60103" w:rsidP="007F1387">
            <w:pPr>
              <w:tabs>
                <w:tab w:val="left" w:pos="6481"/>
              </w:tabs>
              <w:jc w:val="center"/>
              <w:rPr>
                <w:sz w:val="20"/>
                <w:szCs w:val="20"/>
              </w:rPr>
            </w:pPr>
            <w:r w:rsidRPr="00FD749B">
              <w:rPr>
                <w:sz w:val="20"/>
                <w:szCs w:val="20"/>
              </w:rPr>
              <w:t xml:space="preserve">Северный берег заболоченного лесного озера, </w:t>
            </w:r>
            <w:smartTag w:uri="urn:schemas-microsoft-com:office:smarttags" w:element="metricconverter">
              <w:smartTagPr>
                <w:attr w:name="ProductID" w:val="0,1 км"/>
              </w:smartTagPr>
              <w:r w:rsidRPr="00FD749B">
                <w:rPr>
                  <w:sz w:val="20"/>
                  <w:szCs w:val="20"/>
                </w:rPr>
                <w:t>0,1 км</w:t>
              </w:r>
            </w:smartTag>
            <w:r w:rsidRPr="00FD749B">
              <w:rPr>
                <w:sz w:val="20"/>
                <w:szCs w:val="20"/>
              </w:rPr>
              <w:t xml:space="preserve"> восточнее д. Курбаты и </w:t>
            </w:r>
            <w:smartTag w:uri="urn:schemas-microsoft-com:office:smarttags" w:element="metricconverter">
              <w:smartTagPr>
                <w:attr w:name="ProductID" w:val="1,2 км"/>
              </w:smartTagPr>
              <w:r w:rsidRPr="00FD749B">
                <w:rPr>
                  <w:sz w:val="20"/>
                  <w:szCs w:val="20"/>
                </w:rPr>
                <w:t>1,2 км</w:t>
              </w:r>
            </w:smartTag>
            <w:r w:rsidRPr="00FD749B">
              <w:rPr>
                <w:sz w:val="20"/>
                <w:szCs w:val="20"/>
              </w:rPr>
              <w:t xml:space="preserve"> Ю-В д. Морожа</w:t>
            </w:r>
          </w:p>
        </w:tc>
        <w:tc>
          <w:tcPr>
            <w:tcW w:w="5528" w:type="dxa"/>
            <w:vAlign w:val="center"/>
          </w:tcPr>
          <w:p w:rsidR="00A60103" w:rsidRPr="00FD749B" w:rsidRDefault="00A60103" w:rsidP="007F1387">
            <w:pPr>
              <w:tabs>
                <w:tab w:val="left" w:pos="6481"/>
              </w:tabs>
              <w:jc w:val="center"/>
              <w:rPr>
                <w:sz w:val="20"/>
                <w:szCs w:val="20"/>
              </w:rPr>
            </w:pPr>
            <w:r w:rsidRPr="00FD749B">
              <w:rPr>
                <w:sz w:val="20"/>
                <w:szCs w:val="20"/>
              </w:rPr>
              <w:t>Городище Курбаты,</w:t>
            </w:r>
          </w:p>
          <w:p w:rsidR="00A60103" w:rsidRPr="00FD749B" w:rsidRDefault="00A60103" w:rsidP="007F1387">
            <w:pPr>
              <w:tabs>
                <w:tab w:val="left" w:pos="6481"/>
              </w:tabs>
              <w:jc w:val="center"/>
              <w:rPr>
                <w:sz w:val="20"/>
                <w:szCs w:val="20"/>
              </w:rPr>
            </w:pPr>
            <w:r w:rsidRPr="00FD749B">
              <w:rPr>
                <w:sz w:val="20"/>
                <w:szCs w:val="20"/>
              </w:rPr>
              <w:t xml:space="preserve">2-ая пол. </w:t>
            </w:r>
            <w:r w:rsidRPr="00FD749B">
              <w:rPr>
                <w:sz w:val="20"/>
                <w:szCs w:val="20"/>
                <w:lang w:val="en-US"/>
              </w:rPr>
              <w:t>I</w:t>
            </w:r>
            <w:r w:rsidRPr="00FD749B">
              <w:rPr>
                <w:sz w:val="20"/>
                <w:szCs w:val="20"/>
              </w:rPr>
              <w:t xml:space="preserve"> тыс. н.э. – </w:t>
            </w:r>
          </w:p>
          <w:p w:rsidR="00A60103" w:rsidRPr="00FD749B" w:rsidRDefault="00A60103" w:rsidP="007F1387">
            <w:pPr>
              <w:tabs>
                <w:tab w:val="left" w:pos="6481"/>
              </w:tabs>
              <w:jc w:val="center"/>
              <w:rPr>
                <w:sz w:val="20"/>
                <w:szCs w:val="20"/>
              </w:rPr>
            </w:pPr>
            <w:r w:rsidRPr="00FD749B">
              <w:rPr>
                <w:sz w:val="20"/>
                <w:szCs w:val="20"/>
              </w:rPr>
              <w:t xml:space="preserve">рубеж </w:t>
            </w:r>
            <w:r w:rsidRPr="00FD749B">
              <w:rPr>
                <w:sz w:val="20"/>
                <w:szCs w:val="20"/>
                <w:lang w:val="en-US"/>
              </w:rPr>
              <w:t>I</w:t>
            </w:r>
            <w:r w:rsidRPr="00FD749B">
              <w:rPr>
                <w:sz w:val="20"/>
                <w:szCs w:val="20"/>
              </w:rPr>
              <w:t xml:space="preserve"> – </w:t>
            </w:r>
            <w:r w:rsidRPr="00FD749B">
              <w:rPr>
                <w:sz w:val="20"/>
                <w:szCs w:val="20"/>
                <w:lang w:val="en-US"/>
              </w:rPr>
              <w:t>II</w:t>
            </w:r>
            <w:r w:rsidRPr="00FD749B">
              <w:rPr>
                <w:sz w:val="20"/>
                <w:szCs w:val="20"/>
              </w:rPr>
              <w:t xml:space="preserve"> тыс. н.э.</w:t>
            </w:r>
          </w:p>
        </w:tc>
      </w:tr>
    </w:tbl>
    <w:p w:rsidR="00A60103" w:rsidRPr="00FD749B" w:rsidRDefault="00A60103" w:rsidP="00A60103">
      <w:pPr>
        <w:tabs>
          <w:tab w:val="left" w:pos="3060"/>
        </w:tabs>
        <w:ind w:firstLine="567"/>
      </w:pPr>
    </w:p>
    <w:p w:rsidR="00A60103" w:rsidRPr="00FD749B" w:rsidRDefault="00A60103" w:rsidP="00A60103">
      <w:pPr>
        <w:tabs>
          <w:tab w:val="left" w:pos="2970"/>
        </w:tabs>
        <w:ind w:firstLine="567"/>
        <w:jc w:val="both"/>
        <w:rPr>
          <w:rFonts w:ascii="Georgia" w:hAnsi="Georgia"/>
          <w:sz w:val="18"/>
          <w:shd w:val="clear" w:color="auto" w:fill="FFFFFF"/>
        </w:rPr>
      </w:pPr>
      <w:r w:rsidRPr="00FD749B">
        <w:rPr>
          <w:rFonts w:ascii="Georgia" w:hAnsi="Georgia"/>
          <w:sz w:val="18"/>
          <w:shd w:val="clear" w:color="auto" w:fill="FFFFFF"/>
        </w:rPr>
        <w:t>Ф – федеральная категория охраны памятника, Р – региональная категория охраны памятника</w:t>
      </w:r>
    </w:p>
    <w:p w:rsidR="00A60103" w:rsidRPr="00FD749B" w:rsidRDefault="00A60103" w:rsidP="00A60103">
      <w:pPr>
        <w:tabs>
          <w:tab w:val="left" w:pos="3060"/>
        </w:tabs>
        <w:ind w:firstLine="567"/>
      </w:pPr>
    </w:p>
    <w:p w:rsidR="00A60103" w:rsidRPr="00FD749B" w:rsidRDefault="00A60103" w:rsidP="00A60103">
      <w:pPr>
        <w:widowControl w:val="0"/>
        <w:tabs>
          <w:tab w:val="left" w:pos="6481"/>
        </w:tabs>
        <w:ind w:firstLine="567"/>
        <w:contextualSpacing/>
        <w:jc w:val="both"/>
        <w:rPr>
          <w:iCs/>
        </w:rPr>
      </w:pPr>
      <w:r w:rsidRPr="00FD749B">
        <w:rPr>
          <w:iCs/>
        </w:rPr>
        <w:t xml:space="preserve">В соответствии с информацией Главного управления по государственной охране объектов </w:t>
      </w:r>
      <w:r w:rsidRPr="00FD749B">
        <w:rPr>
          <w:iCs/>
        </w:rPr>
        <w:lastRenderedPageBreak/>
        <w:t>культурного наследия Тверской области в настоящее время границы территорий указанных объектов культурного наследия не установлены, зоны охраны данных объектов культурного наследия не утверждены.</w:t>
      </w:r>
    </w:p>
    <w:p w:rsidR="00A60103" w:rsidRPr="00FD749B" w:rsidRDefault="00A60103" w:rsidP="00A60103">
      <w:pPr>
        <w:widowControl w:val="0"/>
        <w:ind w:firstLine="567"/>
        <w:contextualSpacing/>
        <w:jc w:val="both"/>
        <w:rPr>
          <w:iCs/>
        </w:rPr>
      </w:pPr>
      <w:r w:rsidRPr="00FD749B">
        <w:rPr>
          <w:iCs/>
        </w:rPr>
        <w:t>На земельных участках, в отношении которых в Главном управлении по государственной охране объектов культурного наследия Тверской области отсутствуют сведения об отсутствии на них объектов культурного наследия в целях исполнения ст.28, ст.30, п.3 ст.31, ст.32, ст.36, ст.45.1 Федерального закона от 25.06.2002 №73-ФЗ "Об объектах культурного наследия (памятниках истории и культуры) народов Российской Федерации" до начала проектирования и проведения на данных земельных участках каких-либо работ необходимо провести государственную историко-культурную экспертизу.</w:t>
      </w:r>
    </w:p>
    <w:p w:rsidR="00A60103" w:rsidRPr="00FD749B" w:rsidRDefault="00A60103" w:rsidP="00A60103">
      <w:pPr>
        <w:suppressAutoHyphens/>
        <w:ind w:firstLine="567"/>
        <w:jc w:val="both"/>
      </w:pPr>
      <w:r w:rsidRPr="00FD749B">
        <w:t>В соответствии со статьей 45 Федерального закона №73-ФЗ "Об объектах культурного наследия (памятниках истории и культуры) народов Российской Федерации" все работы по сохранению объектов культурного наследия проводятся на основании задания и разрешения на проведение указанных работ, выданных органом охраны объектов культурного наследия, проектной документации на проведение работ по сохранению объектов культурного наследия, согласованной соответствующим органом охраны объектов культурного наследия, а также при условии осуществления технического, авторского надзора и государственного надзора в области охраны объектов культурного наследия за их проведением. В случае, если при проведении работ по сохранению объекта культурного наследия, включенного в реестр, или выявленного объекта культурного наследия затрагиваются конструктивные и другие характеристики надежности и безопасности объекта, указанные работы проводятся также при наличии положительного заключения государственной экспертизы проектной документации, предоставляемого в соответствии с требованиями Градостроительного кодекса РФ, и при условии осуществления государственного строительного надзора за указанными работами  и государственного надзора в области охраны объектов культурного наследия.</w:t>
      </w:r>
    </w:p>
    <w:p w:rsidR="00A60103" w:rsidRPr="00FD749B" w:rsidRDefault="00A60103" w:rsidP="00A60103">
      <w:pPr>
        <w:suppressAutoHyphens/>
        <w:ind w:firstLine="567"/>
        <w:jc w:val="both"/>
        <w:rPr>
          <w:iCs/>
        </w:rPr>
      </w:pPr>
      <w:r w:rsidRPr="00FD749B">
        <w:rPr>
          <w:iCs/>
        </w:rPr>
        <w:t xml:space="preserve">С 3 октября 2016 вступила в силу статья 34.1  «Защитные зоны объектов культурного наследия» Федерального закона №73-ФЗ "Об объектах культурного наследия (памятниках истории и культуры) народов Российской Федерации". В соответствии с положениями данной статьи </w:t>
      </w:r>
      <w:r w:rsidRPr="00FD749B">
        <w:t>защитные зоны устанавливаются для объектов культурного наследия (памятников градостроительства и архитектуры, памятников истории) регионального и федерального значения за исключением некрополей, захоронений, расположенных в границах некрополей, произведений монументального искусства</w:t>
      </w:r>
      <w:r w:rsidRPr="00FD749B">
        <w:rPr>
          <w:iCs/>
        </w:rPr>
        <w:t xml:space="preserve"> при отсутствии утвержденных проектов зон охраны.</w:t>
      </w:r>
    </w:p>
    <w:p w:rsidR="00A60103" w:rsidRPr="00FD749B" w:rsidRDefault="00A60103" w:rsidP="00A60103">
      <w:pPr>
        <w:widowControl w:val="0"/>
        <w:ind w:firstLine="567"/>
        <w:contextualSpacing/>
        <w:jc w:val="both"/>
      </w:pPr>
      <w:r w:rsidRPr="00FD749B">
        <w:t xml:space="preserve">Защитными зонами объектов культурного наследия являются территории, которые прилегают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 56.4 Федерального закона </w:t>
      </w:r>
      <w:r w:rsidRPr="00FD749B">
        <w:rPr>
          <w:iCs/>
        </w:rPr>
        <w:t xml:space="preserve">№73-ФЗ "Об объектах культурного наследия (памятниках истории и культуры) народов Российской Федерации" </w:t>
      </w:r>
      <w:r w:rsidRPr="00FD749B">
        <w:t>требования и ограничения)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w:t>
      </w:r>
      <w:r w:rsidRPr="00FD749B">
        <w:lastRenderedPageBreak/>
        <w:t>ктов.</w:t>
      </w:r>
    </w:p>
    <w:p w:rsidR="00A60103" w:rsidRPr="00FD749B" w:rsidRDefault="00A60103" w:rsidP="00A60103">
      <w:pPr>
        <w:autoSpaceDE w:val="0"/>
        <w:autoSpaceDN w:val="0"/>
        <w:adjustRightInd w:val="0"/>
        <w:ind w:firstLine="567"/>
        <w:jc w:val="both"/>
      </w:pPr>
      <w:r w:rsidRPr="00FD749B">
        <w:t>В соответствии с Федеральным законом от 05.04.2016 N 95-ФЗ «О внесении изменений в Федеральный закон «Об объектах культурного наследия (памятниках истории и культуры) народов Российской Федерации» и статью 15 Федерального закона «О государственном кадастре недвижимости»» положение, предусматривающее запрет строительства объектов капитального строительства и их реконструкции, связанной с изменением их параметров (высоты, количества этажей, площади) в границах защитной зоны объекта культурного наследия, не применяется к правоотношениям, связанным со строительством и реконструкцией объектов капитального строительства, возникшим на основании разрешений на строительство, которые выданы в установленном порядке до 3 октября 2016 года, в том числе в случаях продления сроков их действия или изменения застройщика.</w:t>
      </w:r>
    </w:p>
    <w:p w:rsidR="00A60103" w:rsidRPr="00FD749B" w:rsidRDefault="00A60103" w:rsidP="00A60103">
      <w:pPr>
        <w:suppressAutoHyphens/>
        <w:ind w:firstLine="567"/>
        <w:jc w:val="both"/>
      </w:pPr>
      <w:r w:rsidRPr="00FD749B">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A60103" w:rsidRPr="00FD749B" w:rsidRDefault="00A60103" w:rsidP="00A60103">
      <w:pPr>
        <w:tabs>
          <w:tab w:val="left" w:pos="2970"/>
        </w:tabs>
        <w:ind w:firstLine="567"/>
        <w:jc w:val="both"/>
      </w:pPr>
      <w:r w:rsidRPr="00FD749B">
        <w:t xml:space="preserve">Защитная зона объекта культурного наследия прекращает существование со дня утверждения в порядке, установленном ст.34 Федерального закона от 25.06.2002 </w:t>
      </w:r>
      <w:r w:rsidRPr="00FD749B">
        <w:rPr>
          <w:iCs/>
        </w:rPr>
        <w:t>№73-ФЗ "Об объектах культурного наследия (памятниках истории и культуры) народов Российской Федерации"</w:t>
      </w:r>
      <w:r w:rsidRPr="00FD749B">
        <w:t>, проекта зон охраны такого объекта культурного наследия, что должно быть обязательно учтено при внесении изменений в генеральный план Поселения.</w:t>
      </w:r>
    </w:p>
    <w:p w:rsidR="00A60103" w:rsidRDefault="00A60103" w:rsidP="00A60103">
      <w:pPr>
        <w:tabs>
          <w:tab w:val="left" w:pos="2970"/>
        </w:tabs>
        <w:ind w:firstLine="567"/>
        <w:jc w:val="both"/>
      </w:pPr>
    </w:p>
    <w:p w:rsidR="00A60103" w:rsidRPr="00FD749B" w:rsidRDefault="00A60103" w:rsidP="00A60103">
      <w:pPr>
        <w:tabs>
          <w:tab w:val="left" w:pos="2970"/>
        </w:tabs>
        <w:ind w:firstLine="567"/>
        <w:jc w:val="both"/>
      </w:pPr>
    </w:p>
    <w:p w:rsidR="00A60103" w:rsidRPr="00FD749B" w:rsidRDefault="00A60103" w:rsidP="00A60103">
      <w:pPr>
        <w:ind w:firstLine="567"/>
        <w:contextualSpacing/>
        <w:jc w:val="both"/>
        <w:rPr>
          <w:b/>
          <w:bCs/>
          <w:u w:val="single"/>
        </w:rPr>
      </w:pPr>
      <w:r w:rsidRPr="00FE704F">
        <w:rPr>
          <w:b/>
          <w:bCs/>
          <w:highlight w:val="yellow"/>
          <w:u w:val="single"/>
        </w:rPr>
        <w:t>Особо охраняемые природные территории</w:t>
      </w:r>
    </w:p>
    <w:p w:rsidR="00A60103" w:rsidRPr="00FD749B" w:rsidRDefault="00A60103" w:rsidP="00A60103">
      <w:pPr>
        <w:ind w:firstLine="567"/>
        <w:contextualSpacing/>
        <w:jc w:val="both"/>
        <w:rPr>
          <w:bCs/>
        </w:rPr>
      </w:pPr>
      <w:r w:rsidRPr="00FD749B">
        <w:rPr>
          <w:bCs/>
        </w:rPr>
        <w:t>Хозяйственная деятельность в особо охраняемых природных территориях (далее ООПТ) регламентируются Федеральным законом от 14.03.95 № 33-ФЗ "Об особо охраняемых природных территориях" и соответствующими Положениями для каждого объекта.</w:t>
      </w:r>
    </w:p>
    <w:p w:rsidR="00A60103" w:rsidRPr="00FD749B" w:rsidRDefault="00A60103" w:rsidP="00A60103">
      <w:pPr>
        <w:tabs>
          <w:tab w:val="left" w:pos="3060"/>
        </w:tabs>
        <w:ind w:firstLine="567"/>
      </w:pPr>
    </w:p>
    <w:p w:rsidR="00A60103" w:rsidRPr="00FD749B" w:rsidRDefault="00A60103" w:rsidP="00A60103">
      <w:pPr>
        <w:ind w:firstLine="567"/>
        <w:contextualSpacing/>
        <w:jc w:val="both"/>
      </w:pPr>
      <w:r w:rsidRPr="00FD749B">
        <w:t>На территории Староторопского сельского поселения находится 15 особо охраняемых природных территории:</w:t>
      </w:r>
    </w:p>
    <w:p w:rsidR="00A60103" w:rsidRPr="00FD749B" w:rsidRDefault="00A60103" w:rsidP="00A60103">
      <w:pPr>
        <w:ind w:firstLine="567"/>
        <w:contextualSpacing/>
        <w:jc w:val="both"/>
      </w:pPr>
      <w:r w:rsidRPr="00FD749B">
        <w:t>– Государственный природный заказник - болото "Журавский Мох". Расположен  в южной части Поселения возле западной границы.</w:t>
      </w:r>
    </w:p>
    <w:p w:rsidR="00A60103" w:rsidRPr="00FD749B" w:rsidRDefault="00A60103" w:rsidP="00A60103">
      <w:pPr>
        <w:ind w:firstLine="567"/>
        <w:contextualSpacing/>
        <w:jc w:val="both"/>
      </w:pPr>
      <w:r w:rsidRPr="00FD749B">
        <w:t>– Государственный природный заказник - болото "Шилинский Мох". Расположен  в южной части Поселения возле западной границы.</w:t>
      </w:r>
    </w:p>
    <w:p w:rsidR="00A60103" w:rsidRPr="00FD749B" w:rsidRDefault="00A60103" w:rsidP="00A60103">
      <w:pPr>
        <w:ind w:firstLine="567"/>
        <w:contextualSpacing/>
        <w:jc w:val="both"/>
      </w:pPr>
      <w:r w:rsidRPr="00FD749B">
        <w:t>– Государственный природный заказник - болото "Пановский Мох". Расположен  в центральной части Поселения возле западной границы, около болота «Шилинский Мох».</w:t>
      </w:r>
    </w:p>
    <w:p w:rsidR="00A60103" w:rsidRPr="00FD749B" w:rsidRDefault="00A60103" w:rsidP="00A60103">
      <w:pPr>
        <w:ind w:firstLine="567"/>
        <w:contextualSpacing/>
        <w:jc w:val="both"/>
      </w:pPr>
      <w:r w:rsidRPr="00FD749B">
        <w:t xml:space="preserve">– Государственный природный заказник - болото "Большой Мох". Расположен  в южной </w:t>
      </w:r>
      <w:r w:rsidRPr="00FD749B">
        <w:lastRenderedPageBreak/>
        <w:t>части Поселения возле западной границы, около болота «Пановский Мох».</w:t>
      </w:r>
    </w:p>
    <w:p w:rsidR="00A60103" w:rsidRPr="00FD749B" w:rsidRDefault="00A60103" w:rsidP="00A60103">
      <w:pPr>
        <w:ind w:firstLine="567"/>
        <w:contextualSpacing/>
        <w:jc w:val="both"/>
      </w:pPr>
      <w:r w:rsidRPr="00FD749B">
        <w:t>– Государственный природный заказник - болото "Редкины острова". Расположен  в 2 км на северо-запад от д. Шетнево</w:t>
      </w:r>
    </w:p>
    <w:p w:rsidR="00A60103" w:rsidRPr="00FD749B" w:rsidRDefault="00A60103" w:rsidP="00A60103">
      <w:pPr>
        <w:ind w:firstLine="567"/>
        <w:contextualSpacing/>
        <w:jc w:val="both"/>
      </w:pPr>
      <w:r w:rsidRPr="00FD749B">
        <w:t>– Государственный природный заказник - болото "Морожный Мох". Расположен  в 2 км на запад от д. Яковлево.</w:t>
      </w:r>
    </w:p>
    <w:p w:rsidR="00A60103" w:rsidRPr="00FD749B" w:rsidRDefault="00A60103" w:rsidP="00A60103">
      <w:pPr>
        <w:ind w:firstLine="567"/>
        <w:contextualSpacing/>
        <w:jc w:val="both"/>
      </w:pPr>
      <w:r w:rsidRPr="00FD749B">
        <w:t>– Государственный природный заказник - болото "Колин Мох". Расположен около северной границы д. Комлово.</w:t>
      </w:r>
    </w:p>
    <w:p w:rsidR="00A60103" w:rsidRPr="00FD749B" w:rsidRDefault="00A60103" w:rsidP="00A60103">
      <w:pPr>
        <w:ind w:firstLine="567"/>
        <w:contextualSpacing/>
        <w:jc w:val="both"/>
      </w:pPr>
      <w:r w:rsidRPr="00FD749B">
        <w:t>– Государственный природный заказник - болото у д. Задемьянье. Расположен в 1 км на юго-запад от д. Задемьянье.</w:t>
      </w:r>
    </w:p>
    <w:p w:rsidR="00A60103" w:rsidRPr="00FD749B" w:rsidRDefault="00A60103" w:rsidP="00A60103">
      <w:pPr>
        <w:ind w:firstLine="567"/>
        <w:contextualSpacing/>
        <w:jc w:val="both"/>
      </w:pPr>
      <w:r w:rsidRPr="00FD749B">
        <w:t>– Государственный природный заказник - болото «Задемьянский Мох». Расположен восточнее д. Задемьянье.</w:t>
      </w:r>
    </w:p>
    <w:p w:rsidR="00A60103" w:rsidRPr="00FD749B" w:rsidRDefault="00A60103" w:rsidP="00A60103">
      <w:pPr>
        <w:ind w:firstLine="567"/>
        <w:contextualSpacing/>
        <w:jc w:val="both"/>
      </w:pPr>
      <w:r w:rsidRPr="00FD749B">
        <w:t>– Государственный природный заказник - болото «Емельяшкин Мох». Расположен около северной границы Поселения, в 3 км западнее д. Морожа.</w:t>
      </w:r>
    </w:p>
    <w:p w:rsidR="00A60103" w:rsidRPr="00FD749B" w:rsidRDefault="00A60103" w:rsidP="00A60103">
      <w:pPr>
        <w:ind w:firstLine="567"/>
        <w:contextualSpacing/>
        <w:jc w:val="both"/>
      </w:pPr>
      <w:r w:rsidRPr="00FD749B">
        <w:t xml:space="preserve">– памятник природы «озеро Савинское» </w:t>
      </w:r>
      <w:r>
        <w:t>расположен к югу от д. Спиридо</w:t>
      </w:r>
      <w:r w:rsidRPr="00FD749B">
        <w:t xml:space="preserve">во. Это озеро проточного типа. Является местом обитания </w:t>
      </w:r>
      <w:r w:rsidRPr="00FD749B">
        <w:rPr>
          <w:i/>
        </w:rPr>
        <w:t>Рогульника плавающего</w:t>
      </w:r>
      <w:r w:rsidRPr="00FD749B">
        <w:t xml:space="preserve">, занесенного в Красную книгу Тверской области. Озеро имеет </w:t>
      </w:r>
      <w:r w:rsidRPr="00FD749B">
        <w:rPr>
          <w:bCs/>
        </w:rPr>
        <w:t>эстетическое значение как живописный ландшафт,</w:t>
      </w:r>
      <w:r w:rsidRPr="00FD749B">
        <w:t xml:space="preserve"> а также культурно-познавательную и учебно-методическую ценность.</w:t>
      </w:r>
    </w:p>
    <w:p w:rsidR="00A60103" w:rsidRPr="00FD749B" w:rsidRDefault="00A60103" w:rsidP="00A60103">
      <w:pPr>
        <w:ind w:firstLine="567"/>
        <w:contextualSpacing/>
        <w:jc w:val="both"/>
      </w:pPr>
      <w:r w:rsidRPr="00FD749B">
        <w:t>– памятник природы «Гнезда аиста: Пятиусово» расположен в 2 км восточнее д. Пятиусово.</w:t>
      </w:r>
      <w:r w:rsidRPr="00FD749B">
        <w:rPr>
          <w:sz w:val="28"/>
          <w:szCs w:val="28"/>
        </w:rPr>
        <w:t xml:space="preserve"> </w:t>
      </w:r>
      <w:r w:rsidRPr="00FD749B">
        <w:t xml:space="preserve">Гнездо сооружено на водонапорной башне. В кладке 2-3 яйца. Основу питания составляют земноводные, насекомые, мелкие млекопитающие. Перелетный вид. Гнездо имеет высокую эстетическую ценность и является объектом научных исследований. </w:t>
      </w:r>
    </w:p>
    <w:p w:rsidR="00A60103" w:rsidRPr="00FD749B" w:rsidRDefault="00A60103" w:rsidP="00A60103">
      <w:pPr>
        <w:ind w:firstLine="567"/>
        <w:contextualSpacing/>
        <w:jc w:val="both"/>
      </w:pPr>
      <w:r w:rsidRPr="00FD749B">
        <w:t>– памятник природы «Гнезда аиста: Шентнево» расположен к северо-западу от д. Шетнево.</w:t>
      </w:r>
      <w:r w:rsidRPr="00FD749B">
        <w:rPr>
          <w:sz w:val="28"/>
          <w:szCs w:val="28"/>
        </w:rPr>
        <w:t xml:space="preserve"> </w:t>
      </w:r>
      <w:r w:rsidRPr="00FD749B">
        <w:t xml:space="preserve">Гнездо сооружено на водонапорной башне. В кладке 2-3 яйца. Основу питания составляют земноводные, насекомые, мелкие млекопитающие. Перелетный вид. Гнездо имеет высокую эстетическую ценность и является объектом научных исследований. </w:t>
      </w:r>
    </w:p>
    <w:p w:rsidR="00A60103" w:rsidRPr="00FD749B" w:rsidRDefault="00A60103" w:rsidP="00A60103">
      <w:pPr>
        <w:ind w:firstLine="567"/>
        <w:contextualSpacing/>
        <w:jc w:val="both"/>
      </w:pPr>
      <w:r w:rsidRPr="00FD749B">
        <w:t>– памятник природы «Гнезда аиста: Макеевское» расположен в 1,5 км к востоку от д. Макеево.</w:t>
      </w:r>
      <w:r w:rsidRPr="00FD749B">
        <w:rPr>
          <w:sz w:val="28"/>
          <w:szCs w:val="28"/>
        </w:rPr>
        <w:t xml:space="preserve"> </w:t>
      </w:r>
      <w:r w:rsidRPr="00FD749B">
        <w:t xml:space="preserve">Гнездо сооружено на водонапорной башне. В кладке 2-3 яйца. Основу питания составляют земноводные, насекомые, мелкие млекопитающие. Перелетный вид. Гнездо имеет высокую эстетическую ценность и является объектом научных исследований. </w:t>
      </w:r>
    </w:p>
    <w:p w:rsidR="00A60103" w:rsidRPr="00FD749B" w:rsidRDefault="00A60103" w:rsidP="00A60103">
      <w:pPr>
        <w:ind w:firstLine="567"/>
        <w:contextualSpacing/>
        <w:jc w:val="both"/>
      </w:pPr>
      <w:r w:rsidRPr="00FD749B">
        <w:t>– памятник природы «Гнезда аиста: Степаньково» расположен западнее д. Степаньково.</w:t>
      </w:r>
      <w:r w:rsidRPr="00FD749B">
        <w:rPr>
          <w:sz w:val="28"/>
          <w:szCs w:val="28"/>
        </w:rPr>
        <w:t xml:space="preserve"> </w:t>
      </w:r>
      <w:r w:rsidRPr="00FD749B">
        <w:t xml:space="preserve">Гнездо сооружено на водонапорной башне. В кладке 2-4 яйца. Основу питания составляют земноводные, насекомые, мелкие млекопитающие. Перелетный вид. Гнездо имеет высокую эстетическую ценность и является объектом научных исследований. </w:t>
      </w:r>
    </w:p>
    <w:p w:rsidR="00A60103" w:rsidRPr="00FD749B" w:rsidRDefault="00A60103" w:rsidP="00A60103">
      <w:pPr>
        <w:contextualSpacing/>
        <w:jc w:val="both"/>
        <w:rPr>
          <w:b/>
        </w:rPr>
      </w:pPr>
    </w:p>
    <w:p w:rsidR="00A60103" w:rsidRPr="00FD749B" w:rsidRDefault="00A60103" w:rsidP="00A60103">
      <w:pPr>
        <w:contextualSpacing/>
        <w:jc w:val="both"/>
      </w:pPr>
    </w:p>
    <w:p w:rsidR="00A60103" w:rsidRPr="00FD749B" w:rsidRDefault="00A60103" w:rsidP="00A60103">
      <w:pPr>
        <w:widowControl w:val="0"/>
        <w:tabs>
          <w:tab w:val="left" w:pos="6481"/>
        </w:tabs>
        <w:ind w:firstLine="567"/>
        <w:contextualSpacing/>
        <w:jc w:val="both"/>
        <w:rPr>
          <w:bCs/>
        </w:rPr>
      </w:pPr>
      <w:r w:rsidRPr="00FD749B">
        <w:t xml:space="preserve">Данные об особо </w:t>
      </w:r>
      <w:r w:rsidRPr="00FD749B">
        <w:rPr>
          <w:bCs/>
        </w:rPr>
        <w:t>охраняемых природных территориях регионального значения, расположенных на территории Староторопского сельского поселения, представлены в таблице 9.1.2.</w:t>
      </w:r>
    </w:p>
    <w:p w:rsidR="00A60103" w:rsidRPr="00FD749B" w:rsidRDefault="00A60103" w:rsidP="00A60103">
      <w:pPr>
        <w:widowControl w:val="0"/>
        <w:tabs>
          <w:tab w:val="left" w:pos="6481"/>
        </w:tabs>
        <w:ind w:firstLine="567"/>
        <w:contextualSpacing/>
        <w:jc w:val="both"/>
      </w:pPr>
    </w:p>
    <w:p w:rsidR="00A60103" w:rsidRPr="00FD749B" w:rsidRDefault="00A60103" w:rsidP="00A60103">
      <w:pPr>
        <w:widowControl w:val="0"/>
        <w:tabs>
          <w:tab w:val="left" w:pos="6481"/>
        </w:tabs>
        <w:ind w:firstLine="567"/>
        <w:contextualSpacing/>
        <w:jc w:val="both"/>
        <w:rPr>
          <w:bCs/>
        </w:rPr>
      </w:pPr>
      <w:r w:rsidRPr="00FD749B">
        <w:rPr>
          <w:b/>
          <w:bCs/>
        </w:rPr>
        <w:t xml:space="preserve">Таблица 9.1.2. </w:t>
      </w:r>
      <w:r w:rsidRPr="00FD749B">
        <w:rPr>
          <w:bCs/>
        </w:rPr>
        <w:t>Данные об</w:t>
      </w:r>
      <w:r w:rsidRPr="00FD749B">
        <w:rPr>
          <w:b/>
          <w:bCs/>
        </w:rPr>
        <w:t xml:space="preserve"> </w:t>
      </w:r>
      <w:r w:rsidRPr="00FD749B">
        <w:rPr>
          <w:bCs/>
        </w:rPr>
        <w:t xml:space="preserve">особо охраняемых природных территориях регионального значения, расположенных на территории Староторопского сельского поселения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98"/>
        <w:gridCol w:w="1415"/>
        <w:gridCol w:w="1134"/>
        <w:gridCol w:w="1417"/>
        <w:gridCol w:w="2127"/>
        <w:gridCol w:w="2904"/>
      </w:tblGrid>
      <w:tr w:rsidR="00A60103" w:rsidRPr="00FD749B" w:rsidTr="007F1387">
        <w:trPr>
          <w:tblHeader/>
        </w:trPr>
        <w:tc>
          <w:tcPr>
            <w:tcW w:w="262" w:type="pct"/>
            <w:vAlign w:val="center"/>
          </w:tcPr>
          <w:p w:rsidR="00A60103" w:rsidRPr="00FD749B" w:rsidRDefault="00A60103" w:rsidP="007F1387">
            <w:pPr>
              <w:contextualSpacing/>
              <w:jc w:val="center"/>
              <w:rPr>
                <w:sz w:val="20"/>
                <w:szCs w:val="20"/>
              </w:rPr>
            </w:pPr>
            <w:r w:rsidRPr="00FD749B">
              <w:rPr>
                <w:b/>
                <w:sz w:val="20"/>
                <w:szCs w:val="20"/>
              </w:rPr>
              <w:lastRenderedPageBreak/>
              <w:t>№ п/п</w:t>
            </w:r>
          </w:p>
        </w:tc>
        <w:tc>
          <w:tcPr>
            <w:tcW w:w="745" w:type="pct"/>
            <w:vAlign w:val="center"/>
          </w:tcPr>
          <w:p w:rsidR="00A60103" w:rsidRPr="00FD749B" w:rsidRDefault="00A60103" w:rsidP="007F1387">
            <w:pPr>
              <w:ind w:left="-57" w:right="-57"/>
              <w:contextualSpacing/>
              <w:jc w:val="center"/>
              <w:rPr>
                <w:b/>
                <w:sz w:val="20"/>
                <w:szCs w:val="20"/>
              </w:rPr>
            </w:pPr>
            <w:r w:rsidRPr="00FD749B">
              <w:rPr>
                <w:b/>
                <w:sz w:val="20"/>
                <w:szCs w:val="20"/>
              </w:rPr>
              <w:t>Наименование ООПТ</w:t>
            </w:r>
          </w:p>
        </w:tc>
        <w:tc>
          <w:tcPr>
            <w:tcW w:w="597" w:type="pct"/>
            <w:vAlign w:val="center"/>
          </w:tcPr>
          <w:p w:rsidR="00A60103" w:rsidRPr="00FD749B" w:rsidRDefault="00A60103" w:rsidP="007F1387">
            <w:pPr>
              <w:contextualSpacing/>
              <w:jc w:val="center"/>
              <w:rPr>
                <w:sz w:val="20"/>
                <w:szCs w:val="20"/>
              </w:rPr>
            </w:pPr>
            <w:r w:rsidRPr="00FD749B">
              <w:rPr>
                <w:b/>
                <w:sz w:val="20"/>
                <w:szCs w:val="20"/>
              </w:rPr>
              <w:t>Площадь, га</w:t>
            </w:r>
          </w:p>
        </w:tc>
        <w:tc>
          <w:tcPr>
            <w:tcW w:w="746" w:type="pct"/>
            <w:vAlign w:val="center"/>
          </w:tcPr>
          <w:p w:rsidR="00A60103" w:rsidRPr="00FD749B" w:rsidRDefault="00A60103" w:rsidP="007F1387">
            <w:pPr>
              <w:contextualSpacing/>
              <w:jc w:val="center"/>
              <w:rPr>
                <w:b/>
                <w:bCs/>
                <w:sz w:val="20"/>
                <w:szCs w:val="20"/>
              </w:rPr>
            </w:pPr>
            <w:r w:rsidRPr="00FD749B">
              <w:rPr>
                <w:b/>
                <w:bCs/>
                <w:sz w:val="20"/>
                <w:szCs w:val="20"/>
              </w:rPr>
              <w:t>Категория</w:t>
            </w:r>
          </w:p>
        </w:tc>
        <w:tc>
          <w:tcPr>
            <w:tcW w:w="1120" w:type="pct"/>
            <w:vAlign w:val="center"/>
          </w:tcPr>
          <w:p w:rsidR="00A60103" w:rsidRPr="00FD749B" w:rsidRDefault="00A60103" w:rsidP="007F1387">
            <w:pPr>
              <w:contextualSpacing/>
              <w:jc w:val="center"/>
              <w:rPr>
                <w:b/>
                <w:sz w:val="20"/>
                <w:szCs w:val="20"/>
              </w:rPr>
            </w:pPr>
            <w:r w:rsidRPr="00FD749B">
              <w:rPr>
                <w:b/>
                <w:bCs/>
                <w:sz w:val="20"/>
                <w:szCs w:val="20"/>
              </w:rPr>
              <w:t>Местоположение ООПТ</w:t>
            </w:r>
          </w:p>
        </w:tc>
        <w:tc>
          <w:tcPr>
            <w:tcW w:w="1529" w:type="pct"/>
            <w:vAlign w:val="center"/>
          </w:tcPr>
          <w:p w:rsidR="00A60103" w:rsidRPr="00FD749B" w:rsidRDefault="00A60103" w:rsidP="007F1387">
            <w:pPr>
              <w:contextualSpacing/>
              <w:jc w:val="center"/>
              <w:rPr>
                <w:b/>
                <w:sz w:val="20"/>
                <w:szCs w:val="20"/>
              </w:rPr>
            </w:pPr>
            <w:r w:rsidRPr="00FD749B">
              <w:rPr>
                <w:b/>
                <w:sz w:val="20"/>
                <w:szCs w:val="20"/>
              </w:rPr>
              <w:t>Правоустанавливающий документ об организации ООПТ (вид документа, наименование органа власти, принявшего документ, дата, номер, название документа)</w:t>
            </w:r>
          </w:p>
        </w:tc>
      </w:tr>
      <w:tr w:rsidR="00A60103" w:rsidRPr="00FD749B" w:rsidTr="007F1387">
        <w:trPr>
          <w:tblHeader/>
        </w:trPr>
        <w:tc>
          <w:tcPr>
            <w:tcW w:w="262" w:type="pct"/>
            <w:vAlign w:val="center"/>
          </w:tcPr>
          <w:p w:rsidR="00A60103" w:rsidRPr="00FD749B" w:rsidRDefault="00A60103" w:rsidP="007F1387">
            <w:pPr>
              <w:contextualSpacing/>
              <w:jc w:val="center"/>
              <w:rPr>
                <w:sz w:val="18"/>
                <w:szCs w:val="18"/>
              </w:rPr>
            </w:pPr>
            <w:r w:rsidRPr="00FD749B">
              <w:rPr>
                <w:sz w:val="18"/>
                <w:szCs w:val="18"/>
              </w:rPr>
              <w:t>1</w:t>
            </w:r>
          </w:p>
        </w:tc>
        <w:tc>
          <w:tcPr>
            <w:tcW w:w="745" w:type="pct"/>
            <w:vAlign w:val="center"/>
          </w:tcPr>
          <w:p w:rsidR="00A60103" w:rsidRPr="00FD749B" w:rsidRDefault="00A60103" w:rsidP="007F1387">
            <w:pPr>
              <w:ind w:left="-57" w:right="-57"/>
              <w:contextualSpacing/>
              <w:jc w:val="center"/>
              <w:rPr>
                <w:sz w:val="18"/>
                <w:szCs w:val="18"/>
              </w:rPr>
            </w:pPr>
          </w:p>
          <w:p w:rsidR="00A60103" w:rsidRPr="00FD749B" w:rsidRDefault="00A60103" w:rsidP="007F1387">
            <w:pPr>
              <w:ind w:left="-57" w:right="-57"/>
              <w:contextualSpacing/>
              <w:jc w:val="center"/>
              <w:rPr>
                <w:sz w:val="18"/>
                <w:szCs w:val="18"/>
              </w:rPr>
            </w:pPr>
            <w:r w:rsidRPr="00FD749B">
              <w:rPr>
                <w:sz w:val="18"/>
                <w:szCs w:val="18"/>
              </w:rPr>
              <w:t>Озеро Савинское</w:t>
            </w:r>
          </w:p>
          <w:p w:rsidR="00A60103" w:rsidRPr="00FD749B" w:rsidRDefault="00A60103" w:rsidP="007F1387">
            <w:pPr>
              <w:ind w:left="-57" w:right="-57"/>
              <w:contextualSpacing/>
              <w:jc w:val="center"/>
              <w:rPr>
                <w:sz w:val="18"/>
                <w:szCs w:val="18"/>
              </w:rPr>
            </w:pPr>
          </w:p>
        </w:tc>
        <w:tc>
          <w:tcPr>
            <w:tcW w:w="597" w:type="pct"/>
            <w:vAlign w:val="center"/>
          </w:tcPr>
          <w:p w:rsidR="00A60103" w:rsidRPr="00FD749B" w:rsidRDefault="00A60103" w:rsidP="007F1387">
            <w:pPr>
              <w:contextualSpacing/>
              <w:jc w:val="center"/>
              <w:rPr>
                <w:sz w:val="18"/>
                <w:szCs w:val="18"/>
              </w:rPr>
            </w:pPr>
            <w:r w:rsidRPr="00FD749B">
              <w:rPr>
                <w:sz w:val="18"/>
                <w:szCs w:val="18"/>
              </w:rPr>
              <w:t>30</w:t>
            </w:r>
          </w:p>
        </w:tc>
        <w:tc>
          <w:tcPr>
            <w:tcW w:w="746" w:type="pct"/>
            <w:vAlign w:val="center"/>
          </w:tcPr>
          <w:p w:rsidR="00A60103" w:rsidRPr="00FD749B" w:rsidRDefault="00A60103" w:rsidP="007F1387">
            <w:pPr>
              <w:contextualSpacing/>
              <w:jc w:val="center"/>
              <w:rPr>
                <w:sz w:val="18"/>
                <w:szCs w:val="18"/>
              </w:rPr>
            </w:pPr>
            <w:r w:rsidRPr="00FD749B">
              <w:rPr>
                <w:sz w:val="18"/>
                <w:szCs w:val="18"/>
              </w:rPr>
              <w:t>памятник природы</w:t>
            </w:r>
          </w:p>
        </w:tc>
        <w:tc>
          <w:tcPr>
            <w:tcW w:w="1120" w:type="pct"/>
            <w:vAlign w:val="center"/>
          </w:tcPr>
          <w:p w:rsidR="00A60103" w:rsidRPr="00FD749B" w:rsidRDefault="00A60103" w:rsidP="007F1387">
            <w:pPr>
              <w:contextualSpacing/>
              <w:jc w:val="center"/>
              <w:rPr>
                <w:sz w:val="18"/>
                <w:szCs w:val="18"/>
              </w:rPr>
            </w:pPr>
            <w:r w:rsidRPr="00FD749B">
              <w:rPr>
                <w:sz w:val="18"/>
                <w:szCs w:val="18"/>
              </w:rPr>
              <w:t>расположен к югу от д. Спиридоново</w:t>
            </w:r>
          </w:p>
        </w:tc>
        <w:tc>
          <w:tcPr>
            <w:tcW w:w="1529" w:type="pct"/>
            <w:vAlign w:val="center"/>
          </w:tcPr>
          <w:p w:rsidR="00A60103" w:rsidRPr="00FD749B" w:rsidRDefault="00A60103" w:rsidP="007F1387">
            <w:pPr>
              <w:jc w:val="center"/>
              <w:rPr>
                <w:sz w:val="14"/>
                <w:szCs w:val="14"/>
              </w:rPr>
            </w:pPr>
            <w:r w:rsidRPr="00FD749B">
              <w:rPr>
                <w:sz w:val="14"/>
                <w:szCs w:val="14"/>
              </w:rPr>
              <w:t>Решение Исп. комитета Калининского обл. совета народных депутатов от 30.07.1986 № 273; решение Малого совета Тверского областного совета народных депутатов от 25.08.1993 № 340; распоряжение Администрации Тверской области от 21.07.1995 № 657-р</w:t>
            </w:r>
          </w:p>
        </w:tc>
      </w:tr>
      <w:tr w:rsidR="00A60103" w:rsidRPr="00FD749B" w:rsidTr="007F1387">
        <w:trPr>
          <w:tblHeader/>
        </w:trPr>
        <w:tc>
          <w:tcPr>
            <w:tcW w:w="262" w:type="pct"/>
            <w:vAlign w:val="center"/>
          </w:tcPr>
          <w:p w:rsidR="00A60103" w:rsidRPr="00FD749B" w:rsidRDefault="00A60103" w:rsidP="007F1387">
            <w:pPr>
              <w:contextualSpacing/>
              <w:jc w:val="center"/>
              <w:rPr>
                <w:sz w:val="18"/>
                <w:szCs w:val="18"/>
              </w:rPr>
            </w:pPr>
            <w:r w:rsidRPr="00FD749B">
              <w:rPr>
                <w:sz w:val="18"/>
                <w:szCs w:val="18"/>
              </w:rPr>
              <w:t>2</w:t>
            </w:r>
          </w:p>
        </w:tc>
        <w:tc>
          <w:tcPr>
            <w:tcW w:w="745" w:type="pct"/>
            <w:vAlign w:val="center"/>
          </w:tcPr>
          <w:p w:rsidR="00A60103" w:rsidRPr="00FD749B" w:rsidRDefault="00A60103" w:rsidP="007F1387">
            <w:pPr>
              <w:ind w:left="-57" w:right="-57"/>
              <w:contextualSpacing/>
              <w:jc w:val="center"/>
              <w:rPr>
                <w:sz w:val="18"/>
                <w:szCs w:val="18"/>
              </w:rPr>
            </w:pPr>
            <w:r w:rsidRPr="00FD749B">
              <w:rPr>
                <w:sz w:val="18"/>
                <w:szCs w:val="18"/>
              </w:rPr>
              <w:t>Гнезда аиста: Пятиусово</w:t>
            </w:r>
          </w:p>
        </w:tc>
        <w:tc>
          <w:tcPr>
            <w:tcW w:w="597" w:type="pct"/>
            <w:vAlign w:val="center"/>
          </w:tcPr>
          <w:p w:rsidR="00A60103" w:rsidRPr="00FD749B" w:rsidRDefault="00A60103" w:rsidP="007F1387">
            <w:pPr>
              <w:contextualSpacing/>
              <w:jc w:val="center"/>
              <w:rPr>
                <w:sz w:val="18"/>
                <w:szCs w:val="18"/>
              </w:rPr>
            </w:pPr>
            <w:r w:rsidRPr="00FD749B">
              <w:rPr>
                <w:sz w:val="18"/>
                <w:szCs w:val="18"/>
              </w:rPr>
              <w:t>0,5</w:t>
            </w:r>
          </w:p>
        </w:tc>
        <w:tc>
          <w:tcPr>
            <w:tcW w:w="746" w:type="pct"/>
            <w:vAlign w:val="center"/>
          </w:tcPr>
          <w:p w:rsidR="00A60103" w:rsidRPr="00FD749B" w:rsidRDefault="00A60103" w:rsidP="007F1387">
            <w:pPr>
              <w:contextualSpacing/>
              <w:jc w:val="center"/>
              <w:rPr>
                <w:sz w:val="18"/>
                <w:szCs w:val="18"/>
              </w:rPr>
            </w:pPr>
            <w:r w:rsidRPr="00FD749B">
              <w:rPr>
                <w:sz w:val="18"/>
                <w:szCs w:val="18"/>
              </w:rPr>
              <w:t>памятник природы</w:t>
            </w:r>
          </w:p>
        </w:tc>
        <w:tc>
          <w:tcPr>
            <w:tcW w:w="1120" w:type="pct"/>
            <w:vAlign w:val="center"/>
          </w:tcPr>
          <w:p w:rsidR="00A60103" w:rsidRPr="00FD749B" w:rsidRDefault="00A60103" w:rsidP="007F1387">
            <w:pPr>
              <w:contextualSpacing/>
              <w:jc w:val="center"/>
              <w:rPr>
                <w:sz w:val="18"/>
                <w:szCs w:val="18"/>
              </w:rPr>
            </w:pPr>
            <w:r w:rsidRPr="00FD749B">
              <w:rPr>
                <w:sz w:val="18"/>
                <w:szCs w:val="18"/>
              </w:rPr>
              <w:t>расположен в 2 км восточнее д. Пятиусово</w:t>
            </w:r>
          </w:p>
        </w:tc>
        <w:tc>
          <w:tcPr>
            <w:tcW w:w="1529" w:type="pct"/>
            <w:vMerge w:val="restart"/>
            <w:vAlign w:val="center"/>
          </w:tcPr>
          <w:p w:rsidR="00A60103" w:rsidRPr="00FD749B" w:rsidRDefault="00A60103" w:rsidP="007F1387">
            <w:pPr>
              <w:jc w:val="center"/>
              <w:rPr>
                <w:sz w:val="14"/>
                <w:szCs w:val="14"/>
              </w:rPr>
            </w:pPr>
            <w:r w:rsidRPr="00FD749B">
              <w:rPr>
                <w:sz w:val="14"/>
                <w:szCs w:val="14"/>
              </w:rPr>
              <w:t>решение Малого совета Тверского областного совета народных депутатов от 25.08.1993 № 340; распоряжение Администрации Тверской области от 21.07.1995 № 657-р</w:t>
            </w:r>
          </w:p>
          <w:p w:rsidR="00A60103" w:rsidRPr="00FD749B" w:rsidRDefault="00A60103" w:rsidP="007F1387">
            <w:pPr>
              <w:jc w:val="center"/>
              <w:rPr>
                <w:sz w:val="14"/>
                <w:szCs w:val="14"/>
              </w:rPr>
            </w:pPr>
          </w:p>
        </w:tc>
      </w:tr>
      <w:tr w:rsidR="00A60103" w:rsidRPr="00FD749B" w:rsidTr="007F1387">
        <w:trPr>
          <w:tblHeader/>
        </w:trPr>
        <w:tc>
          <w:tcPr>
            <w:tcW w:w="262" w:type="pct"/>
            <w:vAlign w:val="center"/>
          </w:tcPr>
          <w:p w:rsidR="00A60103" w:rsidRPr="00FD749B" w:rsidRDefault="00A60103" w:rsidP="007F1387">
            <w:pPr>
              <w:contextualSpacing/>
              <w:jc w:val="center"/>
              <w:rPr>
                <w:sz w:val="18"/>
                <w:szCs w:val="18"/>
              </w:rPr>
            </w:pPr>
            <w:r w:rsidRPr="00FD749B">
              <w:rPr>
                <w:sz w:val="18"/>
                <w:szCs w:val="18"/>
              </w:rPr>
              <w:t>3</w:t>
            </w:r>
          </w:p>
        </w:tc>
        <w:tc>
          <w:tcPr>
            <w:tcW w:w="745" w:type="pct"/>
            <w:vAlign w:val="center"/>
          </w:tcPr>
          <w:p w:rsidR="00A60103" w:rsidRPr="00FD749B" w:rsidRDefault="00A60103" w:rsidP="007F1387">
            <w:pPr>
              <w:ind w:left="-57" w:right="-57"/>
              <w:contextualSpacing/>
              <w:jc w:val="center"/>
              <w:rPr>
                <w:sz w:val="18"/>
                <w:szCs w:val="18"/>
              </w:rPr>
            </w:pPr>
            <w:r w:rsidRPr="00FD749B">
              <w:rPr>
                <w:sz w:val="18"/>
                <w:szCs w:val="18"/>
              </w:rPr>
              <w:t>Гнезда аиста Шетнево</w:t>
            </w:r>
          </w:p>
        </w:tc>
        <w:tc>
          <w:tcPr>
            <w:tcW w:w="597" w:type="pct"/>
            <w:vAlign w:val="center"/>
          </w:tcPr>
          <w:p w:rsidR="00A60103" w:rsidRPr="00FD749B" w:rsidRDefault="00A60103" w:rsidP="007F1387">
            <w:pPr>
              <w:contextualSpacing/>
              <w:jc w:val="center"/>
              <w:rPr>
                <w:sz w:val="18"/>
                <w:szCs w:val="18"/>
              </w:rPr>
            </w:pPr>
            <w:r w:rsidRPr="00FD749B">
              <w:rPr>
                <w:sz w:val="18"/>
                <w:szCs w:val="18"/>
              </w:rPr>
              <w:t>0,5</w:t>
            </w:r>
          </w:p>
        </w:tc>
        <w:tc>
          <w:tcPr>
            <w:tcW w:w="746" w:type="pct"/>
            <w:vAlign w:val="center"/>
          </w:tcPr>
          <w:p w:rsidR="00A60103" w:rsidRPr="00FD749B" w:rsidRDefault="00A60103" w:rsidP="007F1387">
            <w:pPr>
              <w:contextualSpacing/>
              <w:jc w:val="center"/>
              <w:rPr>
                <w:sz w:val="18"/>
                <w:szCs w:val="18"/>
              </w:rPr>
            </w:pPr>
            <w:r w:rsidRPr="00FD749B">
              <w:rPr>
                <w:sz w:val="18"/>
                <w:szCs w:val="18"/>
              </w:rPr>
              <w:t>памятник природы</w:t>
            </w:r>
          </w:p>
        </w:tc>
        <w:tc>
          <w:tcPr>
            <w:tcW w:w="1120" w:type="pct"/>
            <w:vAlign w:val="center"/>
          </w:tcPr>
          <w:p w:rsidR="00A60103" w:rsidRPr="00FD749B" w:rsidRDefault="00A60103" w:rsidP="007F1387">
            <w:pPr>
              <w:contextualSpacing/>
              <w:jc w:val="center"/>
              <w:rPr>
                <w:sz w:val="18"/>
                <w:szCs w:val="18"/>
              </w:rPr>
            </w:pPr>
            <w:r w:rsidRPr="00FD749B">
              <w:rPr>
                <w:sz w:val="18"/>
                <w:szCs w:val="18"/>
              </w:rPr>
              <w:t>расположен к северо-западу от д. Шетнево</w:t>
            </w:r>
          </w:p>
        </w:tc>
        <w:tc>
          <w:tcPr>
            <w:tcW w:w="1529" w:type="pct"/>
            <w:vMerge/>
            <w:vAlign w:val="center"/>
          </w:tcPr>
          <w:p w:rsidR="00A60103" w:rsidRPr="00FD749B" w:rsidRDefault="00A60103" w:rsidP="007F1387">
            <w:pPr>
              <w:jc w:val="center"/>
              <w:rPr>
                <w:sz w:val="14"/>
                <w:szCs w:val="14"/>
              </w:rPr>
            </w:pPr>
          </w:p>
        </w:tc>
      </w:tr>
      <w:tr w:rsidR="00A60103" w:rsidRPr="00FD749B" w:rsidTr="007F1387">
        <w:trPr>
          <w:tblHeader/>
        </w:trPr>
        <w:tc>
          <w:tcPr>
            <w:tcW w:w="262" w:type="pct"/>
            <w:vAlign w:val="center"/>
          </w:tcPr>
          <w:p w:rsidR="00A60103" w:rsidRPr="00FD749B" w:rsidRDefault="00A60103" w:rsidP="007F1387">
            <w:pPr>
              <w:contextualSpacing/>
              <w:jc w:val="center"/>
              <w:rPr>
                <w:sz w:val="18"/>
                <w:szCs w:val="18"/>
              </w:rPr>
            </w:pPr>
            <w:r w:rsidRPr="00FD749B">
              <w:rPr>
                <w:sz w:val="18"/>
                <w:szCs w:val="18"/>
              </w:rPr>
              <w:t>4</w:t>
            </w:r>
          </w:p>
        </w:tc>
        <w:tc>
          <w:tcPr>
            <w:tcW w:w="745" w:type="pct"/>
            <w:vAlign w:val="center"/>
          </w:tcPr>
          <w:p w:rsidR="00A60103" w:rsidRPr="00FD749B" w:rsidRDefault="00A60103" w:rsidP="007F1387">
            <w:pPr>
              <w:ind w:left="-57" w:right="-57"/>
              <w:contextualSpacing/>
              <w:jc w:val="center"/>
              <w:rPr>
                <w:sz w:val="18"/>
                <w:szCs w:val="18"/>
              </w:rPr>
            </w:pPr>
            <w:r w:rsidRPr="00FD749B">
              <w:rPr>
                <w:sz w:val="18"/>
                <w:szCs w:val="18"/>
              </w:rPr>
              <w:t>Гнезда аиста Макеевское</w:t>
            </w:r>
          </w:p>
        </w:tc>
        <w:tc>
          <w:tcPr>
            <w:tcW w:w="597" w:type="pct"/>
            <w:vAlign w:val="center"/>
          </w:tcPr>
          <w:p w:rsidR="00A60103" w:rsidRPr="00FD749B" w:rsidRDefault="00A60103" w:rsidP="007F1387">
            <w:pPr>
              <w:contextualSpacing/>
              <w:jc w:val="center"/>
              <w:rPr>
                <w:sz w:val="18"/>
                <w:szCs w:val="18"/>
              </w:rPr>
            </w:pPr>
            <w:r w:rsidRPr="00FD749B">
              <w:rPr>
                <w:sz w:val="18"/>
                <w:szCs w:val="18"/>
              </w:rPr>
              <w:t>0,5</w:t>
            </w:r>
          </w:p>
        </w:tc>
        <w:tc>
          <w:tcPr>
            <w:tcW w:w="746" w:type="pct"/>
            <w:vAlign w:val="center"/>
          </w:tcPr>
          <w:p w:rsidR="00A60103" w:rsidRPr="00FD749B" w:rsidRDefault="00A60103" w:rsidP="007F1387">
            <w:pPr>
              <w:contextualSpacing/>
              <w:jc w:val="center"/>
              <w:rPr>
                <w:sz w:val="18"/>
                <w:szCs w:val="18"/>
              </w:rPr>
            </w:pPr>
            <w:r w:rsidRPr="00FD749B">
              <w:rPr>
                <w:sz w:val="18"/>
                <w:szCs w:val="18"/>
              </w:rPr>
              <w:t>памятник природы</w:t>
            </w:r>
          </w:p>
        </w:tc>
        <w:tc>
          <w:tcPr>
            <w:tcW w:w="1120" w:type="pct"/>
            <w:vAlign w:val="center"/>
          </w:tcPr>
          <w:p w:rsidR="00A60103" w:rsidRPr="00FD749B" w:rsidRDefault="00A60103" w:rsidP="007F1387">
            <w:pPr>
              <w:contextualSpacing/>
              <w:jc w:val="center"/>
              <w:rPr>
                <w:sz w:val="18"/>
                <w:szCs w:val="18"/>
              </w:rPr>
            </w:pPr>
            <w:r w:rsidRPr="00FD749B">
              <w:rPr>
                <w:sz w:val="18"/>
                <w:szCs w:val="18"/>
              </w:rPr>
              <w:t>расположен в 1,5 км к востоку от д. Макеево</w:t>
            </w:r>
          </w:p>
        </w:tc>
        <w:tc>
          <w:tcPr>
            <w:tcW w:w="1529" w:type="pct"/>
            <w:vMerge/>
            <w:vAlign w:val="center"/>
          </w:tcPr>
          <w:p w:rsidR="00A60103" w:rsidRPr="00FD749B" w:rsidRDefault="00A60103" w:rsidP="007F1387">
            <w:pPr>
              <w:jc w:val="center"/>
              <w:rPr>
                <w:sz w:val="14"/>
                <w:szCs w:val="14"/>
              </w:rPr>
            </w:pPr>
          </w:p>
        </w:tc>
      </w:tr>
      <w:tr w:rsidR="00A60103" w:rsidRPr="00FD749B" w:rsidTr="007F1387">
        <w:trPr>
          <w:tblHeader/>
        </w:trPr>
        <w:tc>
          <w:tcPr>
            <w:tcW w:w="262" w:type="pct"/>
            <w:vAlign w:val="center"/>
          </w:tcPr>
          <w:p w:rsidR="00A60103" w:rsidRPr="00FD749B" w:rsidRDefault="00A60103" w:rsidP="007F1387">
            <w:pPr>
              <w:contextualSpacing/>
              <w:jc w:val="center"/>
              <w:rPr>
                <w:sz w:val="18"/>
                <w:szCs w:val="18"/>
              </w:rPr>
            </w:pPr>
            <w:r w:rsidRPr="00FD749B">
              <w:rPr>
                <w:sz w:val="18"/>
                <w:szCs w:val="18"/>
              </w:rPr>
              <w:t>5</w:t>
            </w:r>
          </w:p>
        </w:tc>
        <w:tc>
          <w:tcPr>
            <w:tcW w:w="745" w:type="pct"/>
            <w:vAlign w:val="center"/>
          </w:tcPr>
          <w:p w:rsidR="00A60103" w:rsidRPr="00FD749B" w:rsidRDefault="00A60103" w:rsidP="007F1387">
            <w:pPr>
              <w:ind w:left="-57" w:right="-57"/>
              <w:contextualSpacing/>
              <w:jc w:val="center"/>
              <w:rPr>
                <w:sz w:val="18"/>
                <w:szCs w:val="18"/>
              </w:rPr>
            </w:pPr>
            <w:r w:rsidRPr="00FD749B">
              <w:rPr>
                <w:sz w:val="18"/>
                <w:szCs w:val="18"/>
              </w:rPr>
              <w:t>Гнезда аиста Степаньково</w:t>
            </w:r>
          </w:p>
        </w:tc>
        <w:tc>
          <w:tcPr>
            <w:tcW w:w="597" w:type="pct"/>
            <w:vAlign w:val="center"/>
          </w:tcPr>
          <w:p w:rsidR="00A60103" w:rsidRPr="00FD749B" w:rsidRDefault="00A60103" w:rsidP="007F1387">
            <w:pPr>
              <w:contextualSpacing/>
              <w:jc w:val="center"/>
              <w:rPr>
                <w:sz w:val="18"/>
                <w:szCs w:val="18"/>
              </w:rPr>
            </w:pPr>
            <w:r w:rsidRPr="00FD749B">
              <w:rPr>
                <w:sz w:val="18"/>
                <w:szCs w:val="18"/>
              </w:rPr>
              <w:t>0,5</w:t>
            </w:r>
          </w:p>
        </w:tc>
        <w:tc>
          <w:tcPr>
            <w:tcW w:w="746" w:type="pct"/>
            <w:vAlign w:val="center"/>
          </w:tcPr>
          <w:p w:rsidR="00A60103" w:rsidRPr="00FD749B" w:rsidRDefault="00A60103" w:rsidP="007F1387">
            <w:pPr>
              <w:contextualSpacing/>
              <w:jc w:val="center"/>
              <w:rPr>
                <w:sz w:val="18"/>
                <w:szCs w:val="18"/>
              </w:rPr>
            </w:pPr>
            <w:r w:rsidRPr="00FD749B">
              <w:rPr>
                <w:sz w:val="18"/>
                <w:szCs w:val="18"/>
              </w:rPr>
              <w:t>памятник природы</w:t>
            </w:r>
          </w:p>
        </w:tc>
        <w:tc>
          <w:tcPr>
            <w:tcW w:w="1120" w:type="pct"/>
            <w:vAlign w:val="center"/>
          </w:tcPr>
          <w:p w:rsidR="00A60103" w:rsidRPr="00FD749B" w:rsidRDefault="00A60103" w:rsidP="007F1387">
            <w:pPr>
              <w:contextualSpacing/>
              <w:jc w:val="center"/>
              <w:rPr>
                <w:sz w:val="18"/>
                <w:szCs w:val="18"/>
              </w:rPr>
            </w:pPr>
            <w:r w:rsidRPr="00FD749B">
              <w:rPr>
                <w:sz w:val="18"/>
                <w:szCs w:val="18"/>
              </w:rPr>
              <w:t>расположен западнее д. Степаньково</w:t>
            </w:r>
          </w:p>
        </w:tc>
        <w:tc>
          <w:tcPr>
            <w:tcW w:w="1529" w:type="pct"/>
            <w:vMerge/>
            <w:vAlign w:val="center"/>
          </w:tcPr>
          <w:p w:rsidR="00A60103" w:rsidRPr="00FD749B" w:rsidRDefault="00A60103" w:rsidP="007F1387">
            <w:pPr>
              <w:jc w:val="center"/>
              <w:rPr>
                <w:sz w:val="14"/>
                <w:szCs w:val="14"/>
              </w:rPr>
            </w:pPr>
          </w:p>
        </w:tc>
      </w:tr>
      <w:tr w:rsidR="00A60103" w:rsidRPr="00FD749B" w:rsidTr="007F1387">
        <w:trPr>
          <w:tblHeader/>
        </w:trPr>
        <w:tc>
          <w:tcPr>
            <w:tcW w:w="262" w:type="pct"/>
            <w:vAlign w:val="center"/>
          </w:tcPr>
          <w:p w:rsidR="00A60103" w:rsidRPr="00FD749B" w:rsidRDefault="00A60103" w:rsidP="007F1387">
            <w:pPr>
              <w:contextualSpacing/>
              <w:jc w:val="center"/>
              <w:rPr>
                <w:sz w:val="18"/>
                <w:szCs w:val="18"/>
              </w:rPr>
            </w:pPr>
            <w:r w:rsidRPr="00FD749B">
              <w:rPr>
                <w:sz w:val="18"/>
                <w:szCs w:val="18"/>
              </w:rPr>
              <w:t>6</w:t>
            </w:r>
          </w:p>
        </w:tc>
        <w:tc>
          <w:tcPr>
            <w:tcW w:w="745" w:type="pct"/>
            <w:vAlign w:val="center"/>
          </w:tcPr>
          <w:p w:rsidR="00A60103" w:rsidRPr="00FD749B" w:rsidRDefault="00A60103" w:rsidP="007F1387">
            <w:pPr>
              <w:ind w:left="-57" w:right="-57"/>
              <w:contextualSpacing/>
              <w:jc w:val="center"/>
              <w:rPr>
                <w:sz w:val="18"/>
                <w:szCs w:val="18"/>
              </w:rPr>
            </w:pPr>
            <w:r w:rsidRPr="00FD749B">
              <w:rPr>
                <w:sz w:val="18"/>
                <w:szCs w:val="18"/>
              </w:rPr>
              <w:t>Болото Журавский Мох</w:t>
            </w:r>
          </w:p>
        </w:tc>
        <w:tc>
          <w:tcPr>
            <w:tcW w:w="597" w:type="pct"/>
            <w:vAlign w:val="center"/>
          </w:tcPr>
          <w:p w:rsidR="00A60103" w:rsidRPr="00FD749B" w:rsidRDefault="00A60103" w:rsidP="007F1387">
            <w:pPr>
              <w:contextualSpacing/>
              <w:jc w:val="center"/>
              <w:rPr>
                <w:sz w:val="18"/>
                <w:szCs w:val="18"/>
              </w:rPr>
            </w:pPr>
            <w:r w:rsidRPr="00FD749B">
              <w:rPr>
                <w:sz w:val="18"/>
                <w:szCs w:val="18"/>
              </w:rPr>
              <w:t>1244,9</w:t>
            </w:r>
          </w:p>
        </w:tc>
        <w:tc>
          <w:tcPr>
            <w:tcW w:w="746" w:type="pct"/>
            <w:vAlign w:val="center"/>
          </w:tcPr>
          <w:p w:rsidR="00A60103" w:rsidRPr="00FD749B" w:rsidRDefault="00A60103" w:rsidP="007F1387">
            <w:pPr>
              <w:contextualSpacing/>
              <w:jc w:val="center"/>
              <w:rPr>
                <w:sz w:val="18"/>
                <w:szCs w:val="18"/>
              </w:rPr>
            </w:pPr>
            <w:r w:rsidRPr="00FD749B">
              <w:rPr>
                <w:sz w:val="18"/>
                <w:szCs w:val="18"/>
              </w:rPr>
              <w:t>государственный природный заказник</w:t>
            </w:r>
          </w:p>
        </w:tc>
        <w:tc>
          <w:tcPr>
            <w:tcW w:w="1120" w:type="pct"/>
            <w:vAlign w:val="center"/>
          </w:tcPr>
          <w:p w:rsidR="00A60103" w:rsidRPr="00FD749B" w:rsidRDefault="00A60103" w:rsidP="007F1387">
            <w:pPr>
              <w:contextualSpacing/>
              <w:jc w:val="center"/>
              <w:rPr>
                <w:sz w:val="18"/>
                <w:szCs w:val="18"/>
              </w:rPr>
            </w:pPr>
            <w:r w:rsidRPr="00FD749B">
              <w:rPr>
                <w:sz w:val="18"/>
                <w:szCs w:val="18"/>
              </w:rPr>
              <w:t>расположен  в южной части Поселения возле западной границы.</w:t>
            </w:r>
          </w:p>
        </w:tc>
        <w:tc>
          <w:tcPr>
            <w:tcW w:w="1529" w:type="pct"/>
            <w:vMerge/>
            <w:vAlign w:val="center"/>
          </w:tcPr>
          <w:p w:rsidR="00A60103" w:rsidRPr="00FD749B" w:rsidRDefault="00A60103" w:rsidP="007F1387">
            <w:pPr>
              <w:jc w:val="center"/>
              <w:rPr>
                <w:sz w:val="14"/>
                <w:szCs w:val="14"/>
              </w:rPr>
            </w:pPr>
          </w:p>
        </w:tc>
      </w:tr>
      <w:tr w:rsidR="00A60103" w:rsidRPr="00FD749B" w:rsidTr="007F1387">
        <w:trPr>
          <w:tblHeader/>
        </w:trPr>
        <w:tc>
          <w:tcPr>
            <w:tcW w:w="262" w:type="pct"/>
            <w:vAlign w:val="center"/>
          </w:tcPr>
          <w:p w:rsidR="00A60103" w:rsidRPr="00FD749B" w:rsidRDefault="00A60103" w:rsidP="007F1387">
            <w:pPr>
              <w:contextualSpacing/>
              <w:jc w:val="center"/>
              <w:rPr>
                <w:sz w:val="18"/>
                <w:szCs w:val="18"/>
              </w:rPr>
            </w:pPr>
            <w:r w:rsidRPr="00FD749B">
              <w:rPr>
                <w:sz w:val="18"/>
                <w:szCs w:val="18"/>
              </w:rPr>
              <w:t>7</w:t>
            </w:r>
          </w:p>
        </w:tc>
        <w:tc>
          <w:tcPr>
            <w:tcW w:w="745" w:type="pct"/>
            <w:vAlign w:val="center"/>
          </w:tcPr>
          <w:p w:rsidR="00A60103" w:rsidRPr="00FD749B" w:rsidRDefault="00A60103" w:rsidP="007F1387">
            <w:pPr>
              <w:ind w:left="-57" w:right="-57"/>
              <w:contextualSpacing/>
              <w:jc w:val="center"/>
              <w:rPr>
                <w:sz w:val="18"/>
                <w:szCs w:val="18"/>
              </w:rPr>
            </w:pPr>
            <w:r w:rsidRPr="00FD749B">
              <w:rPr>
                <w:sz w:val="18"/>
                <w:szCs w:val="18"/>
              </w:rPr>
              <w:t>Болото Шилинский Мох</w:t>
            </w:r>
          </w:p>
        </w:tc>
        <w:tc>
          <w:tcPr>
            <w:tcW w:w="597" w:type="pct"/>
            <w:vAlign w:val="center"/>
          </w:tcPr>
          <w:p w:rsidR="00A60103" w:rsidRPr="00FD749B" w:rsidRDefault="00A60103" w:rsidP="007F1387">
            <w:pPr>
              <w:contextualSpacing/>
              <w:jc w:val="center"/>
              <w:rPr>
                <w:sz w:val="18"/>
                <w:szCs w:val="18"/>
              </w:rPr>
            </w:pPr>
            <w:r w:rsidRPr="00FD749B">
              <w:rPr>
                <w:sz w:val="18"/>
                <w:szCs w:val="18"/>
              </w:rPr>
              <w:t>380</w:t>
            </w:r>
          </w:p>
        </w:tc>
        <w:tc>
          <w:tcPr>
            <w:tcW w:w="746" w:type="pct"/>
            <w:vAlign w:val="center"/>
          </w:tcPr>
          <w:p w:rsidR="00A60103" w:rsidRPr="00FD749B" w:rsidRDefault="00A60103" w:rsidP="007F1387">
            <w:pPr>
              <w:contextualSpacing/>
              <w:jc w:val="center"/>
              <w:rPr>
                <w:sz w:val="18"/>
                <w:szCs w:val="18"/>
              </w:rPr>
            </w:pPr>
            <w:r w:rsidRPr="00FD749B">
              <w:rPr>
                <w:sz w:val="18"/>
                <w:szCs w:val="18"/>
              </w:rPr>
              <w:t>государственный природный заказник</w:t>
            </w:r>
          </w:p>
        </w:tc>
        <w:tc>
          <w:tcPr>
            <w:tcW w:w="1120" w:type="pct"/>
            <w:vAlign w:val="center"/>
          </w:tcPr>
          <w:p w:rsidR="00A60103" w:rsidRPr="00FD749B" w:rsidRDefault="00A60103" w:rsidP="007F1387">
            <w:pPr>
              <w:contextualSpacing/>
              <w:jc w:val="center"/>
              <w:rPr>
                <w:sz w:val="18"/>
                <w:szCs w:val="18"/>
              </w:rPr>
            </w:pPr>
            <w:r w:rsidRPr="00FD749B">
              <w:rPr>
                <w:sz w:val="18"/>
                <w:szCs w:val="18"/>
              </w:rPr>
              <w:t>расположен  в южной части Поселения возле западной границы.</w:t>
            </w:r>
          </w:p>
        </w:tc>
        <w:tc>
          <w:tcPr>
            <w:tcW w:w="1529" w:type="pct"/>
            <w:vMerge/>
            <w:vAlign w:val="center"/>
          </w:tcPr>
          <w:p w:rsidR="00A60103" w:rsidRPr="00FD749B" w:rsidRDefault="00A60103" w:rsidP="007F1387">
            <w:pPr>
              <w:jc w:val="center"/>
              <w:rPr>
                <w:sz w:val="14"/>
                <w:szCs w:val="14"/>
              </w:rPr>
            </w:pPr>
          </w:p>
        </w:tc>
      </w:tr>
      <w:tr w:rsidR="00A60103" w:rsidRPr="00FD749B" w:rsidTr="007F1387">
        <w:trPr>
          <w:tblHeader/>
        </w:trPr>
        <w:tc>
          <w:tcPr>
            <w:tcW w:w="262" w:type="pct"/>
            <w:vAlign w:val="center"/>
          </w:tcPr>
          <w:p w:rsidR="00A60103" w:rsidRPr="00FD749B" w:rsidRDefault="00A60103" w:rsidP="007F1387">
            <w:pPr>
              <w:contextualSpacing/>
              <w:jc w:val="center"/>
              <w:rPr>
                <w:sz w:val="18"/>
                <w:szCs w:val="18"/>
              </w:rPr>
            </w:pPr>
            <w:r w:rsidRPr="00FD749B">
              <w:rPr>
                <w:sz w:val="18"/>
                <w:szCs w:val="18"/>
              </w:rPr>
              <w:t>8</w:t>
            </w:r>
          </w:p>
        </w:tc>
        <w:tc>
          <w:tcPr>
            <w:tcW w:w="745" w:type="pct"/>
            <w:vAlign w:val="center"/>
          </w:tcPr>
          <w:p w:rsidR="00A60103" w:rsidRPr="00FD749B" w:rsidRDefault="00A60103" w:rsidP="007F1387">
            <w:pPr>
              <w:ind w:left="-57" w:right="-57"/>
              <w:contextualSpacing/>
              <w:jc w:val="center"/>
              <w:rPr>
                <w:sz w:val="18"/>
                <w:szCs w:val="18"/>
              </w:rPr>
            </w:pPr>
            <w:r w:rsidRPr="00FD749B">
              <w:rPr>
                <w:sz w:val="18"/>
                <w:szCs w:val="18"/>
              </w:rPr>
              <w:t>Болото Пановский Мох</w:t>
            </w:r>
          </w:p>
        </w:tc>
        <w:tc>
          <w:tcPr>
            <w:tcW w:w="597" w:type="pct"/>
            <w:vAlign w:val="center"/>
          </w:tcPr>
          <w:p w:rsidR="00A60103" w:rsidRPr="00FD749B" w:rsidRDefault="00A60103" w:rsidP="007F1387">
            <w:pPr>
              <w:contextualSpacing/>
              <w:jc w:val="center"/>
              <w:rPr>
                <w:sz w:val="18"/>
                <w:szCs w:val="18"/>
              </w:rPr>
            </w:pPr>
            <w:r w:rsidRPr="00FD749B">
              <w:rPr>
                <w:sz w:val="18"/>
                <w:szCs w:val="18"/>
              </w:rPr>
              <w:t>1099,9</w:t>
            </w:r>
          </w:p>
        </w:tc>
        <w:tc>
          <w:tcPr>
            <w:tcW w:w="746" w:type="pct"/>
            <w:vAlign w:val="center"/>
          </w:tcPr>
          <w:p w:rsidR="00A60103" w:rsidRPr="00FD749B" w:rsidRDefault="00A60103" w:rsidP="007F1387">
            <w:pPr>
              <w:contextualSpacing/>
              <w:jc w:val="center"/>
              <w:rPr>
                <w:sz w:val="18"/>
                <w:szCs w:val="18"/>
              </w:rPr>
            </w:pPr>
            <w:r w:rsidRPr="00FD749B">
              <w:rPr>
                <w:sz w:val="18"/>
                <w:szCs w:val="18"/>
              </w:rPr>
              <w:t>государственный природный заказник</w:t>
            </w:r>
          </w:p>
        </w:tc>
        <w:tc>
          <w:tcPr>
            <w:tcW w:w="1120" w:type="pct"/>
            <w:vAlign w:val="center"/>
          </w:tcPr>
          <w:p w:rsidR="00A60103" w:rsidRPr="00FD749B" w:rsidRDefault="00A60103" w:rsidP="007F1387">
            <w:pPr>
              <w:contextualSpacing/>
              <w:jc w:val="center"/>
              <w:rPr>
                <w:sz w:val="18"/>
                <w:szCs w:val="18"/>
              </w:rPr>
            </w:pPr>
            <w:r w:rsidRPr="00FD749B">
              <w:rPr>
                <w:sz w:val="18"/>
                <w:szCs w:val="18"/>
              </w:rPr>
              <w:t>расположен  в центральной части Поселения возле западной границы</w:t>
            </w:r>
          </w:p>
        </w:tc>
        <w:tc>
          <w:tcPr>
            <w:tcW w:w="1529" w:type="pct"/>
            <w:vMerge/>
            <w:vAlign w:val="center"/>
          </w:tcPr>
          <w:p w:rsidR="00A60103" w:rsidRPr="00FD749B" w:rsidRDefault="00A60103" w:rsidP="007F1387">
            <w:pPr>
              <w:jc w:val="center"/>
              <w:rPr>
                <w:sz w:val="14"/>
                <w:szCs w:val="14"/>
              </w:rPr>
            </w:pPr>
          </w:p>
        </w:tc>
      </w:tr>
      <w:tr w:rsidR="00A60103" w:rsidRPr="00FD749B" w:rsidTr="007F1387">
        <w:trPr>
          <w:tblHeader/>
        </w:trPr>
        <w:tc>
          <w:tcPr>
            <w:tcW w:w="262" w:type="pct"/>
            <w:vAlign w:val="center"/>
          </w:tcPr>
          <w:p w:rsidR="00A60103" w:rsidRPr="00FD749B" w:rsidRDefault="00A60103" w:rsidP="007F1387">
            <w:pPr>
              <w:contextualSpacing/>
              <w:jc w:val="center"/>
              <w:rPr>
                <w:sz w:val="18"/>
                <w:szCs w:val="18"/>
              </w:rPr>
            </w:pPr>
            <w:r w:rsidRPr="00FD749B">
              <w:rPr>
                <w:sz w:val="18"/>
                <w:szCs w:val="18"/>
              </w:rPr>
              <w:t>9</w:t>
            </w:r>
          </w:p>
        </w:tc>
        <w:tc>
          <w:tcPr>
            <w:tcW w:w="745" w:type="pct"/>
            <w:vAlign w:val="center"/>
          </w:tcPr>
          <w:p w:rsidR="00A60103" w:rsidRPr="00FD749B" w:rsidRDefault="00A60103" w:rsidP="007F1387">
            <w:pPr>
              <w:ind w:left="-57" w:right="-57"/>
              <w:contextualSpacing/>
              <w:jc w:val="center"/>
              <w:rPr>
                <w:sz w:val="18"/>
                <w:szCs w:val="18"/>
              </w:rPr>
            </w:pPr>
            <w:r w:rsidRPr="00FD749B">
              <w:rPr>
                <w:sz w:val="18"/>
                <w:szCs w:val="18"/>
              </w:rPr>
              <w:t>Болото Большой Мох</w:t>
            </w:r>
          </w:p>
        </w:tc>
        <w:tc>
          <w:tcPr>
            <w:tcW w:w="597" w:type="pct"/>
            <w:vAlign w:val="center"/>
          </w:tcPr>
          <w:p w:rsidR="00A60103" w:rsidRPr="00FD749B" w:rsidRDefault="00A60103" w:rsidP="007F1387">
            <w:pPr>
              <w:contextualSpacing/>
              <w:jc w:val="center"/>
              <w:rPr>
                <w:sz w:val="18"/>
                <w:szCs w:val="18"/>
              </w:rPr>
            </w:pPr>
            <w:r w:rsidRPr="00FD749B">
              <w:rPr>
                <w:sz w:val="18"/>
                <w:szCs w:val="18"/>
              </w:rPr>
              <w:t>645,7</w:t>
            </w:r>
          </w:p>
        </w:tc>
        <w:tc>
          <w:tcPr>
            <w:tcW w:w="746" w:type="pct"/>
            <w:vAlign w:val="center"/>
          </w:tcPr>
          <w:p w:rsidR="00A60103" w:rsidRPr="00FD749B" w:rsidRDefault="00A60103" w:rsidP="007F1387">
            <w:pPr>
              <w:contextualSpacing/>
              <w:jc w:val="center"/>
              <w:rPr>
                <w:sz w:val="18"/>
                <w:szCs w:val="18"/>
              </w:rPr>
            </w:pPr>
            <w:r w:rsidRPr="00FD749B">
              <w:rPr>
                <w:sz w:val="18"/>
                <w:szCs w:val="18"/>
              </w:rPr>
              <w:t>государственный природный заказник</w:t>
            </w:r>
          </w:p>
        </w:tc>
        <w:tc>
          <w:tcPr>
            <w:tcW w:w="1120" w:type="pct"/>
            <w:vAlign w:val="center"/>
          </w:tcPr>
          <w:p w:rsidR="00A60103" w:rsidRPr="00FD749B" w:rsidRDefault="00A60103" w:rsidP="007F1387">
            <w:pPr>
              <w:contextualSpacing/>
              <w:jc w:val="center"/>
              <w:rPr>
                <w:sz w:val="18"/>
                <w:szCs w:val="18"/>
              </w:rPr>
            </w:pPr>
            <w:r w:rsidRPr="00FD749B">
              <w:rPr>
                <w:sz w:val="18"/>
                <w:szCs w:val="18"/>
              </w:rPr>
              <w:t>расположен  в южной части Поселения возле западной границы, около болота «Пановский Мох»</w:t>
            </w:r>
          </w:p>
        </w:tc>
        <w:tc>
          <w:tcPr>
            <w:tcW w:w="1529" w:type="pct"/>
            <w:vMerge/>
            <w:vAlign w:val="center"/>
          </w:tcPr>
          <w:p w:rsidR="00A60103" w:rsidRPr="00FD749B" w:rsidRDefault="00A60103" w:rsidP="007F1387">
            <w:pPr>
              <w:jc w:val="center"/>
              <w:rPr>
                <w:sz w:val="14"/>
                <w:szCs w:val="14"/>
              </w:rPr>
            </w:pPr>
          </w:p>
        </w:tc>
      </w:tr>
      <w:tr w:rsidR="00A60103" w:rsidRPr="00FD749B" w:rsidTr="007F1387">
        <w:trPr>
          <w:tblHeader/>
        </w:trPr>
        <w:tc>
          <w:tcPr>
            <w:tcW w:w="262" w:type="pct"/>
            <w:vAlign w:val="center"/>
          </w:tcPr>
          <w:p w:rsidR="00A60103" w:rsidRPr="00FD749B" w:rsidRDefault="00A60103" w:rsidP="007F1387">
            <w:pPr>
              <w:contextualSpacing/>
              <w:jc w:val="center"/>
              <w:rPr>
                <w:sz w:val="18"/>
                <w:szCs w:val="18"/>
              </w:rPr>
            </w:pPr>
            <w:r w:rsidRPr="00FD749B">
              <w:rPr>
                <w:sz w:val="18"/>
                <w:szCs w:val="18"/>
              </w:rPr>
              <w:t>10</w:t>
            </w:r>
          </w:p>
        </w:tc>
        <w:tc>
          <w:tcPr>
            <w:tcW w:w="745" w:type="pct"/>
            <w:vAlign w:val="center"/>
          </w:tcPr>
          <w:p w:rsidR="00A60103" w:rsidRPr="00FD749B" w:rsidRDefault="00A60103" w:rsidP="007F1387">
            <w:pPr>
              <w:ind w:left="-57" w:right="-57"/>
              <w:contextualSpacing/>
              <w:jc w:val="center"/>
              <w:rPr>
                <w:sz w:val="18"/>
                <w:szCs w:val="18"/>
              </w:rPr>
            </w:pPr>
            <w:r w:rsidRPr="00FD749B">
              <w:rPr>
                <w:sz w:val="18"/>
                <w:szCs w:val="18"/>
              </w:rPr>
              <w:t>Болото Редкины острова</w:t>
            </w:r>
          </w:p>
        </w:tc>
        <w:tc>
          <w:tcPr>
            <w:tcW w:w="597" w:type="pct"/>
            <w:vAlign w:val="center"/>
          </w:tcPr>
          <w:p w:rsidR="00A60103" w:rsidRPr="00FD749B" w:rsidRDefault="00A60103" w:rsidP="007F1387">
            <w:pPr>
              <w:contextualSpacing/>
              <w:jc w:val="center"/>
              <w:rPr>
                <w:sz w:val="18"/>
                <w:szCs w:val="18"/>
              </w:rPr>
            </w:pPr>
            <w:r w:rsidRPr="00FD749B">
              <w:rPr>
                <w:sz w:val="18"/>
                <w:szCs w:val="18"/>
              </w:rPr>
              <w:t>112,4</w:t>
            </w:r>
          </w:p>
        </w:tc>
        <w:tc>
          <w:tcPr>
            <w:tcW w:w="746" w:type="pct"/>
            <w:vAlign w:val="center"/>
          </w:tcPr>
          <w:p w:rsidR="00A60103" w:rsidRPr="00FD749B" w:rsidRDefault="00A60103" w:rsidP="007F1387">
            <w:pPr>
              <w:contextualSpacing/>
              <w:jc w:val="center"/>
              <w:rPr>
                <w:sz w:val="18"/>
                <w:szCs w:val="18"/>
              </w:rPr>
            </w:pPr>
            <w:r w:rsidRPr="00FD749B">
              <w:rPr>
                <w:sz w:val="18"/>
                <w:szCs w:val="18"/>
              </w:rPr>
              <w:t>государственный природный заказник</w:t>
            </w:r>
          </w:p>
        </w:tc>
        <w:tc>
          <w:tcPr>
            <w:tcW w:w="1120" w:type="pct"/>
            <w:vAlign w:val="center"/>
          </w:tcPr>
          <w:p w:rsidR="00A60103" w:rsidRPr="00FD749B" w:rsidRDefault="00A60103" w:rsidP="007F1387">
            <w:pPr>
              <w:contextualSpacing/>
              <w:jc w:val="center"/>
              <w:rPr>
                <w:sz w:val="18"/>
                <w:szCs w:val="18"/>
              </w:rPr>
            </w:pPr>
            <w:r w:rsidRPr="00FD749B">
              <w:rPr>
                <w:sz w:val="18"/>
                <w:szCs w:val="18"/>
              </w:rPr>
              <w:t>расположен  в 2 км на северо-запад от д. Шетнево</w:t>
            </w:r>
          </w:p>
        </w:tc>
        <w:tc>
          <w:tcPr>
            <w:tcW w:w="1529" w:type="pct"/>
            <w:vMerge/>
            <w:vAlign w:val="center"/>
          </w:tcPr>
          <w:p w:rsidR="00A60103" w:rsidRPr="00FD749B" w:rsidRDefault="00A60103" w:rsidP="007F1387">
            <w:pPr>
              <w:jc w:val="center"/>
              <w:rPr>
                <w:sz w:val="14"/>
                <w:szCs w:val="14"/>
              </w:rPr>
            </w:pPr>
          </w:p>
        </w:tc>
      </w:tr>
      <w:tr w:rsidR="00A60103" w:rsidRPr="00FD749B" w:rsidTr="007F1387">
        <w:trPr>
          <w:tblHeader/>
        </w:trPr>
        <w:tc>
          <w:tcPr>
            <w:tcW w:w="262" w:type="pct"/>
            <w:vAlign w:val="center"/>
          </w:tcPr>
          <w:p w:rsidR="00A60103" w:rsidRPr="00FD749B" w:rsidRDefault="00A60103" w:rsidP="007F1387">
            <w:pPr>
              <w:contextualSpacing/>
              <w:jc w:val="center"/>
              <w:rPr>
                <w:sz w:val="18"/>
                <w:szCs w:val="18"/>
              </w:rPr>
            </w:pPr>
            <w:r w:rsidRPr="00FD749B">
              <w:rPr>
                <w:sz w:val="18"/>
                <w:szCs w:val="18"/>
              </w:rPr>
              <w:t>11</w:t>
            </w:r>
          </w:p>
        </w:tc>
        <w:tc>
          <w:tcPr>
            <w:tcW w:w="745" w:type="pct"/>
            <w:vAlign w:val="center"/>
          </w:tcPr>
          <w:p w:rsidR="00A60103" w:rsidRPr="00FD749B" w:rsidRDefault="00A60103" w:rsidP="007F1387">
            <w:pPr>
              <w:ind w:left="-57" w:right="-57"/>
              <w:contextualSpacing/>
              <w:jc w:val="center"/>
              <w:rPr>
                <w:sz w:val="18"/>
                <w:szCs w:val="18"/>
              </w:rPr>
            </w:pPr>
            <w:r w:rsidRPr="00FD749B">
              <w:rPr>
                <w:sz w:val="18"/>
                <w:szCs w:val="18"/>
              </w:rPr>
              <w:t>Болото Морожный Мох</w:t>
            </w:r>
          </w:p>
        </w:tc>
        <w:tc>
          <w:tcPr>
            <w:tcW w:w="597" w:type="pct"/>
            <w:vAlign w:val="center"/>
          </w:tcPr>
          <w:p w:rsidR="00A60103" w:rsidRPr="00FD749B" w:rsidRDefault="00A60103" w:rsidP="007F1387">
            <w:pPr>
              <w:contextualSpacing/>
              <w:jc w:val="center"/>
              <w:rPr>
                <w:sz w:val="18"/>
                <w:szCs w:val="18"/>
              </w:rPr>
            </w:pPr>
            <w:r w:rsidRPr="00FD749B">
              <w:rPr>
                <w:sz w:val="18"/>
                <w:szCs w:val="18"/>
              </w:rPr>
              <w:t>836,4</w:t>
            </w:r>
          </w:p>
        </w:tc>
        <w:tc>
          <w:tcPr>
            <w:tcW w:w="746" w:type="pct"/>
            <w:vAlign w:val="center"/>
          </w:tcPr>
          <w:p w:rsidR="00A60103" w:rsidRPr="00FD749B" w:rsidRDefault="00A60103" w:rsidP="007F1387">
            <w:pPr>
              <w:contextualSpacing/>
              <w:jc w:val="center"/>
              <w:rPr>
                <w:sz w:val="18"/>
                <w:szCs w:val="18"/>
              </w:rPr>
            </w:pPr>
            <w:r w:rsidRPr="00FD749B">
              <w:rPr>
                <w:sz w:val="18"/>
                <w:szCs w:val="18"/>
              </w:rPr>
              <w:t>государственный природный заказник</w:t>
            </w:r>
          </w:p>
        </w:tc>
        <w:tc>
          <w:tcPr>
            <w:tcW w:w="1120" w:type="pct"/>
            <w:vAlign w:val="center"/>
          </w:tcPr>
          <w:p w:rsidR="00A60103" w:rsidRPr="00FD749B" w:rsidRDefault="00A60103" w:rsidP="007F1387">
            <w:pPr>
              <w:contextualSpacing/>
              <w:jc w:val="center"/>
              <w:rPr>
                <w:sz w:val="18"/>
                <w:szCs w:val="18"/>
              </w:rPr>
            </w:pPr>
            <w:r w:rsidRPr="00FD749B">
              <w:rPr>
                <w:sz w:val="18"/>
                <w:szCs w:val="18"/>
              </w:rPr>
              <w:t>расположен  в 2 км на запад от д. Яковлево</w:t>
            </w:r>
          </w:p>
        </w:tc>
        <w:tc>
          <w:tcPr>
            <w:tcW w:w="1529" w:type="pct"/>
            <w:vMerge/>
            <w:vAlign w:val="center"/>
          </w:tcPr>
          <w:p w:rsidR="00A60103" w:rsidRPr="00FD749B" w:rsidRDefault="00A60103" w:rsidP="007F1387">
            <w:pPr>
              <w:jc w:val="center"/>
              <w:rPr>
                <w:sz w:val="14"/>
                <w:szCs w:val="14"/>
              </w:rPr>
            </w:pPr>
          </w:p>
        </w:tc>
      </w:tr>
      <w:tr w:rsidR="00A60103" w:rsidRPr="00FD749B" w:rsidTr="007F1387">
        <w:trPr>
          <w:tblHeader/>
        </w:trPr>
        <w:tc>
          <w:tcPr>
            <w:tcW w:w="262" w:type="pct"/>
            <w:vAlign w:val="center"/>
          </w:tcPr>
          <w:p w:rsidR="00A60103" w:rsidRPr="00FD749B" w:rsidRDefault="00A60103" w:rsidP="007F1387">
            <w:pPr>
              <w:contextualSpacing/>
              <w:jc w:val="center"/>
              <w:rPr>
                <w:sz w:val="18"/>
                <w:szCs w:val="18"/>
              </w:rPr>
            </w:pPr>
            <w:r w:rsidRPr="00FD749B">
              <w:rPr>
                <w:sz w:val="18"/>
                <w:szCs w:val="18"/>
              </w:rPr>
              <w:t>12</w:t>
            </w:r>
          </w:p>
        </w:tc>
        <w:tc>
          <w:tcPr>
            <w:tcW w:w="745" w:type="pct"/>
            <w:vAlign w:val="center"/>
          </w:tcPr>
          <w:p w:rsidR="00A60103" w:rsidRPr="00FD749B" w:rsidRDefault="00A60103" w:rsidP="007F1387">
            <w:pPr>
              <w:ind w:left="-57" w:right="-57"/>
              <w:contextualSpacing/>
              <w:jc w:val="center"/>
              <w:rPr>
                <w:sz w:val="18"/>
                <w:szCs w:val="18"/>
              </w:rPr>
            </w:pPr>
            <w:r w:rsidRPr="00FD749B">
              <w:rPr>
                <w:sz w:val="18"/>
                <w:szCs w:val="18"/>
              </w:rPr>
              <w:t>Болото Колин Мох</w:t>
            </w:r>
          </w:p>
        </w:tc>
        <w:tc>
          <w:tcPr>
            <w:tcW w:w="597" w:type="pct"/>
            <w:vAlign w:val="center"/>
          </w:tcPr>
          <w:p w:rsidR="00A60103" w:rsidRPr="00FD749B" w:rsidRDefault="00A60103" w:rsidP="007F1387">
            <w:pPr>
              <w:contextualSpacing/>
              <w:jc w:val="center"/>
              <w:rPr>
                <w:sz w:val="18"/>
                <w:szCs w:val="18"/>
              </w:rPr>
            </w:pPr>
            <w:r w:rsidRPr="00FD749B">
              <w:rPr>
                <w:sz w:val="18"/>
                <w:szCs w:val="18"/>
              </w:rPr>
              <w:t>459</w:t>
            </w:r>
          </w:p>
        </w:tc>
        <w:tc>
          <w:tcPr>
            <w:tcW w:w="746" w:type="pct"/>
            <w:vAlign w:val="center"/>
          </w:tcPr>
          <w:p w:rsidR="00A60103" w:rsidRPr="00FD749B" w:rsidRDefault="00A60103" w:rsidP="007F1387">
            <w:pPr>
              <w:contextualSpacing/>
              <w:jc w:val="center"/>
              <w:rPr>
                <w:sz w:val="18"/>
                <w:szCs w:val="18"/>
              </w:rPr>
            </w:pPr>
            <w:r w:rsidRPr="00FD749B">
              <w:rPr>
                <w:sz w:val="18"/>
                <w:szCs w:val="18"/>
              </w:rPr>
              <w:t>государственный природный заказник</w:t>
            </w:r>
          </w:p>
        </w:tc>
        <w:tc>
          <w:tcPr>
            <w:tcW w:w="1120" w:type="pct"/>
            <w:vAlign w:val="center"/>
          </w:tcPr>
          <w:p w:rsidR="00A60103" w:rsidRPr="00FD749B" w:rsidRDefault="00A60103" w:rsidP="007F1387">
            <w:pPr>
              <w:contextualSpacing/>
              <w:jc w:val="center"/>
              <w:rPr>
                <w:sz w:val="18"/>
                <w:szCs w:val="18"/>
              </w:rPr>
            </w:pPr>
            <w:r w:rsidRPr="00FD749B">
              <w:rPr>
                <w:sz w:val="18"/>
                <w:szCs w:val="18"/>
              </w:rPr>
              <w:t>расположен около северной границы д. Комлово</w:t>
            </w:r>
          </w:p>
        </w:tc>
        <w:tc>
          <w:tcPr>
            <w:tcW w:w="1529" w:type="pct"/>
            <w:vMerge/>
            <w:vAlign w:val="center"/>
          </w:tcPr>
          <w:p w:rsidR="00A60103" w:rsidRPr="00FD749B" w:rsidRDefault="00A60103" w:rsidP="007F1387">
            <w:pPr>
              <w:jc w:val="center"/>
              <w:rPr>
                <w:sz w:val="14"/>
                <w:szCs w:val="14"/>
              </w:rPr>
            </w:pPr>
          </w:p>
        </w:tc>
      </w:tr>
      <w:tr w:rsidR="00A60103" w:rsidRPr="00FD749B" w:rsidTr="007F1387">
        <w:trPr>
          <w:tblHeader/>
        </w:trPr>
        <w:tc>
          <w:tcPr>
            <w:tcW w:w="262" w:type="pct"/>
            <w:vAlign w:val="center"/>
          </w:tcPr>
          <w:p w:rsidR="00A60103" w:rsidRPr="00FD749B" w:rsidRDefault="00A60103" w:rsidP="007F1387">
            <w:pPr>
              <w:contextualSpacing/>
              <w:jc w:val="center"/>
              <w:rPr>
                <w:sz w:val="18"/>
                <w:szCs w:val="18"/>
              </w:rPr>
            </w:pPr>
            <w:r w:rsidRPr="00FD749B">
              <w:rPr>
                <w:sz w:val="18"/>
                <w:szCs w:val="18"/>
              </w:rPr>
              <w:t>13</w:t>
            </w:r>
          </w:p>
        </w:tc>
        <w:tc>
          <w:tcPr>
            <w:tcW w:w="745" w:type="pct"/>
            <w:vAlign w:val="center"/>
          </w:tcPr>
          <w:p w:rsidR="00A60103" w:rsidRPr="00FD749B" w:rsidRDefault="00A60103" w:rsidP="007F1387">
            <w:pPr>
              <w:ind w:left="-57" w:right="-57"/>
              <w:contextualSpacing/>
              <w:jc w:val="center"/>
              <w:rPr>
                <w:sz w:val="18"/>
                <w:szCs w:val="18"/>
              </w:rPr>
            </w:pPr>
            <w:r w:rsidRPr="00FD749B">
              <w:rPr>
                <w:sz w:val="18"/>
                <w:szCs w:val="18"/>
              </w:rPr>
              <w:t>Болото к д. Задемьянье</w:t>
            </w:r>
          </w:p>
        </w:tc>
        <w:tc>
          <w:tcPr>
            <w:tcW w:w="597" w:type="pct"/>
            <w:vAlign w:val="center"/>
          </w:tcPr>
          <w:p w:rsidR="00A60103" w:rsidRPr="00FD749B" w:rsidRDefault="00A60103" w:rsidP="007F1387">
            <w:pPr>
              <w:contextualSpacing/>
              <w:jc w:val="center"/>
              <w:rPr>
                <w:sz w:val="18"/>
                <w:szCs w:val="18"/>
              </w:rPr>
            </w:pPr>
            <w:r w:rsidRPr="00FD749B">
              <w:rPr>
                <w:sz w:val="18"/>
                <w:szCs w:val="18"/>
              </w:rPr>
              <w:t>451,8</w:t>
            </w:r>
          </w:p>
        </w:tc>
        <w:tc>
          <w:tcPr>
            <w:tcW w:w="746" w:type="pct"/>
            <w:vAlign w:val="center"/>
          </w:tcPr>
          <w:p w:rsidR="00A60103" w:rsidRPr="00FD749B" w:rsidRDefault="00A60103" w:rsidP="007F1387">
            <w:pPr>
              <w:contextualSpacing/>
              <w:jc w:val="center"/>
              <w:rPr>
                <w:sz w:val="18"/>
                <w:szCs w:val="18"/>
              </w:rPr>
            </w:pPr>
            <w:r w:rsidRPr="00FD749B">
              <w:rPr>
                <w:sz w:val="18"/>
                <w:szCs w:val="18"/>
              </w:rPr>
              <w:t>государственный природный заказник</w:t>
            </w:r>
          </w:p>
        </w:tc>
        <w:tc>
          <w:tcPr>
            <w:tcW w:w="1120" w:type="pct"/>
            <w:vAlign w:val="center"/>
          </w:tcPr>
          <w:p w:rsidR="00A60103" w:rsidRPr="00FD749B" w:rsidRDefault="00A60103" w:rsidP="007F1387">
            <w:pPr>
              <w:contextualSpacing/>
              <w:jc w:val="center"/>
              <w:rPr>
                <w:sz w:val="18"/>
                <w:szCs w:val="18"/>
              </w:rPr>
            </w:pPr>
            <w:r w:rsidRPr="00FD749B">
              <w:rPr>
                <w:sz w:val="18"/>
                <w:szCs w:val="18"/>
              </w:rPr>
              <w:t>расположен в 1 км на юго-запад от д. Задемьянье</w:t>
            </w:r>
          </w:p>
        </w:tc>
        <w:tc>
          <w:tcPr>
            <w:tcW w:w="1529" w:type="pct"/>
            <w:vMerge/>
            <w:vAlign w:val="center"/>
          </w:tcPr>
          <w:p w:rsidR="00A60103" w:rsidRPr="00FD749B" w:rsidRDefault="00A60103" w:rsidP="007F1387">
            <w:pPr>
              <w:jc w:val="center"/>
              <w:rPr>
                <w:sz w:val="14"/>
                <w:szCs w:val="14"/>
              </w:rPr>
            </w:pPr>
          </w:p>
        </w:tc>
      </w:tr>
      <w:tr w:rsidR="00A60103" w:rsidRPr="00FD749B" w:rsidTr="007F1387">
        <w:trPr>
          <w:tblHeader/>
        </w:trPr>
        <w:tc>
          <w:tcPr>
            <w:tcW w:w="262" w:type="pct"/>
            <w:vAlign w:val="center"/>
          </w:tcPr>
          <w:p w:rsidR="00A60103" w:rsidRPr="00FD749B" w:rsidRDefault="00A60103" w:rsidP="007F1387">
            <w:pPr>
              <w:contextualSpacing/>
              <w:jc w:val="center"/>
              <w:rPr>
                <w:sz w:val="18"/>
                <w:szCs w:val="18"/>
              </w:rPr>
            </w:pPr>
            <w:r w:rsidRPr="00FD749B">
              <w:rPr>
                <w:sz w:val="18"/>
                <w:szCs w:val="18"/>
              </w:rPr>
              <w:t>14</w:t>
            </w:r>
          </w:p>
        </w:tc>
        <w:tc>
          <w:tcPr>
            <w:tcW w:w="745" w:type="pct"/>
            <w:vAlign w:val="center"/>
          </w:tcPr>
          <w:p w:rsidR="00A60103" w:rsidRPr="00FD749B" w:rsidRDefault="00A60103" w:rsidP="007F1387">
            <w:pPr>
              <w:ind w:left="-57" w:right="-57"/>
              <w:contextualSpacing/>
              <w:jc w:val="center"/>
              <w:rPr>
                <w:sz w:val="18"/>
                <w:szCs w:val="18"/>
              </w:rPr>
            </w:pPr>
            <w:r w:rsidRPr="00FD749B">
              <w:rPr>
                <w:sz w:val="18"/>
                <w:szCs w:val="18"/>
              </w:rPr>
              <w:t>Болото Задемьянский Мох</w:t>
            </w:r>
          </w:p>
        </w:tc>
        <w:tc>
          <w:tcPr>
            <w:tcW w:w="597" w:type="pct"/>
            <w:vAlign w:val="center"/>
          </w:tcPr>
          <w:p w:rsidR="00A60103" w:rsidRPr="00FD749B" w:rsidRDefault="00A60103" w:rsidP="007F1387">
            <w:pPr>
              <w:contextualSpacing/>
              <w:jc w:val="center"/>
              <w:rPr>
                <w:sz w:val="18"/>
                <w:szCs w:val="18"/>
              </w:rPr>
            </w:pPr>
            <w:r w:rsidRPr="00FD749B">
              <w:rPr>
                <w:sz w:val="18"/>
                <w:szCs w:val="18"/>
              </w:rPr>
              <w:t>429</w:t>
            </w:r>
          </w:p>
        </w:tc>
        <w:tc>
          <w:tcPr>
            <w:tcW w:w="746" w:type="pct"/>
            <w:vAlign w:val="center"/>
          </w:tcPr>
          <w:p w:rsidR="00A60103" w:rsidRPr="00FD749B" w:rsidRDefault="00A60103" w:rsidP="007F1387">
            <w:pPr>
              <w:contextualSpacing/>
              <w:jc w:val="center"/>
              <w:rPr>
                <w:sz w:val="18"/>
                <w:szCs w:val="18"/>
              </w:rPr>
            </w:pPr>
            <w:r w:rsidRPr="00FD749B">
              <w:rPr>
                <w:sz w:val="18"/>
                <w:szCs w:val="18"/>
              </w:rPr>
              <w:t>государственный природный заказник</w:t>
            </w:r>
          </w:p>
        </w:tc>
        <w:tc>
          <w:tcPr>
            <w:tcW w:w="1120" w:type="pct"/>
            <w:vAlign w:val="center"/>
          </w:tcPr>
          <w:p w:rsidR="00A60103" w:rsidRPr="00FD749B" w:rsidRDefault="00A60103" w:rsidP="007F1387">
            <w:pPr>
              <w:contextualSpacing/>
              <w:jc w:val="center"/>
              <w:rPr>
                <w:sz w:val="18"/>
                <w:szCs w:val="18"/>
              </w:rPr>
            </w:pPr>
            <w:r w:rsidRPr="00FD749B">
              <w:rPr>
                <w:sz w:val="18"/>
                <w:szCs w:val="18"/>
              </w:rPr>
              <w:t>расположен восточнее д. Задемьянье</w:t>
            </w:r>
          </w:p>
        </w:tc>
        <w:tc>
          <w:tcPr>
            <w:tcW w:w="1529" w:type="pct"/>
            <w:vMerge/>
            <w:vAlign w:val="center"/>
          </w:tcPr>
          <w:p w:rsidR="00A60103" w:rsidRPr="00FD749B" w:rsidRDefault="00A60103" w:rsidP="007F1387">
            <w:pPr>
              <w:jc w:val="center"/>
              <w:rPr>
                <w:sz w:val="14"/>
                <w:szCs w:val="14"/>
              </w:rPr>
            </w:pPr>
          </w:p>
        </w:tc>
      </w:tr>
      <w:tr w:rsidR="00A60103" w:rsidRPr="00FD749B" w:rsidTr="007F1387">
        <w:trPr>
          <w:tblHeader/>
        </w:trPr>
        <w:tc>
          <w:tcPr>
            <w:tcW w:w="262" w:type="pct"/>
            <w:vAlign w:val="center"/>
          </w:tcPr>
          <w:p w:rsidR="00A60103" w:rsidRPr="00FD749B" w:rsidRDefault="00A60103" w:rsidP="007F1387">
            <w:pPr>
              <w:contextualSpacing/>
              <w:jc w:val="center"/>
              <w:rPr>
                <w:sz w:val="18"/>
                <w:szCs w:val="18"/>
              </w:rPr>
            </w:pPr>
            <w:r w:rsidRPr="00FD749B">
              <w:rPr>
                <w:sz w:val="18"/>
                <w:szCs w:val="18"/>
              </w:rPr>
              <w:t>15</w:t>
            </w:r>
          </w:p>
        </w:tc>
        <w:tc>
          <w:tcPr>
            <w:tcW w:w="745" w:type="pct"/>
            <w:vAlign w:val="center"/>
          </w:tcPr>
          <w:p w:rsidR="00A60103" w:rsidRPr="00FD749B" w:rsidRDefault="00A60103" w:rsidP="007F1387">
            <w:pPr>
              <w:ind w:left="-57" w:right="-57"/>
              <w:contextualSpacing/>
              <w:jc w:val="center"/>
              <w:rPr>
                <w:sz w:val="18"/>
                <w:szCs w:val="18"/>
              </w:rPr>
            </w:pPr>
            <w:r w:rsidRPr="00FD749B">
              <w:rPr>
                <w:sz w:val="18"/>
                <w:szCs w:val="18"/>
              </w:rPr>
              <w:t>Болото Емельяшкин Мох</w:t>
            </w:r>
          </w:p>
        </w:tc>
        <w:tc>
          <w:tcPr>
            <w:tcW w:w="597" w:type="pct"/>
            <w:vAlign w:val="center"/>
          </w:tcPr>
          <w:p w:rsidR="00A60103" w:rsidRPr="00FD749B" w:rsidRDefault="00A60103" w:rsidP="007F1387">
            <w:pPr>
              <w:contextualSpacing/>
              <w:jc w:val="center"/>
              <w:rPr>
                <w:sz w:val="18"/>
                <w:szCs w:val="18"/>
              </w:rPr>
            </w:pPr>
            <w:r w:rsidRPr="00FD749B">
              <w:rPr>
                <w:sz w:val="18"/>
                <w:szCs w:val="18"/>
              </w:rPr>
              <w:t>525,8</w:t>
            </w:r>
          </w:p>
        </w:tc>
        <w:tc>
          <w:tcPr>
            <w:tcW w:w="746" w:type="pct"/>
            <w:vAlign w:val="center"/>
          </w:tcPr>
          <w:p w:rsidR="00A60103" w:rsidRPr="00FD749B" w:rsidRDefault="00A60103" w:rsidP="007F1387">
            <w:pPr>
              <w:contextualSpacing/>
              <w:jc w:val="center"/>
              <w:rPr>
                <w:sz w:val="18"/>
                <w:szCs w:val="18"/>
              </w:rPr>
            </w:pPr>
            <w:r w:rsidRPr="00FD749B">
              <w:rPr>
                <w:sz w:val="18"/>
                <w:szCs w:val="18"/>
              </w:rPr>
              <w:t>государственный природный заказник</w:t>
            </w:r>
          </w:p>
        </w:tc>
        <w:tc>
          <w:tcPr>
            <w:tcW w:w="1120" w:type="pct"/>
            <w:vAlign w:val="center"/>
          </w:tcPr>
          <w:p w:rsidR="00A60103" w:rsidRPr="00FD749B" w:rsidRDefault="00A60103" w:rsidP="007F1387">
            <w:pPr>
              <w:contextualSpacing/>
              <w:jc w:val="center"/>
              <w:rPr>
                <w:sz w:val="18"/>
                <w:szCs w:val="18"/>
              </w:rPr>
            </w:pPr>
            <w:r w:rsidRPr="00FD749B">
              <w:rPr>
                <w:sz w:val="18"/>
                <w:szCs w:val="18"/>
              </w:rPr>
              <w:t>расположен около северной границы Поселения, в 3 км западнее д. Морожа</w:t>
            </w:r>
          </w:p>
        </w:tc>
        <w:tc>
          <w:tcPr>
            <w:tcW w:w="1529" w:type="pct"/>
            <w:vMerge/>
            <w:vAlign w:val="center"/>
          </w:tcPr>
          <w:p w:rsidR="00A60103" w:rsidRPr="00FD749B" w:rsidRDefault="00A60103" w:rsidP="007F1387">
            <w:pPr>
              <w:jc w:val="center"/>
              <w:rPr>
                <w:sz w:val="14"/>
                <w:szCs w:val="14"/>
              </w:rPr>
            </w:pPr>
          </w:p>
        </w:tc>
      </w:tr>
    </w:tbl>
    <w:p w:rsidR="00A60103" w:rsidRPr="00FD749B" w:rsidRDefault="00A60103" w:rsidP="00A60103">
      <w:pPr>
        <w:ind w:firstLine="567"/>
        <w:contextualSpacing/>
        <w:jc w:val="both"/>
      </w:pPr>
    </w:p>
    <w:p w:rsidR="00A60103" w:rsidRPr="00FD749B" w:rsidRDefault="00A60103" w:rsidP="00A60103">
      <w:pPr>
        <w:tabs>
          <w:tab w:val="left" w:pos="6481"/>
        </w:tabs>
        <w:ind w:firstLine="567"/>
        <w:contextualSpacing/>
        <w:rPr>
          <w:b/>
          <w:u w:val="single"/>
        </w:rPr>
      </w:pPr>
    </w:p>
    <w:p w:rsidR="00A60103" w:rsidRPr="00FD749B" w:rsidRDefault="00A60103" w:rsidP="00A60103">
      <w:pPr>
        <w:tabs>
          <w:tab w:val="left" w:pos="6481"/>
        </w:tabs>
        <w:ind w:firstLine="567"/>
        <w:contextualSpacing/>
        <w:rPr>
          <w:b/>
          <w:u w:val="single"/>
        </w:rPr>
      </w:pPr>
    </w:p>
    <w:p w:rsidR="00A60103" w:rsidRPr="00FD749B" w:rsidRDefault="00A60103" w:rsidP="00A60103">
      <w:pPr>
        <w:tabs>
          <w:tab w:val="left" w:pos="6481"/>
        </w:tabs>
        <w:ind w:firstLine="567"/>
        <w:contextualSpacing/>
        <w:rPr>
          <w:b/>
          <w:u w:val="single"/>
        </w:rPr>
      </w:pPr>
    </w:p>
    <w:p w:rsidR="00A60103" w:rsidRPr="00FD749B" w:rsidRDefault="00A60103" w:rsidP="00A60103">
      <w:pPr>
        <w:tabs>
          <w:tab w:val="left" w:pos="6481"/>
        </w:tabs>
        <w:ind w:firstLine="567"/>
        <w:contextualSpacing/>
        <w:rPr>
          <w:b/>
          <w:u w:val="single"/>
        </w:rPr>
      </w:pPr>
      <w:r w:rsidRPr="00FD749B">
        <w:rPr>
          <w:b/>
          <w:u w:val="single"/>
        </w:rPr>
        <w:t>СЗЗ от предприятий и объектов</w:t>
      </w:r>
    </w:p>
    <w:p w:rsidR="00A60103" w:rsidRPr="00FD749B" w:rsidRDefault="00A60103" w:rsidP="00A60103">
      <w:pPr>
        <w:widowControl w:val="0"/>
        <w:tabs>
          <w:tab w:val="left" w:pos="6481"/>
        </w:tabs>
        <w:ind w:firstLine="567"/>
        <w:contextualSpacing/>
        <w:jc w:val="both"/>
        <w:rPr>
          <w:iCs/>
        </w:rPr>
      </w:pPr>
      <w:r w:rsidRPr="00FD749B">
        <w:rPr>
          <w:iCs/>
        </w:rPr>
        <w:t>Нормативные санитарно-защитные зоны предприятий и объектов, основные требования по организации и режимы использования территорий санитарно-защитных зон определены в  СанПиН 2.2.1/2.1.1.1200-03 "Санитарно-защитные зоны и санитарная классификация предприятий, сооружений и иных объектов".</w:t>
      </w:r>
    </w:p>
    <w:p w:rsidR="00A60103" w:rsidRPr="00FD749B" w:rsidRDefault="00A60103" w:rsidP="00A60103">
      <w:pPr>
        <w:widowControl w:val="0"/>
        <w:ind w:firstLine="567"/>
        <w:contextualSpacing/>
        <w:jc w:val="both"/>
        <w:rPr>
          <w:iCs/>
        </w:rPr>
      </w:pPr>
      <w:r w:rsidRPr="00FD749B">
        <w:rPr>
          <w:iCs/>
        </w:rPr>
        <w:t>Для объектов, являющихся источниками воздействия на среду обитания, разрабатываются проекты обоснования размеров санитарно-защитных зон.</w:t>
      </w:r>
    </w:p>
    <w:p w:rsidR="00A60103" w:rsidRPr="00FD749B" w:rsidRDefault="00A60103" w:rsidP="00A60103">
      <w:pPr>
        <w:widowControl w:val="0"/>
        <w:ind w:firstLine="567"/>
        <w:contextualSpacing/>
        <w:jc w:val="both"/>
        <w:rPr>
          <w:iCs/>
        </w:rPr>
      </w:pPr>
      <w:r w:rsidRPr="00FD749B">
        <w:rPr>
          <w:iCs/>
        </w:rPr>
        <w:t>Санитарно-защитные зоны промышленных производств и объектов разрабатываются последовательно: расчетная (предварительная) СЗЗ, выполненная на основании проекта с расчетами рассеивания загрязнения атмосферного воздуха и физического воздействия на атмосферный воздух (шум, вибрация, ЭМП и др.); установленная (окончательная) СЗЗ – на основании классификация предприятий, сооружений и иных объектов для промышленных результатов натурных наблюдений и измерений для подтверждения расчетных параметров.</w:t>
      </w:r>
    </w:p>
    <w:p w:rsidR="00A60103" w:rsidRPr="00FD749B" w:rsidRDefault="00A60103" w:rsidP="00A60103">
      <w:pPr>
        <w:widowControl w:val="0"/>
        <w:ind w:firstLine="567"/>
        <w:contextualSpacing/>
        <w:jc w:val="both"/>
        <w:rPr>
          <w:iCs/>
        </w:rPr>
      </w:pPr>
      <w:r w:rsidRPr="00FD749B">
        <w:rPr>
          <w:iCs/>
        </w:rPr>
        <w:t>Выполнение мероприятий по организации СЗЗ (в том числе: разработка проектов санитарно-защитных зон и отселение жителей) обеспечивают должностные лица соответствующих промышленных объектов и производств.</w:t>
      </w:r>
    </w:p>
    <w:p w:rsidR="00A60103" w:rsidRPr="00FD749B" w:rsidRDefault="00A60103" w:rsidP="00A60103">
      <w:pPr>
        <w:widowControl w:val="0"/>
        <w:ind w:firstLine="567"/>
        <w:contextualSpacing/>
        <w:jc w:val="both"/>
        <w:rPr>
          <w:iCs/>
        </w:rPr>
      </w:pPr>
      <w:r w:rsidRPr="00FD749B">
        <w:rPr>
          <w:iCs/>
        </w:rPr>
        <w:t xml:space="preserve">– Установление, изменение размеров установленных санитарно-защитных зон осуществляется в соответствии с разделом </w:t>
      </w:r>
      <w:r w:rsidRPr="00FD749B">
        <w:rPr>
          <w:iCs/>
          <w:lang w:val="en-US"/>
        </w:rPr>
        <w:t>IV</w:t>
      </w:r>
      <w:r w:rsidRPr="00FD749B">
        <w:rPr>
          <w:iCs/>
        </w:rPr>
        <w:t xml:space="preserve"> СанПиН 2.2.1/2.1.1.1200-03 "Санитарно-защитные зоны и санитарная объектов и производств </w:t>
      </w:r>
      <w:r w:rsidRPr="00FD749B">
        <w:rPr>
          <w:iCs/>
          <w:lang w:val="en-US"/>
        </w:rPr>
        <w:t>I</w:t>
      </w:r>
      <w:r w:rsidRPr="00FD749B">
        <w:rPr>
          <w:iCs/>
        </w:rPr>
        <w:t xml:space="preserve"> и </w:t>
      </w:r>
      <w:r w:rsidRPr="00FD749B">
        <w:rPr>
          <w:iCs/>
          <w:lang w:val="en-US"/>
        </w:rPr>
        <w:t>II</w:t>
      </w:r>
      <w:r w:rsidRPr="00FD749B">
        <w:rPr>
          <w:iCs/>
        </w:rPr>
        <w:t xml:space="preserve"> классов опасности – Постановлением Главного государственного санитарного врача РФ;</w:t>
      </w:r>
    </w:p>
    <w:p w:rsidR="00A60103" w:rsidRPr="00FD749B" w:rsidRDefault="00A60103" w:rsidP="00A60103">
      <w:pPr>
        <w:widowControl w:val="0"/>
        <w:ind w:firstLine="567"/>
        <w:contextualSpacing/>
        <w:jc w:val="both"/>
        <w:rPr>
          <w:iCs/>
        </w:rPr>
      </w:pPr>
      <w:r w:rsidRPr="00FD749B">
        <w:rPr>
          <w:iCs/>
        </w:rPr>
        <w:t xml:space="preserve">– для промышленных объектов и производств </w:t>
      </w:r>
      <w:r w:rsidRPr="00FD749B">
        <w:rPr>
          <w:iCs/>
          <w:lang w:val="en-US"/>
        </w:rPr>
        <w:t>III</w:t>
      </w:r>
      <w:r w:rsidRPr="00FD749B">
        <w:rPr>
          <w:iCs/>
        </w:rPr>
        <w:t xml:space="preserve">, </w:t>
      </w:r>
      <w:r w:rsidRPr="00FD749B">
        <w:rPr>
          <w:iCs/>
          <w:lang w:val="en-US"/>
        </w:rPr>
        <w:t>IV</w:t>
      </w:r>
      <w:r w:rsidRPr="00FD749B">
        <w:rPr>
          <w:iCs/>
        </w:rPr>
        <w:t xml:space="preserve">, </w:t>
      </w:r>
      <w:r w:rsidRPr="00FD749B">
        <w:rPr>
          <w:iCs/>
          <w:lang w:val="en-US"/>
        </w:rPr>
        <w:t>V</w:t>
      </w:r>
      <w:r w:rsidRPr="00FD749B">
        <w:rPr>
          <w:iCs/>
        </w:rPr>
        <w:t xml:space="preserve"> классов опасности – на основании решения и санитарно-эпидемиологического заключения Главного государственного санитарного врача субъекта РФ.</w:t>
      </w:r>
    </w:p>
    <w:p w:rsidR="00A60103" w:rsidRPr="00FD749B" w:rsidRDefault="00A60103" w:rsidP="00A60103">
      <w:pPr>
        <w:widowControl w:val="0"/>
        <w:tabs>
          <w:tab w:val="left" w:pos="6481"/>
        </w:tabs>
        <w:ind w:firstLine="567"/>
        <w:contextualSpacing/>
        <w:jc w:val="both"/>
        <w:rPr>
          <w:iCs/>
        </w:rPr>
      </w:pPr>
      <w:r w:rsidRPr="00FD749B">
        <w:rPr>
          <w:iCs/>
        </w:rPr>
        <w:t>В соответствии со статьей 56 Земельного кодекса РФ установление санитарно-защитных зон является ограничением прав на землю и подлежит государственной регистрации в порядке, установленном федеральными законами.</w:t>
      </w:r>
    </w:p>
    <w:p w:rsidR="00A60103" w:rsidRPr="00FD749B" w:rsidRDefault="00A60103" w:rsidP="00A60103">
      <w:pPr>
        <w:widowControl w:val="0"/>
        <w:tabs>
          <w:tab w:val="left" w:pos="6481"/>
        </w:tabs>
        <w:ind w:firstLine="567"/>
        <w:contextualSpacing/>
        <w:jc w:val="both"/>
        <w:rPr>
          <w:iCs/>
        </w:rPr>
      </w:pPr>
      <w:r w:rsidRPr="00FD749B">
        <w:rPr>
          <w:iCs/>
        </w:rPr>
        <w:t>Санитарно-защитные зоны не могут рассматриваться как резервные территории предприятий, либо как перспективные территории для развития жилых зон.</w:t>
      </w:r>
    </w:p>
    <w:p w:rsidR="00A60103" w:rsidRPr="00FD749B" w:rsidRDefault="00A60103" w:rsidP="00A60103">
      <w:pPr>
        <w:widowControl w:val="0"/>
        <w:ind w:firstLine="567"/>
        <w:contextualSpacing/>
        <w:jc w:val="both"/>
        <w:rPr>
          <w:iCs/>
        </w:rPr>
      </w:pPr>
      <w:r w:rsidRPr="00FD749B">
        <w:rPr>
          <w:iCs/>
        </w:rPr>
        <w:t>Не менее 50% санитарно-защитных зон должны быть озеленены.</w:t>
      </w:r>
    </w:p>
    <w:p w:rsidR="00A60103" w:rsidRPr="00FD749B" w:rsidRDefault="00A60103" w:rsidP="00A60103">
      <w:pPr>
        <w:widowControl w:val="0"/>
        <w:ind w:firstLine="567"/>
        <w:contextualSpacing/>
        <w:jc w:val="both"/>
        <w:rPr>
          <w:iCs/>
        </w:rPr>
      </w:pPr>
      <w:r w:rsidRPr="00FD749B">
        <w:rPr>
          <w:iCs/>
        </w:rPr>
        <w:t>В отношении территории Поселения не выявлены установленные санитарно-защитные зоны. В материалах генплана размеры санитарно-защитных зон приняты в соответствии с СанПиН 2.2.1/2.1.1.1200-03 "Санитарно-защитные зоны и санитарная классификация предприятий, сооружений и иных объектов".</w:t>
      </w:r>
    </w:p>
    <w:p w:rsidR="00A60103" w:rsidRPr="00FD749B" w:rsidRDefault="00A60103" w:rsidP="00A60103">
      <w:pPr>
        <w:widowControl w:val="0"/>
        <w:ind w:firstLine="567"/>
        <w:contextualSpacing/>
        <w:jc w:val="both"/>
        <w:rPr>
          <w:iCs/>
        </w:rPr>
      </w:pPr>
      <w:r w:rsidRPr="00FD749B">
        <w:rPr>
          <w:iCs/>
        </w:rPr>
        <w:t>Необходимо на расчетный срок в рамках реализации мероприятий генерального плана Поселения провести работу по принуждению собственников предприятий и объектов, оказывающих влияние на окружающую среду, обеспечить разработку проектов санитарно-защитных зон, экспертизу таких проектов, проведение натурных исследований и измерений уровня загрязнения, с последующим установлением размеров СЗЗ, проведением мероприятий по организации СЗЗ. Возникающие по итогам установления</w:t>
      </w:r>
      <w:r w:rsidRPr="00FD749B">
        <w:rPr>
          <w:rFonts w:cs="Calibri"/>
        </w:rPr>
        <w:t xml:space="preserve"> размеров СЗЗ соответствующие ограничения (обременения) прав на землю подлежат государственной регистрации и внесению сведений о таких ограничениях (обременениях) в кадастр объектов недвижимости.</w:t>
      </w:r>
    </w:p>
    <w:p w:rsidR="00A60103" w:rsidRPr="00FD749B" w:rsidRDefault="00A60103" w:rsidP="00A60103">
      <w:pPr>
        <w:widowControl w:val="0"/>
        <w:tabs>
          <w:tab w:val="left" w:pos="6481"/>
        </w:tabs>
        <w:ind w:firstLine="567"/>
        <w:contextualSpacing/>
        <w:jc w:val="both"/>
        <w:rPr>
          <w:iCs/>
        </w:rPr>
      </w:pPr>
      <w:r w:rsidRPr="00FD749B">
        <w:rPr>
          <w:rFonts w:cs="Calibri"/>
        </w:rPr>
        <w:t xml:space="preserve">На жилые объекты, расположенные в границах установленных СЗЗ, накладывается </w:t>
      </w:r>
      <w:r w:rsidRPr="00FD749B">
        <w:rPr>
          <w:rFonts w:cs="Calibri"/>
        </w:rPr>
        <w:lastRenderedPageBreak/>
        <w:t>ограничение на новое строительство.</w:t>
      </w:r>
    </w:p>
    <w:p w:rsidR="00A60103" w:rsidRPr="00FD749B" w:rsidRDefault="00A60103" w:rsidP="00A60103">
      <w:pPr>
        <w:ind w:firstLine="567"/>
        <w:contextualSpacing/>
        <w:jc w:val="both"/>
      </w:pPr>
    </w:p>
    <w:p w:rsidR="00A60103" w:rsidRPr="00FD749B" w:rsidRDefault="00A60103" w:rsidP="00A60103">
      <w:pPr>
        <w:widowControl w:val="0"/>
        <w:tabs>
          <w:tab w:val="left" w:pos="6481"/>
        </w:tabs>
        <w:ind w:firstLine="567"/>
        <w:contextualSpacing/>
        <w:jc w:val="both"/>
        <w:rPr>
          <w:iCs/>
        </w:rPr>
      </w:pPr>
      <w:r w:rsidRPr="00FD749B">
        <w:rPr>
          <w:b/>
          <w:iCs/>
        </w:rPr>
        <w:t>Таблица 9.1.3.</w:t>
      </w:r>
      <w:r w:rsidRPr="00FD749B">
        <w:rPr>
          <w:iCs/>
        </w:rPr>
        <w:t xml:space="preserve"> Санитарно-защитные зоны предприятий и объектов, расположенных и планируемых к расположению в границах Поселения</w:t>
      </w: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709"/>
        <w:gridCol w:w="2552"/>
        <w:gridCol w:w="3260"/>
        <w:gridCol w:w="1559"/>
        <w:gridCol w:w="1276"/>
      </w:tblGrid>
      <w:tr w:rsidR="00A60103" w:rsidRPr="00FD749B" w:rsidTr="007F1387">
        <w:trPr>
          <w:cantSplit/>
          <w:trHeight w:val="300"/>
          <w:tblHeader/>
        </w:trPr>
        <w:tc>
          <w:tcPr>
            <w:tcW w:w="709" w:type="dxa"/>
            <w:shd w:val="clear" w:color="auto" w:fill="auto"/>
            <w:noWrap/>
            <w:vAlign w:val="center"/>
            <w:hideMark/>
          </w:tcPr>
          <w:p w:rsidR="00A60103" w:rsidRPr="00FD749B" w:rsidRDefault="00A60103" w:rsidP="007F1387">
            <w:pPr>
              <w:jc w:val="center"/>
              <w:rPr>
                <w:b/>
                <w:bCs/>
                <w:sz w:val="20"/>
                <w:szCs w:val="20"/>
              </w:rPr>
            </w:pPr>
            <w:r w:rsidRPr="00FD749B">
              <w:rPr>
                <w:b/>
                <w:bCs/>
                <w:sz w:val="20"/>
                <w:szCs w:val="20"/>
              </w:rPr>
              <w:t>№ пп</w:t>
            </w:r>
          </w:p>
        </w:tc>
        <w:tc>
          <w:tcPr>
            <w:tcW w:w="2552" w:type="dxa"/>
            <w:shd w:val="clear" w:color="auto" w:fill="auto"/>
            <w:noWrap/>
            <w:vAlign w:val="center"/>
            <w:hideMark/>
          </w:tcPr>
          <w:p w:rsidR="00A60103" w:rsidRPr="00FD749B" w:rsidRDefault="00A60103" w:rsidP="007F1387">
            <w:pPr>
              <w:jc w:val="center"/>
              <w:rPr>
                <w:b/>
                <w:bCs/>
                <w:sz w:val="20"/>
                <w:szCs w:val="20"/>
              </w:rPr>
            </w:pPr>
            <w:r w:rsidRPr="00FD749B">
              <w:rPr>
                <w:b/>
                <w:bCs/>
                <w:sz w:val="20"/>
                <w:szCs w:val="20"/>
              </w:rPr>
              <w:t>Наименование объекта</w:t>
            </w:r>
          </w:p>
        </w:tc>
        <w:tc>
          <w:tcPr>
            <w:tcW w:w="3260" w:type="dxa"/>
            <w:vAlign w:val="center"/>
          </w:tcPr>
          <w:p w:rsidR="00A60103" w:rsidRPr="00FD749B" w:rsidRDefault="00A60103" w:rsidP="007F1387">
            <w:pPr>
              <w:jc w:val="center"/>
              <w:rPr>
                <w:b/>
                <w:bCs/>
                <w:sz w:val="20"/>
                <w:szCs w:val="20"/>
              </w:rPr>
            </w:pPr>
            <w:r w:rsidRPr="00FD749B">
              <w:rPr>
                <w:b/>
                <w:bCs/>
                <w:sz w:val="20"/>
                <w:szCs w:val="20"/>
              </w:rPr>
              <w:t>Местоположение объекта</w:t>
            </w:r>
          </w:p>
        </w:tc>
        <w:tc>
          <w:tcPr>
            <w:tcW w:w="1559" w:type="dxa"/>
            <w:shd w:val="clear" w:color="auto" w:fill="auto"/>
            <w:noWrap/>
            <w:vAlign w:val="center"/>
            <w:hideMark/>
          </w:tcPr>
          <w:p w:rsidR="00A60103" w:rsidRPr="00FD749B" w:rsidRDefault="00A60103" w:rsidP="007F1387">
            <w:pPr>
              <w:jc w:val="center"/>
              <w:rPr>
                <w:b/>
                <w:bCs/>
                <w:sz w:val="20"/>
                <w:szCs w:val="20"/>
              </w:rPr>
            </w:pPr>
            <w:r w:rsidRPr="00FD749B">
              <w:rPr>
                <w:b/>
                <w:bCs/>
                <w:sz w:val="20"/>
                <w:szCs w:val="20"/>
              </w:rPr>
              <w:t>Статус объекта</w:t>
            </w:r>
          </w:p>
        </w:tc>
        <w:tc>
          <w:tcPr>
            <w:tcW w:w="1276" w:type="dxa"/>
            <w:shd w:val="clear" w:color="auto" w:fill="auto"/>
            <w:noWrap/>
            <w:vAlign w:val="center"/>
            <w:hideMark/>
          </w:tcPr>
          <w:p w:rsidR="00A60103" w:rsidRPr="00FD749B" w:rsidRDefault="00A60103" w:rsidP="007F1387">
            <w:pPr>
              <w:jc w:val="center"/>
              <w:rPr>
                <w:b/>
                <w:bCs/>
                <w:sz w:val="20"/>
                <w:szCs w:val="20"/>
              </w:rPr>
            </w:pPr>
            <w:r w:rsidRPr="00FD749B">
              <w:rPr>
                <w:b/>
                <w:bCs/>
                <w:sz w:val="20"/>
                <w:szCs w:val="20"/>
              </w:rPr>
              <w:t>Размер СЗЗ, м</w:t>
            </w:r>
          </w:p>
        </w:tc>
      </w:tr>
      <w:tr w:rsidR="00A60103" w:rsidRPr="00FD749B" w:rsidTr="007F1387">
        <w:trPr>
          <w:cantSplit/>
          <w:trHeight w:val="300"/>
          <w:tblHeader/>
        </w:trPr>
        <w:tc>
          <w:tcPr>
            <w:tcW w:w="709" w:type="dxa"/>
            <w:shd w:val="clear" w:color="auto" w:fill="auto"/>
            <w:noWrap/>
            <w:vAlign w:val="center"/>
            <w:hideMark/>
          </w:tcPr>
          <w:p w:rsidR="00A60103" w:rsidRPr="00FD749B" w:rsidRDefault="00A60103" w:rsidP="007F1387">
            <w:pPr>
              <w:jc w:val="center"/>
              <w:rPr>
                <w:bCs/>
                <w:sz w:val="20"/>
                <w:szCs w:val="20"/>
              </w:rPr>
            </w:pPr>
            <w:r w:rsidRPr="00FD749B">
              <w:rPr>
                <w:bCs/>
                <w:sz w:val="20"/>
                <w:szCs w:val="20"/>
              </w:rPr>
              <w:t>1</w:t>
            </w:r>
          </w:p>
        </w:tc>
        <w:tc>
          <w:tcPr>
            <w:tcW w:w="2552" w:type="dxa"/>
            <w:shd w:val="clear" w:color="auto" w:fill="auto"/>
            <w:noWrap/>
            <w:vAlign w:val="center"/>
            <w:hideMark/>
          </w:tcPr>
          <w:p w:rsidR="00A60103" w:rsidRPr="00FD749B" w:rsidRDefault="00A60103" w:rsidP="007F1387">
            <w:pPr>
              <w:jc w:val="center"/>
              <w:rPr>
                <w:bCs/>
                <w:sz w:val="20"/>
                <w:szCs w:val="20"/>
              </w:rPr>
            </w:pPr>
            <w:r w:rsidRPr="00FD749B">
              <w:rPr>
                <w:sz w:val="20"/>
                <w:szCs w:val="20"/>
              </w:rPr>
              <w:t>Сельское кладбище</w:t>
            </w:r>
          </w:p>
        </w:tc>
        <w:tc>
          <w:tcPr>
            <w:tcW w:w="3260" w:type="dxa"/>
            <w:vAlign w:val="center"/>
          </w:tcPr>
          <w:p w:rsidR="00A60103" w:rsidRPr="00FD749B" w:rsidRDefault="00A60103" w:rsidP="007F1387">
            <w:pPr>
              <w:jc w:val="center"/>
              <w:rPr>
                <w:bCs/>
                <w:sz w:val="20"/>
                <w:szCs w:val="20"/>
              </w:rPr>
            </w:pPr>
            <w:r w:rsidRPr="00FD749B">
              <w:rPr>
                <w:bCs/>
                <w:sz w:val="20"/>
                <w:szCs w:val="20"/>
              </w:rPr>
              <w:t xml:space="preserve">около д. </w:t>
            </w:r>
            <w:r>
              <w:rPr>
                <w:bCs/>
                <w:sz w:val="20"/>
                <w:szCs w:val="20"/>
              </w:rPr>
              <w:t>Пятиусово</w:t>
            </w:r>
          </w:p>
        </w:tc>
        <w:tc>
          <w:tcPr>
            <w:tcW w:w="1559" w:type="dxa"/>
            <w:shd w:val="clear" w:color="auto" w:fill="auto"/>
            <w:noWrap/>
            <w:vAlign w:val="center"/>
            <w:hideMark/>
          </w:tcPr>
          <w:p w:rsidR="00A60103" w:rsidRPr="00FD749B" w:rsidRDefault="00A60103" w:rsidP="007F1387">
            <w:pPr>
              <w:jc w:val="center"/>
              <w:rPr>
                <w:bCs/>
                <w:sz w:val="20"/>
                <w:szCs w:val="20"/>
              </w:rPr>
            </w:pPr>
            <w:r w:rsidRPr="00FD749B">
              <w:rPr>
                <w:bCs/>
                <w:sz w:val="20"/>
                <w:szCs w:val="20"/>
              </w:rPr>
              <w:t>сущ.</w:t>
            </w:r>
          </w:p>
        </w:tc>
        <w:tc>
          <w:tcPr>
            <w:tcW w:w="1276" w:type="dxa"/>
            <w:shd w:val="clear" w:color="auto" w:fill="auto"/>
            <w:noWrap/>
            <w:vAlign w:val="center"/>
            <w:hideMark/>
          </w:tcPr>
          <w:p w:rsidR="00A60103" w:rsidRPr="00FD749B" w:rsidRDefault="00A60103" w:rsidP="007F1387">
            <w:pPr>
              <w:jc w:val="center"/>
              <w:rPr>
                <w:bCs/>
                <w:sz w:val="20"/>
                <w:szCs w:val="20"/>
              </w:rPr>
            </w:pPr>
            <w:r w:rsidRPr="00FD749B">
              <w:rPr>
                <w:bCs/>
                <w:sz w:val="20"/>
                <w:szCs w:val="20"/>
              </w:rPr>
              <w:t>50</w:t>
            </w:r>
          </w:p>
        </w:tc>
      </w:tr>
      <w:tr w:rsidR="00A60103" w:rsidRPr="00FD749B" w:rsidTr="007F1387">
        <w:trPr>
          <w:cantSplit/>
          <w:trHeight w:val="300"/>
          <w:tblHeader/>
        </w:trPr>
        <w:tc>
          <w:tcPr>
            <w:tcW w:w="709" w:type="dxa"/>
            <w:shd w:val="clear" w:color="auto" w:fill="auto"/>
            <w:noWrap/>
            <w:vAlign w:val="center"/>
            <w:hideMark/>
          </w:tcPr>
          <w:p w:rsidR="00A60103" w:rsidRPr="00FD749B" w:rsidRDefault="00A60103" w:rsidP="007F1387">
            <w:pPr>
              <w:jc w:val="center"/>
              <w:rPr>
                <w:bCs/>
                <w:sz w:val="20"/>
                <w:szCs w:val="20"/>
              </w:rPr>
            </w:pPr>
            <w:r w:rsidRPr="00FD749B">
              <w:rPr>
                <w:bCs/>
                <w:sz w:val="20"/>
                <w:szCs w:val="20"/>
              </w:rPr>
              <w:t>2</w:t>
            </w:r>
          </w:p>
        </w:tc>
        <w:tc>
          <w:tcPr>
            <w:tcW w:w="2552" w:type="dxa"/>
            <w:shd w:val="clear" w:color="auto" w:fill="auto"/>
            <w:noWrap/>
            <w:vAlign w:val="center"/>
            <w:hideMark/>
          </w:tcPr>
          <w:p w:rsidR="00A60103" w:rsidRPr="00FD749B" w:rsidRDefault="00A60103" w:rsidP="007F1387">
            <w:pPr>
              <w:jc w:val="center"/>
              <w:rPr>
                <w:sz w:val="20"/>
                <w:szCs w:val="20"/>
              </w:rPr>
            </w:pPr>
            <w:r w:rsidRPr="00FD749B">
              <w:rPr>
                <w:sz w:val="20"/>
                <w:szCs w:val="20"/>
              </w:rPr>
              <w:t>Сельское кладбище</w:t>
            </w:r>
          </w:p>
        </w:tc>
        <w:tc>
          <w:tcPr>
            <w:tcW w:w="3260" w:type="dxa"/>
            <w:vAlign w:val="center"/>
          </w:tcPr>
          <w:p w:rsidR="00A60103" w:rsidRPr="00FD749B" w:rsidRDefault="00A60103" w:rsidP="007F1387">
            <w:pPr>
              <w:jc w:val="center"/>
              <w:rPr>
                <w:bCs/>
                <w:sz w:val="20"/>
                <w:szCs w:val="20"/>
              </w:rPr>
            </w:pPr>
            <w:r w:rsidRPr="00FD749B">
              <w:rPr>
                <w:bCs/>
                <w:sz w:val="20"/>
                <w:szCs w:val="20"/>
              </w:rPr>
              <w:t>западнее д. Белица</w:t>
            </w:r>
          </w:p>
        </w:tc>
        <w:tc>
          <w:tcPr>
            <w:tcW w:w="1559" w:type="dxa"/>
            <w:shd w:val="clear" w:color="auto" w:fill="auto"/>
            <w:noWrap/>
            <w:vAlign w:val="center"/>
            <w:hideMark/>
          </w:tcPr>
          <w:p w:rsidR="00A60103" w:rsidRPr="00FD749B" w:rsidRDefault="00A60103" w:rsidP="007F1387">
            <w:pPr>
              <w:jc w:val="center"/>
              <w:rPr>
                <w:bCs/>
                <w:sz w:val="20"/>
                <w:szCs w:val="20"/>
              </w:rPr>
            </w:pPr>
            <w:r w:rsidRPr="00FD749B">
              <w:rPr>
                <w:bCs/>
                <w:sz w:val="20"/>
                <w:szCs w:val="20"/>
              </w:rPr>
              <w:t>сущ.</w:t>
            </w:r>
          </w:p>
        </w:tc>
        <w:tc>
          <w:tcPr>
            <w:tcW w:w="1276" w:type="dxa"/>
            <w:shd w:val="clear" w:color="auto" w:fill="auto"/>
            <w:noWrap/>
            <w:vAlign w:val="center"/>
            <w:hideMark/>
          </w:tcPr>
          <w:p w:rsidR="00A60103" w:rsidRPr="00FD749B" w:rsidRDefault="00A60103" w:rsidP="007F1387">
            <w:pPr>
              <w:jc w:val="center"/>
              <w:rPr>
                <w:bCs/>
                <w:sz w:val="20"/>
                <w:szCs w:val="20"/>
              </w:rPr>
            </w:pPr>
            <w:r w:rsidRPr="00FD749B">
              <w:rPr>
                <w:bCs/>
                <w:sz w:val="20"/>
                <w:szCs w:val="20"/>
              </w:rPr>
              <w:t>50</w:t>
            </w:r>
          </w:p>
        </w:tc>
      </w:tr>
      <w:tr w:rsidR="00A60103" w:rsidRPr="00FD749B" w:rsidTr="007F1387">
        <w:trPr>
          <w:cantSplit/>
          <w:trHeight w:val="300"/>
          <w:tblHeader/>
        </w:trPr>
        <w:tc>
          <w:tcPr>
            <w:tcW w:w="709" w:type="dxa"/>
            <w:shd w:val="clear" w:color="auto" w:fill="auto"/>
            <w:noWrap/>
            <w:vAlign w:val="center"/>
            <w:hideMark/>
          </w:tcPr>
          <w:p w:rsidR="00A60103" w:rsidRPr="00FD749B" w:rsidRDefault="00A60103" w:rsidP="007F1387">
            <w:pPr>
              <w:jc w:val="center"/>
              <w:rPr>
                <w:bCs/>
                <w:sz w:val="20"/>
                <w:szCs w:val="20"/>
              </w:rPr>
            </w:pPr>
            <w:r w:rsidRPr="00FD749B">
              <w:rPr>
                <w:bCs/>
                <w:sz w:val="20"/>
                <w:szCs w:val="20"/>
              </w:rPr>
              <w:t>3</w:t>
            </w:r>
          </w:p>
        </w:tc>
        <w:tc>
          <w:tcPr>
            <w:tcW w:w="2552" w:type="dxa"/>
            <w:shd w:val="clear" w:color="auto" w:fill="auto"/>
            <w:noWrap/>
            <w:vAlign w:val="center"/>
            <w:hideMark/>
          </w:tcPr>
          <w:p w:rsidR="00A60103" w:rsidRPr="00FD749B" w:rsidRDefault="00A60103" w:rsidP="007F1387">
            <w:pPr>
              <w:jc w:val="center"/>
              <w:rPr>
                <w:sz w:val="20"/>
                <w:szCs w:val="20"/>
              </w:rPr>
            </w:pPr>
            <w:r w:rsidRPr="00FD749B">
              <w:rPr>
                <w:sz w:val="20"/>
                <w:szCs w:val="20"/>
              </w:rPr>
              <w:t>Сельское кладбище</w:t>
            </w:r>
          </w:p>
        </w:tc>
        <w:tc>
          <w:tcPr>
            <w:tcW w:w="3260" w:type="dxa"/>
            <w:vAlign w:val="center"/>
          </w:tcPr>
          <w:p w:rsidR="00A60103" w:rsidRPr="00FD749B" w:rsidRDefault="00A60103" w:rsidP="007F1387">
            <w:pPr>
              <w:jc w:val="center"/>
              <w:rPr>
                <w:bCs/>
                <w:sz w:val="20"/>
                <w:szCs w:val="20"/>
              </w:rPr>
            </w:pPr>
            <w:r w:rsidRPr="00FD749B">
              <w:rPr>
                <w:bCs/>
                <w:sz w:val="20"/>
                <w:szCs w:val="20"/>
              </w:rPr>
              <w:t>д. Селяне</w:t>
            </w:r>
          </w:p>
        </w:tc>
        <w:tc>
          <w:tcPr>
            <w:tcW w:w="1559" w:type="dxa"/>
            <w:shd w:val="clear" w:color="auto" w:fill="auto"/>
            <w:noWrap/>
            <w:vAlign w:val="center"/>
            <w:hideMark/>
          </w:tcPr>
          <w:p w:rsidR="00A60103" w:rsidRPr="00FD749B" w:rsidRDefault="00A60103" w:rsidP="007F1387">
            <w:pPr>
              <w:jc w:val="center"/>
              <w:rPr>
                <w:bCs/>
                <w:sz w:val="20"/>
                <w:szCs w:val="20"/>
              </w:rPr>
            </w:pPr>
            <w:r w:rsidRPr="00FD749B">
              <w:rPr>
                <w:bCs/>
                <w:sz w:val="20"/>
                <w:szCs w:val="20"/>
              </w:rPr>
              <w:t>сущ.</w:t>
            </w:r>
          </w:p>
        </w:tc>
        <w:tc>
          <w:tcPr>
            <w:tcW w:w="1276" w:type="dxa"/>
            <w:shd w:val="clear" w:color="auto" w:fill="auto"/>
            <w:noWrap/>
            <w:vAlign w:val="center"/>
            <w:hideMark/>
          </w:tcPr>
          <w:p w:rsidR="00A60103" w:rsidRPr="00FD749B" w:rsidRDefault="00A60103" w:rsidP="007F1387">
            <w:pPr>
              <w:jc w:val="center"/>
              <w:rPr>
                <w:bCs/>
                <w:sz w:val="20"/>
                <w:szCs w:val="20"/>
              </w:rPr>
            </w:pPr>
            <w:r w:rsidRPr="00FD749B">
              <w:rPr>
                <w:bCs/>
                <w:sz w:val="20"/>
                <w:szCs w:val="20"/>
              </w:rPr>
              <w:t>50</w:t>
            </w:r>
          </w:p>
        </w:tc>
      </w:tr>
      <w:tr w:rsidR="00A60103" w:rsidRPr="00FD749B" w:rsidTr="007F1387">
        <w:trPr>
          <w:cantSplit/>
          <w:trHeight w:val="300"/>
          <w:tblHeader/>
        </w:trPr>
        <w:tc>
          <w:tcPr>
            <w:tcW w:w="709" w:type="dxa"/>
            <w:shd w:val="clear" w:color="auto" w:fill="auto"/>
            <w:noWrap/>
            <w:vAlign w:val="center"/>
            <w:hideMark/>
          </w:tcPr>
          <w:p w:rsidR="00A60103" w:rsidRPr="00FD749B" w:rsidRDefault="00A60103" w:rsidP="007F1387">
            <w:pPr>
              <w:jc w:val="center"/>
              <w:rPr>
                <w:bCs/>
                <w:sz w:val="20"/>
                <w:szCs w:val="20"/>
              </w:rPr>
            </w:pPr>
            <w:r w:rsidRPr="00FD749B">
              <w:rPr>
                <w:bCs/>
                <w:sz w:val="20"/>
                <w:szCs w:val="20"/>
              </w:rPr>
              <w:t>4</w:t>
            </w:r>
          </w:p>
        </w:tc>
        <w:tc>
          <w:tcPr>
            <w:tcW w:w="2552" w:type="dxa"/>
            <w:shd w:val="clear" w:color="auto" w:fill="auto"/>
            <w:noWrap/>
            <w:vAlign w:val="center"/>
            <w:hideMark/>
          </w:tcPr>
          <w:p w:rsidR="00A60103" w:rsidRPr="00FD749B" w:rsidRDefault="00A60103" w:rsidP="007F1387">
            <w:pPr>
              <w:jc w:val="center"/>
              <w:rPr>
                <w:sz w:val="20"/>
                <w:szCs w:val="20"/>
              </w:rPr>
            </w:pPr>
            <w:r w:rsidRPr="00FD749B">
              <w:rPr>
                <w:sz w:val="20"/>
                <w:szCs w:val="20"/>
              </w:rPr>
              <w:t>Сельское кладбище</w:t>
            </w:r>
          </w:p>
        </w:tc>
        <w:tc>
          <w:tcPr>
            <w:tcW w:w="3260" w:type="dxa"/>
            <w:vAlign w:val="center"/>
          </w:tcPr>
          <w:p w:rsidR="00A60103" w:rsidRPr="00FD749B" w:rsidRDefault="00A60103" w:rsidP="007F1387">
            <w:pPr>
              <w:jc w:val="center"/>
              <w:rPr>
                <w:bCs/>
                <w:sz w:val="20"/>
                <w:szCs w:val="20"/>
              </w:rPr>
            </w:pPr>
            <w:r w:rsidRPr="00FD749B">
              <w:rPr>
                <w:bCs/>
                <w:sz w:val="20"/>
                <w:szCs w:val="20"/>
              </w:rPr>
              <w:t>д. Юшково</w:t>
            </w:r>
          </w:p>
        </w:tc>
        <w:tc>
          <w:tcPr>
            <w:tcW w:w="1559" w:type="dxa"/>
            <w:shd w:val="clear" w:color="auto" w:fill="auto"/>
            <w:noWrap/>
            <w:vAlign w:val="center"/>
            <w:hideMark/>
          </w:tcPr>
          <w:p w:rsidR="00A60103" w:rsidRPr="00FD749B" w:rsidRDefault="00A60103" w:rsidP="007F1387">
            <w:pPr>
              <w:jc w:val="center"/>
              <w:rPr>
                <w:bCs/>
                <w:sz w:val="20"/>
                <w:szCs w:val="20"/>
              </w:rPr>
            </w:pPr>
            <w:r w:rsidRPr="00FD749B">
              <w:rPr>
                <w:bCs/>
                <w:sz w:val="20"/>
                <w:szCs w:val="20"/>
              </w:rPr>
              <w:t>сущ.</w:t>
            </w:r>
          </w:p>
        </w:tc>
        <w:tc>
          <w:tcPr>
            <w:tcW w:w="1276" w:type="dxa"/>
            <w:shd w:val="clear" w:color="auto" w:fill="auto"/>
            <w:noWrap/>
            <w:vAlign w:val="center"/>
            <w:hideMark/>
          </w:tcPr>
          <w:p w:rsidR="00A60103" w:rsidRPr="00FD749B" w:rsidRDefault="00A60103" w:rsidP="007F1387">
            <w:pPr>
              <w:jc w:val="center"/>
              <w:rPr>
                <w:bCs/>
                <w:sz w:val="20"/>
                <w:szCs w:val="20"/>
              </w:rPr>
            </w:pPr>
            <w:r w:rsidRPr="00FD749B">
              <w:rPr>
                <w:bCs/>
                <w:sz w:val="20"/>
                <w:szCs w:val="20"/>
              </w:rPr>
              <w:t>50</w:t>
            </w:r>
          </w:p>
        </w:tc>
      </w:tr>
      <w:tr w:rsidR="00A60103" w:rsidRPr="00FD749B" w:rsidTr="007F1387">
        <w:trPr>
          <w:cantSplit/>
          <w:trHeight w:val="300"/>
          <w:tblHeader/>
        </w:trPr>
        <w:tc>
          <w:tcPr>
            <w:tcW w:w="709" w:type="dxa"/>
            <w:shd w:val="clear" w:color="auto" w:fill="auto"/>
            <w:noWrap/>
            <w:vAlign w:val="center"/>
            <w:hideMark/>
          </w:tcPr>
          <w:p w:rsidR="00A60103" w:rsidRPr="00FD749B" w:rsidRDefault="00A60103" w:rsidP="007F1387">
            <w:pPr>
              <w:jc w:val="center"/>
              <w:rPr>
                <w:bCs/>
                <w:sz w:val="20"/>
                <w:szCs w:val="20"/>
              </w:rPr>
            </w:pPr>
            <w:r w:rsidRPr="00FD749B">
              <w:rPr>
                <w:bCs/>
                <w:sz w:val="20"/>
                <w:szCs w:val="20"/>
              </w:rPr>
              <w:t>5</w:t>
            </w:r>
          </w:p>
        </w:tc>
        <w:tc>
          <w:tcPr>
            <w:tcW w:w="2552" w:type="dxa"/>
            <w:shd w:val="clear" w:color="auto" w:fill="auto"/>
            <w:noWrap/>
            <w:vAlign w:val="center"/>
            <w:hideMark/>
          </w:tcPr>
          <w:p w:rsidR="00A60103" w:rsidRPr="00FD749B" w:rsidRDefault="00A60103" w:rsidP="007F1387">
            <w:pPr>
              <w:jc w:val="center"/>
              <w:rPr>
                <w:sz w:val="20"/>
                <w:szCs w:val="20"/>
              </w:rPr>
            </w:pPr>
            <w:r w:rsidRPr="00FD749B">
              <w:rPr>
                <w:sz w:val="20"/>
                <w:szCs w:val="20"/>
              </w:rPr>
              <w:t>Сельское кладбище</w:t>
            </w:r>
          </w:p>
        </w:tc>
        <w:tc>
          <w:tcPr>
            <w:tcW w:w="3260" w:type="dxa"/>
            <w:vAlign w:val="center"/>
          </w:tcPr>
          <w:p w:rsidR="00A60103" w:rsidRPr="00FD749B" w:rsidRDefault="00A60103" w:rsidP="007F1387">
            <w:pPr>
              <w:jc w:val="center"/>
              <w:rPr>
                <w:bCs/>
                <w:sz w:val="20"/>
                <w:szCs w:val="20"/>
              </w:rPr>
            </w:pPr>
            <w:r w:rsidRPr="00FD749B">
              <w:rPr>
                <w:bCs/>
                <w:sz w:val="20"/>
                <w:szCs w:val="20"/>
              </w:rPr>
              <w:t>восточнее д. Макеево</w:t>
            </w:r>
          </w:p>
        </w:tc>
        <w:tc>
          <w:tcPr>
            <w:tcW w:w="1559" w:type="dxa"/>
            <w:shd w:val="clear" w:color="auto" w:fill="auto"/>
            <w:noWrap/>
            <w:vAlign w:val="center"/>
            <w:hideMark/>
          </w:tcPr>
          <w:p w:rsidR="00A60103" w:rsidRPr="00FD749B" w:rsidRDefault="00A60103" w:rsidP="007F1387">
            <w:pPr>
              <w:jc w:val="center"/>
              <w:rPr>
                <w:bCs/>
                <w:sz w:val="20"/>
                <w:szCs w:val="20"/>
              </w:rPr>
            </w:pPr>
            <w:r w:rsidRPr="00FD749B">
              <w:rPr>
                <w:bCs/>
                <w:sz w:val="20"/>
                <w:szCs w:val="20"/>
              </w:rPr>
              <w:t>сущ.</w:t>
            </w:r>
          </w:p>
        </w:tc>
        <w:tc>
          <w:tcPr>
            <w:tcW w:w="1276" w:type="dxa"/>
            <w:shd w:val="clear" w:color="auto" w:fill="auto"/>
            <w:noWrap/>
            <w:vAlign w:val="center"/>
            <w:hideMark/>
          </w:tcPr>
          <w:p w:rsidR="00A60103" w:rsidRPr="00FD749B" w:rsidRDefault="00A60103" w:rsidP="007F1387">
            <w:pPr>
              <w:jc w:val="center"/>
              <w:rPr>
                <w:bCs/>
                <w:sz w:val="20"/>
                <w:szCs w:val="20"/>
              </w:rPr>
            </w:pPr>
            <w:r w:rsidRPr="00FD749B">
              <w:rPr>
                <w:bCs/>
                <w:sz w:val="20"/>
                <w:szCs w:val="20"/>
              </w:rPr>
              <w:t>50</w:t>
            </w:r>
          </w:p>
        </w:tc>
      </w:tr>
      <w:tr w:rsidR="00A60103" w:rsidRPr="00FD749B" w:rsidTr="007F1387">
        <w:trPr>
          <w:cantSplit/>
          <w:trHeight w:val="300"/>
          <w:tblHeader/>
        </w:trPr>
        <w:tc>
          <w:tcPr>
            <w:tcW w:w="709" w:type="dxa"/>
            <w:shd w:val="clear" w:color="auto" w:fill="auto"/>
            <w:noWrap/>
            <w:vAlign w:val="center"/>
            <w:hideMark/>
          </w:tcPr>
          <w:p w:rsidR="00A60103" w:rsidRPr="00FD749B" w:rsidRDefault="00A60103" w:rsidP="007F1387">
            <w:pPr>
              <w:jc w:val="center"/>
              <w:rPr>
                <w:bCs/>
                <w:sz w:val="20"/>
                <w:szCs w:val="20"/>
              </w:rPr>
            </w:pPr>
            <w:r w:rsidRPr="00FD749B">
              <w:rPr>
                <w:bCs/>
                <w:sz w:val="20"/>
                <w:szCs w:val="20"/>
              </w:rPr>
              <w:t>6</w:t>
            </w:r>
          </w:p>
        </w:tc>
        <w:tc>
          <w:tcPr>
            <w:tcW w:w="2552" w:type="dxa"/>
            <w:shd w:val="clear" w:color="auto" w:fill="auto"/>
            <w:noWrap/>
            <w:vAlign w:val="center"/>
            <w:hideMark/>
          </w:tcPr>
          <w:p w:rsidR="00A60103" w:rsidRPr="00FD749B" w:rsidRDefault="00A60103" w:rsidP="007F1387">
            <w:pPr>
              <w:jc w:val="center"/>
              <w:rPr>
                <w:sz w:val="20"/>
                <w:szCs w:val="20"/>
              </w:rPr>
            </w:pPr>
            <w:r w:rsidRPr="00FD749B">
              <w:rPr>
                <w:sz w:val="20"/>
                <w:szCs w:val="20"/>
              </w:rPr>
              <w:t>Сельское кладбище</w:t>
            </w:r>
          </w:p>
        </w:tc>
        <w:tc>
          <w:tcPr>
            <w:tcW w:w="3260" w:type="dxa"/>
            <w:vAlign w:val="center"/>
          </w:tcPr>
          <w:p w:rsidR="00A60103" w:rsidRPr="00FD749B" w:rsidRDefault="00A60103" w:rsidP="007F1387">
            <w:pPr>
              <w:jc w:val="center"/>
              <w:rPr>
                <w:bCs/>
                <w:sz w:val="20"/>
                <w:szCs w:val="20"/>
              </w:rPr>
            </w:pPr>
            <w:r w:rsidRPr="00FD749B">
              <w:rPr>
                <w:bCs/>
                <w:sz w:val="20"/>
                <w:szCs w:val="20"/>
              </w:rPr>
              <w:t>восточнее д. Троицкое</w:t>
            </w:r>
          </w:p>
        </w:tc>
        <w:tc>
          <w:tcPr>
            <w:tcW w:w="1559" w:type="dxa"/>
            <w:shd w:val="clear" w:color="auto" w:fill="auto"/>
            <w:noWrap/>
            <w:vAlign w:val="center"/>
            <w:hideMark/>
          </w:tcPr>
          <w:p w:rsidR="00A60103" w:rsidRPr="00FD749B" w:rsidRDefault="00A60103" w:rsidP="007F1387">
            <w:pPr>
              <w:jc w:val="center"/>
              <w:rPr>
                <w:bCs/>
                <w:sz w:val="20"/>
                <w:szCs w:val="20"/>
              </w:rPr>
            </w:pPr>
            <w:r w:rsidRPr="00FD749B">
              <w:rPr>
                <w:bCs/>
                <w:sz w:val="20"/>
                <w:szCs w:val="20"/>
              </w:rPr>
              <w:t>сущ.</w:t>
            </w:r>
          </w:p>
        </w:tc>
        <w:tc>
          <w:tcPr>
            <w:tcW w:w="1276" w:type="dxa"/>
            <w:shd w:val="clear" w:color="auto" w:fill="auto"/>
            <w:noWrap/>
            <w:vAlign w:val="center"/>
            <w:hideMark/>
          </w:tcPr>
          <w:p w:rsidR="00A60103" w:rsidRPr="00FD749B" w:rsidRDefault="00A60103" w:rsidP="007F1387">
            <w:pPr>
              <w:jc w:val="center"/>
              <w:rPr>
                <w:bCs/>
                <w:sz w:val="20"/>
                <w:szCs w:val="20"/>
              </w:rPr>
            </w:pPr>
            <w:r w:rsidRPr="00FD749B">
              <w:rPr>
                <w:bCs/>
                <w:sz w:val="20"/>
                <w:szCs w:val="20"/>
              </w:rPr>
              <w:t>50</w:t>
            </w:r>
          </w:p>
        </w:tc>
      </w:tr>
      <w:tr w:rsidR="00A60103" w:rsidRPr="00FD749B" w:rsidTr="007F1387">
        <w:trPr>
          <w:cantSplit/>
          <w:trHeight w:val="300"/>
          <w:tblHeader/>
        </w:trPr>
        <w:tc>
          <w:tcPr>
            <w:tcW w:w="709" w:type="dxa"/>
            <w:shd w:val="clear" w:color="auto" w:fill="auto"/>
            <w:noWrap/>
            <w:vAlign w:val="center"/>
            <w:hideMark/>
          </w:tcPr>
          <w:p w:rsidR="00A60103" w:rsidRPr="00FD749B" w:rsidRDefault="00A60103" w:rsidP="007F1387">
            <w:pPr>
              <w:jc w:val="center"/>
              <w:rPr>
                <w:bCs/>
                <w:sz w:val="20"/>
                <w:szCs w:val="20"/>
              </w:rPr>
            </w:pPr>
            <w:r>
              <w:rPr>
                <w:bCs/>
                <w:sz w:val="20"/>
                <w:szCs w:val="20"/>
              </w:rPr>
              <w:t>7</w:t>
            </w:r>
          </w:p>
        </w:tc>
        <w:tc>
          <w:tcPr>
            <w:tcW w:w="2552" w:type="dxa"/>
            <w:shd w:val="clear" w:color="auto" w:fill="auto"/>
            <w:noWrap/>
            <w:vAlign w:val="center"/>
            <w:hideMark/>
          </w:tcPr>
          <w:p w:rsidR="00A60103" w:rsidRPr="00FD749B" w:rsidRDefault="00A60103" w:rsidP="007F1387">
            <w:pPr>
              <w:jc w:val="center"/>
              <w:rPr>
                <w:sz w:val="20"/>
                <w:szCs w:val="20"/>
              </w:rPr>
            </w:pPr>
            <w:r w:rsidRPr="00FD749B">
              <w:rPr>
                <w:sz w:val="20"/>
                <w:szCs w:val="20"/>
              </w:rPr>
              <w:t>Овчарня</w:t>
            </w:r>
          </w:p>
        </w:tc>
        <w:tc>
          <w:tcPr>
            <w:tcW w:w="3260" w:type="dxa"/>
            <w:vAlign w:val="center"/>
          </w:tcPr>
          <w:p w:rsidR="00A60103" w:rsidRPr="00FD749B" w:rsidRDefault="00A60103" w:rsidP="007F1387">
            <w:pPr>
              <w:jc w:val="center"/>
              <w:rPr>
                <w:bCs/>
                <w:sz w:val="20"/>
                <w:szCs w:val="20"/>
              </w:rPr>
            </w:pPr>
            <w:r w:rsidRPr="00FD749B">
              <w:rPr>
                <w:bCs/>
                <w:sz w:val="20"/>
                <w:szCs w:val="20"/>
              </w:rPr>
              <w:t>около оз. Хвошня</w:t>
            </w:r>
          </w:p>
        </w:tc>
        <w:tc>
          <w:tcPr>
            <w:tcW w:w="1559" w:type="dxa"/>
            <w:shd w:val="clear" w:color="auto" w:fill="auto"/>
            <w:noWrap/>
            <w:vAlign w:val="center"/>
            <w:hideMark/>
          </w:tcPr>
          <w:p w:rsidR="00A60103" w:rsidRPr="00FD749B" w:rsidRDefault="00A60103" w:rsidP="007F1387">
            <w:pPr>
              <w:jc w:val="center"/>
              <w:rPr>
                <w:bCs/>
                <w:sz w:val="20"/>
                <w:szCs w:val="20"/>
              </w:rPr>
            </w:pPr>
            <w:r w:rsidRPr="00FD749B">
              <w:rPr>
                <w:bCs/>
                <w:sz w:val="20"/>
                <w:szCs w:val="20"/>
              </w:rPr>
              <w:t>сущ.</w:t>
            </w:r>
          </w:p>
        </w:tc>
        <w:tc>
          <w:tcPr>
            <w:tcW w:w="1276" w:type="dxa"/>
            <w:shd w:val="clear" w:color="auto" w:fill="auto"/>
            <w:noWrap/>
            <w:vAlign w:val="center"/>
            <w:hideMark/>
          </w:tcPr>
          <w:p w:rsidR="00A60103" w:rsidRPr="00FD749B" w:rsidRDefault="00A60103" w:rsidP="007F1387">
            <w:pPr>
              <w:jc w:val="center"/>
              <w:rPr>
                <w:bCs/>
                <w:sz w:val="20"/>
                <w:szCs w:val="20"/>
              </w:rPr>
            </w:pPr>
            <w:r w:rsidRPr="00FD749B">
              <w:rPr>
                <w:bCs/>
                <w:sz w:val="20"/>
                <w:szCs w:val="20"/>
              </w:rPr>
              <w:t>100</w:t>
            </w:r>
          </w:p>
        </w:tc>
      </w:tr>
      <w:tr w:rsidR="00A60103" w:rsidRPr="00FD749B" w:rsidTr="007F1387">
        <w:trPr>
          <w:cantSplit/>
          <w:trHeight w:val="300"/>
          <w:tblHeader/>
        </w:trPr>
        <w:tc>
          <w:tcPr>
            <w:tcW w:w="709" w:type="dxa"/>
            <w:shd w:val="clear" w:color="auto" w:fill="auto"/>
            <w:noWrap/>
            <w:vAlign w:val="center"/>
            <w:hideMark/>
          </w:tcPr>
          <w:p w:rsidR="00A60103" w:rsidRPr="00FD749B" w:rsidRDefault="00A60103" w:rsidP="007F1387">
            <w:pPr>
              <w:jc w:val="center"/>
              <w:rPr>
                <w:bCs/>
                <w:sz w:val="20"/>
                <w:szCs w:val="20"/>
              </w:rPr>
            </w:pPr>
            <w:r>
              <w:rPr>
                <w:bCs/>
                <w:sz w:val="20"/>
                <w:szCs w:val="20"/>
              </w:rPr>
              <w:t>8</w:t>
            </w:r>
          </w:p>
        </w:tc>
        <w:tc>
          <w:tcPr>
            <w:tcW w:w="2552" w:type="dxa"/>
            <w:shd w:val="clear" w:color="auto" w:fill="auto"/>
            <w:noWrap/>
            <w:vAlign w:val="center"/>
            <w:hideMark/>
          </w:tcPr>
          <w:p w:rsidR="00A60103" w:rsidRPr="00FD749B" w:rsidRDefault="00A60103" w:rsidP="007F1387">
            <w:pPr>
              <w:jc w:val="center"/>
              <w:rPr>
                <w:sz w:val="20"/>
                <w:szCs w:val="20"/>
              </w:rPr>
            </w:pPr>
            <w:r w:rsidRPr="00FD749B">
              <w:rPr>
                <w:sz w:val="20"/>
                <w:szCs w:val="20"/>
              </w:rPr>
              <w:t>Предприятие по рыболовству</w:t>
            </w:r>
          </w:p>
        </w:tc>
        <w:tc>
          <w:tcPr>
            <w:tcW w:w="3260" w:type="dxa"/>
            <w:vAlign w:val="center"/>
          </w:tcPr>
          <w:p w:rsidR="00A60103" w:rsidRPr="00FD749B" w:rsidRDefault="00A60103" w:rsidP="007F1387">
            <w:pPr>
              <w:jc w:val="center"/>
              <w:rPr>
                <w:bCs/>
                <w:sz w:val="20"/>
                <w:szCs w:val="20"/>
              </w:rPr>
            </w:pPr>
            <w:r w:rsidRPr="00FD749B">
              <w:rPr>
                <w:bCs/>
                <w:sz w:val="20"/>
                <w:szCs w:val="20"/>
              </w:rPr>
              <w:t>около оз. Хвошня</w:t>
            </w:r>
          </w:p>
        </w:tc>
        <w:tc>
          <w:tcPr>
            <w:tcW w:w="1559" w:type="dxa"/>
            <w:shd w:val="clear" w:color="auto" w:fill="auto"/>
            <w:noWrap/>
            <w:vAlign w:val="center"/>
            <w:hideMark/>
          </w:tcPr>
          <w:p w:rsidR="00A60103" w:rsidRPr="00FD749B" w:rsidRDefault="00A60103" w:rsidP="007F1387">
            <w:pPr>
              <w:jc w:val="center"/>
              <w:rPr>
                <w:bCs/>
                <w:sz w:val="20"/>
                <w:szCs w:val="20"/>
              </w:rPr>
            </w:pPr>
            <w:r w:rsidRPr="00FD749B">
              <w:rPr>
                <w:bCs/>
                <w:sz w:val="20"/>
                <w:szCs w:val="20"/>
              </w:rPr>
              <w:t>сущ.</w:t>
            </w:r>
          </w:p>
        </w:tc>
        <w:tc>
          <w:tcPr>
            <w:tcW w:w="1276" w:type="dxa"/>
            <w:shd w:val="clear" w:color="auto" w:fill="auto"/>
            <w:noWrap/>
            <w:vAlign w:val="center"/>
            <w:hideMark/>
          </w:tcPr>
          <w:p w:rsidR="00A60103" w:rsidRPr="00FD749B" w:rsidRDefault="00A60103" w:rsidP="007F1387">
            <w:pPr>
              <w:jc w:val="center"/>
              <w:rPr>
                <w:bCs/>
                <w:sz w:val="20"/>
                <w:szCs w:val="20"/>
              </w:rPr>
            </w:pPr>
            <w:r w:rsidRPr="00FD749B">
              <w:rPr>
                <w:bCs/>
                <w:sz w:val="20"/>
                <w:szCs w:val="20"/>
              </w:rPr>
              <w:t>100</w:t>
            </w:r>
          </w:p>
        </w:tc>
      </w:tr>
      <w:tr w:rsidR="00A60103" w:rsidRPr="00FD749B" w:rsidTr="007F1387">
        <w:trPr>
          <w:cantSplit/>
          <w:trHeight w:val="300"/>
          <w:tblHeader/>
        </w:trPr>
        <w:tc>
          <w:tcPr>
            <w:tcW w:w="709" w:type="dxa"/>
            <w:shd w:val="clear" w:color="auto" w:fill="auto"/>
            <w:noWrap/>
            <w:vAlign w:val="center"/>
            <w:hideMark/>
          </w:tcPr>
          <w:p w:rsidR="00A60103" w:rsidRPr="00FD749B" w:rsidRDefault="00A60103" w:rsidP="007F1387">
            <w:pPr>
              <w:jc w:val="center"/>
              <w:rPr>
                <w:bCs/>
                <w:sz w:val="20"/>
                <w:szCs w:val="20"/>
              </w:rPr>
            </w:pPr>
            <w:r>
              <w:rPr>
                <w:bCs/>
                <w:sz w:val="20"/>
                <w:szCs w:val="20"/>
              </w:rPr>
              <w:t>9</w:t>
            </w:r>
          </w:p>
        </w:tc>
        <w:tc>
          <w:tcPr>
            <w:tcW w:w="2552" w:type="dxa"/>
            <w:shd w:val="clear" w:color="auto" w:fill="auto"/>
            <w:noWrap/>
            <w:vAlign w:val="center"/>
            <w:hideMark/>
          </w:tcPr>
          <w:p w:rsidR="00A60103" w:rsidRPr="00FD749B" w:rsidRDefault="00A60103" w:rsidP="007F1387">
            <w:pPr>
              <w:jc w:val="center"/>
              <w:rPr>
                <w:sz w:val="20"/>
                <w:szCs w:val="20"/>
              </w:rPr>
            </w:pPr>
            <w:r w:rsidRPr="00FD749B">
              <w:rPr>
                <w:sz w:val="20"/>
                <w:szCs w:val="20"/>
              </w:rPr>
              <w:t>СПК "Антоново"</w:t>
            </w:r>
          </w:p>
        </w:tc>
        <w:tc>
          <w:tcPr>
            <w:tcW w:w="3260" w:type="dxa"/>
            <w:vAlign w:val="center"/>
          </w:tcPr>
          <w:p w:rsidR="00A60103" w:rsidRPr="00FD749B" w:rsidRDefault="00A60103" w:rsidP="007F1387">
            <w:pPr>
              <w:jc w:val="center"/>
              <w:rPr>
                <w:bCs/>
                <w:sz w:val="20"/>
                <w:szCs w:val="20"/>
              </w:rPr>
            </w:pPr>
            <w:r w:rsidRPr="00FD749B">
              <w:rPr>
                <w:bCs/>
                <w:sz w:val="20"/>
                <w:szCs w:val="20"/>
              </w:rPr>
              <w:t>севернее д. Антоново</w:t>
            </w:r>
          </w:p>
        </w:tc>
        <w:tc>
          <w:tcPr>
            <w:tcW w:w="1559" w:type="dxa"/>
            <w:shd w:val="clear" w:color="auto" w:fill="auto"/>
            <w:noWrap/>
            <w:vAlign w:val="center"/>
            <w:hideMark/>
          </w:tcPr>
          <w:p w:rsidR="00A60103" w:rsidRPr="00FD749B" w:rsidRDefault="00A60103" w:rsidP="007F1387">
            <w:pPr>
              <w:jc w:val="center"/>
              <w:rPr>
                <w:bCs/>
                <w:sz w:val="20"/>
                <w:szCs w:val="20"/>
              </w:rPr>
            </w:pPr>
            <w:r w:rsidRPr="00FD749B">
              <w:rPr>
                <w:bCs/>
                <w:sz w:val="20"/>
                <w:szCs w:val="20"/>
              </w:rPr>
              <w:t>сущ.</w:t>
            </w:r>
          </w:p>
        </w:tc>
        <w:tc>
          <w:tcPr>
            <w:tcW w:w="1276" w:type="dxa"/>
            <w:shd w:val="clear" w:color="auto" w:fill="auto"/>
            <w:noWrap/>
            <w:vAlign w:val="center"/>
            <w:hideMark/>
          </w:tcPr>
          <w:p w:rsidR="00A60103" w:rsidRPr="00FD749B" w:rsidRDefault="00A60103" w:rsidP="007F1387">
            <w:pPr>
              <w:jc w:val="center"/>
              <w:rPr>
                <w:bCs/>
                <w:sz w:val="20"/>
                <w:szCs w:val="20"/>
              </w:rPr>
            </w:pPr>
            <w:r w:rsidRPr="00FD749B">
              <w:rPr>
                <w:bCs/>
                <w:sz w:val="20"/>
                <w:szCs w:val="20"/>
              </w:rPr>
              <w:t>300</w:t>
            </w:r>
          </w:p>
        </w:tc>
      </w:tr>
      <w:tr w:rsidR="00A60103" w:rsidRPr="00FD749B" w:rsidTr="007F1387">
        <w:trPr>
          <w:cantSplit/>
          <w:trHeight w:val="300"/>
          <w:tblHeader/>
        </w:trPr>
        <w:tc>
          <w:tcPr>
            <w:tcW w:w="709" w:type="dxa"/>
            <w:shd w:val="clear" w:color="auto" w:fill="auto"/>
            <w:noWrap/>
            <w:vAlign w:val="center"/>
            <w:hideMark/>
          </w:tcPr>
          <w:p w:rsidR="00A60103" w:rsidRPr="00FD749B" w:rsidRDefault="00A60103" w:rsidP="007F1387">
            <w:pPr>
              <w:jc w:val="center"/>
              <w:rPr>
                <w:bCs/>
                <w:sz w:val="20"/>
                <w:szCs w:val="20"/>
              </w:rPr>
            </w:pPr>
            <w:r w:rsidRPr="00FD749B">
              <w:rPr>
                <w:bCs/>
                <w:sz w:val="20"/>
                <w:szCs w:val="20"/>
              </w:rPr>
              <w:t>1</w:t>
            </w:r>
            <w:r>
              <w:rPr>
                <w:bCs/>
                <w:sz w:val="20"/>
                <w:szCs w:val="20"/>
              </w:rPr>
              <w:t>0</w:t>
            </w:r>
          </w:p>
        </w:tc>
        <w:tc>
          <w:tcPr>
            <w:tcW w:w="2552" w:type="dxa"/>
            <w:shd w:val="clear" w:color="auto" w:fill="auto"/>
            <w:noWrap/>
            <w:vAlign w:val="center"/>
            <w:hideMark/>
          </w:tcPr>
          <w:p w:rsidR="00A60103" w:rsidRPr="00FD749B" w:rsidRDefault="00A60103" w:rsidP="007F1387">
            <w:pPr>
              <w:jc w:val="center"/>
              <w:rPr>
                <w:sz w:val="20"/>
                <w:szCs w:val="20"/>
              </w:rPr>
            </w:pPr>
            <w:r w:rsidRPr="00FD749B">
              <w:rPr>
                <w:sz w:val="20"/>
                <w:szCs w:val="20"/>
              </w:rPr>
              <w:t>Цех по переработке древесины</w:t>
            </w:r>
          </w:p>
        </w:tc>
        <w:tc>
          <w:tcPr>
            <w:tcW w:w="3260" w:type="dxa"/>
            <w:vAlign w:val="center"/>
          </w:tcPr>
          <w:p w:rsidR="00A60103" w:rsidRPr="00FD749B" w:rsidRDefault="00A60103" w:rsidP="007F1387">
            <w:pPr>
              <w:jc w:val="center"/>
              <w:rPr>
                <w:bCs/>
                <w:sz w:val="20"/>
                <w:szCs w:val="20"/>
              </w:rPr>
            </w:pPr>
            <w:r w:rsidRPr="00FD749B">
              <w:rPr>
                <w:bCs/>
                <w:sz w:val="20"/>
                <w:szCs w:val="20"/>
              </w:rPr>
              <w:t>в 2 км юго-западнее д. Черногузово</w:t>
            </w:r>
          </w:p>
        </w:tc>
        <w:tc>
          <w:tcPr>
            <w:tcW w:w="1559" w:type="dxa"/>
            <w:shd w:val="clear" w:color="auto" w:fill="auto"/>
            <w:noWrap/>
            <w:vAlign w:val="center"/>
            <w:hideMark/>
          </w:tcPr>
          <w:p w:rsidR="00A60103" w:rsidRPr="00FD749B" w:rsidRDefault="00A60103" w:rsidP="007F1387">
            <w:pPr>
              <w:jc w:val="center"/>
              <w:rPr>
                <w:bCs/>
                <w:sz w:val="20"/>
                <w:szCs w:val="20"/>
              </w:rPr>
            </w:pPr>
            <w:r w:rsidRPr="00FD749B">
              <w:rPr>
                <w:bCs/>
                <w:sz w:val="20"/>
                <w:szCs w:val="20"/>
              </w:rPr>
              <w:t>сущ.</w:t>
            </w:r>
          </w:p>
        </w:tc>
        <w:tc>
          <w:tcPr>
            <w:tcW w:w="1276" w:type="dxa"/>
            <w:shd w:val="clear" w:color="auto" w:fill="auto"/>
            <w:noWrap/>
            <w:vAlign w:val="center"/>
            <w:hideMark/>
          </w:tcPr>
          <w:p w:rsidR="00A60103" w:rsidRPr="00FD749B" w:rsidRDefault="00A60103" w:rsidP="007F1387">
            <w:pPr>
              <w:jc w:val="center"/>
              <w:rPr>
                <w:bCs/>
                <w:sz w:val="20"/>
                <w:szCs w:val="20"/>
              </w:rPr>
            </w:pPr>
            <w:r w:rsidRPr="00FD749B">
              <w:rPr>
                <w:bCs/>
                <w:sz w:val="20"/>
                <w:szCs w:val="20"/>
              </w:rPr>
              <w:t>300</w:t>
            </w:r>
          </w:p>
        </w:tc>
      </w:tr>
    </w:tbl>
    <w:p w:rsidR="00A60103" w:rsidRPr="00FD749B" w:rsidRDefault="00A60103" w:rsidP="00A60103">
      <w:pPr>
        <w:tabs>
          <w:tab w:val="left" w:pos="3060"/>
        </w:tabs>
        <w:ind w:firstLine="567"/>
      </w:pPr>
    </w:p>
    <w:p w:rsidR="00A60103" w:rsidRPr="00FD749B" w:rsidRDefault="00A60103" w:rsidP="00A60103">
      <w:pPr>
        <w:tabs>
          <w:tab w:val="left" w:pos="6481"/>
        </w:tabs>
        <w:ind w:firstLine="567"/>
        <w:contextualSpacing/>
        <w:jc w:val="both"/>
        <w:rPr>
          <w:b/>
          <w:u w:val="single"/>
        </w:rPr>
      </w:pPr>
      <w:r w:rsidRPr="00FD749B">
        <w:rPr>
          <w:b/>
          <w:u w:val="single"/>
        </w:rPr>
        <w:t>Водоохранные зоны и прибрежные защитные полосы</w:t>
      </w:r>
    </w:p>
    <w:p w:rsidR="00A60103" w:rsidRPr="00FD749B" w:rsidRDefault="00A60103" w:rsidP="00A60103">
      <w:pPr>
        <w:widowControl w:val="0"/>
        <w:tabs>
          <w:tab w:val="left" w:pos="6481"/>
        </w:tabs>
        <w:ind w:firstLine="567"/>
        <w:contextualSpacing/>
        <w:jc w:val="both"/>
        <w:rPr>
          <w:iCs/>
        </w:rPr>
      </w:pPr>
      <w:r w:rsidRPr="00FD749B">
        <w:rPr>
          <w:iCs/>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A60103" w:rsidRPr="00FD749B" w:rsidRDefault="00A60103" w:rsidP="00A60103">
      <w:pPr>
        <w:tabs>
          <w:tab w:val="left" w:pos="6481"/>
        </w:tabs>
        <w:autoSpaceDE w:val="0"/>
        <w:autoSpaceDN w:val="0"/>
        <w:adjustRightInd w:val="0"/>
        <w:ind w:firstLine="567"/>
        <w:jc w:val="both"/>
        <w:rPr>
          <w:bCs/>
        </w:rPr>
      </w:pPr>
      <w:r w:rsidRPr="00FD749B">
        <w:rPr>
          <w:bCs/>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предусмотренной ч.15 ст.65 Водного кодекса РФ.</w:t>
      </w:r>
    </w:p>
    <w:p w:rsidR="00A60103" w:rsidRPr="00FD749B" w:rsidRDefault="00A60103" w:rsidP="00A60103">
      <w:pPr>
        <w:widowControl w:val="0"/>
        <w:tabs>
          <w:tab w:val="left" w:pos="6481"/>
        </w:tabs>
        <w:ind w:firstLine="567"/>
        <w:contextualSpacing/>
        <w:jc w:val="both"/>
        <w:rPr>
          <w:iCs/>
        </w:rPr>
      </w:pPr>
      <w:r w:rsidRPr="00FD749B">
        <w:rPr>
          <w:iCs/>
        </w:rPr>
        <w:t>Использование территорий водоохранных зон осуществляется в соответствии с Водным кодексом РФ от 03.06.06 № 74-ФЗ.</w:t>
      </w:r>
    </w:p>
    <w:p w:rsidR="00A60103" w:rsidRPr="00FD749B" w:rsidRDefault="00A60103" w:rsidP="00A60103">
      <w:pPr>
        <w:widowControl w:val="0"/>
        <w:tabs>
          <w:tab w:val="left" w:pos="6481"/>
        </w:tabs>
        <w:ind w:firstLine="567"/>
        <w:contextualSpacing/>
        <w:jc w:val="both"/>
        <w:rPr>
          <w:iCs/>
        </w:rPr>
      </w:pPr>
    </w:p>
    <w:p w:rsidR="00A60103" w:rsidRPr="00FD749B" w:rsidRDefault="00A60103" w:rsidP="00A60103">
      <w:pPr>
        <w:widowControl w:val="0"/>
        <w:tabs>
          <w:tab w:val="left" w:pos="6481"/>
        </w:tabs>
        <w:ind w:firstLine="567"/>
        <w:contextualSpacing/>
        <w:jc w:val="both"/>
        <w:rPr>
          <w:b/>
        </w:rPr>
      </w:pPr>
      <w:r w:rsidRPr="00FD749B">
        <w:rPr>
          <w:b/>
        </w:rPr>
        <w:t>В границах водоохранных зон запрещается:</w:t>
      </w:r>
    </w:p>
    <w:p w:rsidR="00A60103" w:rsidRPr="00FD749B" w:rsidRDefault="00A60103" w:rsidP="00100FC2">
      <w:pPr>
        <w:pStyle w:val="a5"/>
        <w:numPr>
          <w:ilvl w:val="1"/>
          <w:numId w:val="22"/>
        </w:numPr>
        <w:tabs>
          <w:tab w:val="left" w:pos="851"/>
        </w:tabs>
        <w:autoSpaceDE w:val="0"/>
        <w:autoSpaceDN w:val="0"/>
        <w:adjustRightInd w:val="0"/>
        <w:spacing w:after="0" w:line="240" w:lineRule="auto"/>
        <w:ind w:left="0" w:firstLine="567"/>
        <w:contextualSpacing w:val="0"/>
        <w:jc w:val="both"/>
      </w:pPr>
      <w:r w:rsidRPr="00FD749B">
        <w:t>использование сточных вод в целях регулирования плодородия почв;</w:t>
      </w:r>
    </w:p>
    <w:p w:rsidR="00A60103" w:rsidRPr="00FD749B" w:rsidRDefault="00A60103" w:rsidP="00100FC2">
      <w:pPr>
        <w:pStyle w:val="a5"/>
        <w:numPr>
          <w:ilvl w:val="1"/>
          <w:numId w:val="22"/>
        </w:numPr>
        <w:tabs>
          <w:tab w:val="left" w:pos="851"/>
        </w:tabs>
        <w:autoSpaceDE w:val="0"/>
        <w:autoSpaceDN w:val="0"/>
        <w:adjustRightInd w:val="0"/>
        <w:spacing w:after="0" w:line="240" w:lineRule="auto"/>
        <w:ind w:left="0" w:firstLine="567"/>
        <w:contextualSpacing w:val="0"/>
        <w:jc w:val="both"/>
      </w:pPr>
      <w:r w:rsidRPr="00FD749B">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A60103" w:rsidRPr="00FD749B" w:rsidRDefault="00A60103" w:rsidP="00100FC2">
      <w:pPr>
        <w:pStyle w:val="a5"/>
        <w:numPr>
          <w:ilvl w:val="1"/>
          <w:numId w:val="22"/>
        </w:numPr>
        <w:tabs>
          <w:tab w:val="left" w:pos="851"/>
        </w:tabs>
        <w:autoSpaceDE w:val="0"/>
        <w:autoSpaceDN w:val="0"/>
        <w:adjustRightInd w:val="0"/>
        <w:spacing w:after="0" w:line="240" w:lineRule="auto"/>
        <w:ind w:left="0" w:firstLine="567"/>
        <w:contextualSpacing w:val="0"/>
        <w:jc w:val="both"/>
      </w:pPr>
      <w:r w:rsidRPr="00FD749B">
        <w:t>осуществление авиационных мер по борьбе с вредными организмами;</w:t>
      </w:r>
    </w:p>
    <w:p w:rsidR="00A60103" w:rsidRPr="00FD749B" w:rsidRDefault="00A60103" w:rsidP="00100FC2">
      <w:pPr>
        <w:pStyle w:val="a5"/>
        <w:numPr>
          <w:ilvl w:val="1"/>
          <w:numId w:val="22"/>
        </w:numPr>
        <w:tabs>
          <w:tab w:val="left" w:pos="851"/>
        </w:tabs>
        <w:autoSpaceDE w:val="0"/>
        <w:autoSpaceDN w:val="0"/>
        <w:adjustRightInd w:val="0"/>
        <w:spacing w:after="0" w:line="240" w:lineRule="auto"/>
        <w:ind w:left="0" w:firstLine="567"/>
        <w:contextualSpacing w:val="0"/>
        <w:jc w:val="both"/>
      </w:pPr>
      <w:r w:rsidRPr="00FD749B">
        <w:lastRenderedPageBreak/>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60103" w:rsidRPr="00FD749B" w:rsidRDefault="00A60103" w:rsidP="00100FC2">
      <w:pPr>
        <w:pStyle w:val="a5"/>
        <w:numPr>
          <w:ilvl w:val="1"/>
          <w:numId w:val="22"/>
        </w:numPr>
        <w:tabs>
          <w:tab w:val="left" w:pos="851"/>
        </w:tabs>
        <w:autoSpaceDE w:val="0"/>
        <w:autoSpaceDN w:val="0"/>
        <w:adjustRightInd w:val="0"/>
        <w:spacing w:after="0" w:line="240" w:lineRule="auto"/>
        <w:ind w:left="0" w:firstLine="567"/>
        <w:contextualSpacing w:val="0"/>
        <w:jc w:val="both"/>
      </w:pPr>
      <w:r w:rsidRPr="00FD749B">
        <w:t>размещение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A60103" w:rsidRPr="00FD749B" w:rsidRDefault="00A60103" w:rsidP="00100FC2">
      <w:pPr>
        <w:pStyle w:val="a5"/>
        <w:numPr>
          <w:ilvl w:val="1"/>
          <w:numId w:val="22"/>
        </w:numPr>
        <w:tabs>
          <w:tab w:val="left" w:pos="851"/>
        </w:tabs>
        <w:autoSpaceDE w:val="0"/>
        <w:autoSpaceDN w:val="0"/>
        <w:adjustRightInd w:val="0"/>
        <w:spacing w:after="0" w:line="240" w:lineRule="auto"/>
        <w:ind w:left="0" w:firstLine="567"/>
        <w:contextualSpacing w:val="0"/>
        <w:jc w:val="both"/>
      </w:pPr>
      <w:r w:rsidRPr="00FD749B">
        <w:t>размещение специализированных хранилищ пестицидов и агрохимикатов, применение пестицидов и агрохимикатов;</w:t>
      </w:r>
    </w:p>
    <w:p w:rsidR="00A60103" w:rsidRPr="00FD749B" w:rsidRDefault="00A60103" w:rsidP="00100FC2">
      <w:pPr>
        <w:pStyle w:val="a5"/>
        <w:numPr>
          <w:ilvl w:val="1"/>
          <w:numId w:val="22"/>
        </w:numPr>
        <w:tabs>
          <w:tab w:val="left" w:pos="851"/>
        </w:tabs>
        <w:autoSpaceDE w:val="0"/>
        <w:autoSpaceDN w:val="0"/>
        <w:adjustRightInd w:val="0"/>
        <w:spacing w:after="0" w:line="240" w:lineRule="auto"/>
        <w:ind w:left="0" w:firstLine="567"/>
        <w:contextualSpacing w:val="0"/>
        <w:jc w:val="both"/>
      </w:pPr>
      <w:r w:rsidRPr="00FD749B">
        <w:t>сброс сточных, в том числе дренажных, вод;</w:t>
      </w:r>
    </w:p>
    <w:p w:rsidR="00A60103" w:rsidRPr="00FD749B" w:rsidRDefault="00A60103" w:rsidP="00100FC2">
      <w:pPr>
        <w:pStyle w:val="a5"/>
        <w:numPr>
          <w:ilvl w:val="1"/>
          <w:numId w:val="22"/>
        </w:numPr>
        <w:tabs>
          <w:tab w:val="left" w:pos="851"/>
        </w:tabs>
        <w:autoSpaceDE w:val="0"/>
        <w:autoSpaceDN w:val="0"/>
        <w:adjustRightInd w:val="0"/>
        <w:spacing w:after="0" w:line="240" w:lineRule="auto"/>
        <w:ind w:left="0" w:firstLine="567"/>
        <w:contextualSpacing w:val="0"/>
        <w:jc w:val="both"/>
      </w:pPr>
      <w:r w:rsidRPr="00FD749B">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9" w:history="1">
        <w:r w:rsidRPr="00FD749B">
          <w:t>статьей 19.1</w:t>
        </w:r>
      </w:hyperlink>
      <w:r w:rsidRPr="00FD749B">
        <w:t xml:space="preserve"> Закона Российской Федерации от 21 февраля 1992 года N 2395-1 "О недрах").</w:t>
      </w:r>
    </w:p>
    <w:p w:rsidR="00A60103" w:rsidRPr="00FD749B" w:rsidRDefault="00A60103" w:rsidP="00A60103">
      <w:pPr>
        <w:autoSpaceDE w:val="0"/>
        <w:autoSpaceDN w:val="0"/>
        <w:adjustRightInd w:val="0"/>
        <w:ind w:firstLine="567"/>
        <w:jc w:val="both"/>
        <w:rPr>
          <w:bCs/>
        </w:rPr>
      </w:pPr>
      <w:r w:rsidRPr="00FD749B">
        <w:rPr>
          <w:b/>
          <w:iCs/>
        </w:rPr>
        <w:t>В границах водоохранных зон допускаются</w:t>
      </w:r>
      <w:r w:rsidRPr="00FD749B">
        <w:rPr>
          <w:iCs/>
        </w:rPr>
        <w:t xml:space="preserve"> проектирование, строительство, реконструкция, ввод в эксплуатацию, эксплуатация хозяйственных и иных объектов </w:t>
      </w:r>
      <w:r w:rsidRPr="00FD749B">
        <w:rPr>
          <w:b/>
          <w:iCs/>
        </w:rPr>
        <w:t>при условии оборудования таких объектов сооружениями, обеспечивающими охрану водных объектов</w:t>
      </w:r>
      <w:r w:rsidRPr="00FD749B">
        <w:rPr>
          <w:iCs/>
        </w:rPr>
        <w:t xml:space="preserve"> от загрязнения, засорения и истощения вод в соответствии с водным законодательством и законодательством в области охраны окружающей среды.</w:t>
      </w:r>
      <w:r w:rsidRPr="00FD749B">
        <w:rPr>
          <w:bCs/>
        </w:rPr>
        <w:t xml:space="preserve">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r w:rsidRPr="00FD749B">
        <w:rPr>
          <w:b/>
          <w:bCs/>
        </w:rPr>
        <w:t>Под сооружениями, обеспечивающими охрану водных объектов от загрязнения, засорения, заиления и истощения вод, понимаются:</w:t>
      </w:r>
    </w:p>
    <w:p w:rsidR="00A60103" w:rsidRPr="00FD749B" w:rsidRDefault="00A60103" w:rsidP="00100FC2">
      <w:pPr>
        <w:pStyle w:val="a5"/>
        <w:numPr>
          <w:ilvl w:val="1"/>
          <w:numId w:val="23"/>
        </w:numPr>
        <w:autoSpaceDE w:val="0"/>
        <w:autoSpaceDN w:val="0"/>
        <w:adjustRightInd w:val="0"/>
        <w:spacing w:after="0" w:line="240" w:lineRule="auto"/>
        <w:ind w:left="0" w:firstLine="567"/>
        <w:contextualSpacing w:val="0"/>
        <w:jc w:val="both"/>
        <w:rPr>
          <w:bCs/>
        </w:rPr>
      </w:pPr>
      <w:r w:rsidRPr="00FD749B">
        <w:rPr>
          <w:bCs/>
        </w:rPr>
        <w:t>централизованные системы водоотведения (канализации), централизованные ливневые системы водоотведения;</w:t>
      </w:r>
    </w:p>
    <w:p w:rsidR="00A60103" w:rsidRPr="00FD749B" w:rsidRDefault="00A60103" w:rsidP="00100FC2">
      <w:pPr>
        <w:pStyle w:val="a5"/>
        <w:numPr>
          <w:ilvl w:val="1"/>
          <w:numId w:val="23"/>
        </w:numPr>
        <w:tabs>
          <w:tab w:val="left" w:pos="851"/>
        </w:tabs>
        <w:autoSpaceDE w:val="0"/>
        <w:autoSpaceDN w:val="0"/>
        <w:adjustRightInd w:val="0"/>
        <w:spacing w:after="0" w:line="240" w:lineRule="auto"/>
        <w:ind w:left="0" w:firstLine="567"/>
        <w:contextualSpacing w:val="0"/>
        <w:jc w:val="both"/>
        <w:rPr>
          <w:bCs/>
        </w:rPr>
      </w:pPr>
      <w:r w:rsidRPr="00FD749B">
        <w:rPr>
          <w:bCs/>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A60103" w:rsidRPr="00FD749B" w:rsidRDefault="00A60103" w:rsidP="00100FC2">
      <w:pPr>
        <w:pStyle w:val="a5"/>
        <w:numPr>
          <w:ilvl w:val="1"/>
          <w:numId w:val="23"/>
        </w:numPr>
        <w:tabs>
          <w:tab w:val="left" w:pos="851"/>
        </w:tabs>
        <w:autoSpaceDE w:val="0"/>
        <w:autoSpaceDN w:val="0"/>
        <w:adjustRightInd w:val="0"/>
        <w:spacing w:after="0" w:line="240" w:lineRule="auto"/>
        <w:ind w:left="0" w:firstLine="567"/>
        <w:contextualSpacing w:val="0"/>
        <w:jc w:val="both"/>
        <w:rPr>
          <w:bCs/>
        </w:rPr>
      </w:pPr>
      <w:r w:rsidRPr="00FD749B">
        <w:rPr>
          <w:bCs/>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rsidR="00A60103" w:rsidRPr="00FD749B" w:rsidRDefault="00A60103" w:rsidP="00100FC2">
      <w:pPr>
        <w:pStyle w:val="a5"/>
        <w:numPr>
          <w:ilvl w:val="1"/>
          <w:numId w:val="23"/>
        </w:numPr>
        <w:tabs>
          <w:tab w:val="left" w:pos="851"/>
        </w:tabs>
        <w:autoSpaceDE w:val="0"/>
        <w:autoSpaceDN w:val="0"/>
        <w:adjustRightInd w:val="0"/>
        <w:spacing w:after="0" w:line="240" w:lineRule="auto"/>
        <w:ind w:left="0" w:firstLine="567"/>
        <w:contextualSpacing w:val="0"/>
        <w:jc w:val="both"/>
        <w:rPr>
          <w:bCs/>
        </w:rPr>
      </w:pPr>
      <w:r w:rsidRPr="00FD749B">
        <w:rPr>
          <w:bCs/>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A60103" w:rsidRPr="00FD749B" w:rsidRDefault="00A60103" w:rsidP="00A60103">
      <w:pPr>
        <w:tabs>
          <w:tab w:val="left" w:pos="1021"/>
        </w:tabs>
        <w:ind w:firstLine="567"/>
        <w:jc w:val="both"/>
      </w:pPr>
    </w:p>
    <w:p w:rsidR="00A60103" w:rsidRPr="00FD749B" w:rsidRDefault="00A60103" w:rsidP="00A60103">
      <w:pPr>
        <w:widowControl w:val="0"/>
        <w:tabs>
          <w:tab w:val="left" w:pos="6481"/>
        </w:tabs>
        <w:ind w:firstLine="567"/>
        <w:contextualSpacing/>
        <w:jc w:val="both"/>
      </w:pPr>
      <w:r w:rsidRPr="00FD749B">
        <w:rPr>
          <w:b/>
        </w:rPr>
        <w:t>В отношении территорий садоводческих, огороднических или дачных некоммерческих объединений граждан, размещенных в границах водоохранных зон</w:t>
      </w:r>
      <w:r w:rsidRPr="00FD749B">
        <w:t xml:space="preserve"> и не оборудованных сооружениями для очистки сточных вод, до момента их оборудования такими сооружениями и (или) подключения к выше перечисленным системам, </w:t>
      </w:r>
      <w:r w:rsidRPr="00FD749B">
        <w:rPr>
          <w:bCs/>
        </w:rPr>
        <w:t>обеспечивающим охрану водных объектов от загрязнения, засорения, заиления и истощения вод</w:t>
      </w:r>
      <w:r w:rsidRPr="00FD749B">
        <w:t>,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A60103" w:rsidRPr="00FD749B" w:rsidRDefault="00A60103" w:rsidP="00A60103">
      <w:pPr>
        <w:widowControl w:val="0"/>
        <w:tabs>
          <w:tab w:val="left" w:pos="6481"/>
        </w:tabs>
        <w:ind w:firstLine="567"/>
        <w:contextualSpacing/>
        <w:jc w:val="both"/>
        <w:rPr>
          <w:iCs/>
        </w:rPr>
      </w:pPr>
    </w:p>
    <w:p w:rsidR="00A60103" w:rsidRPr="00FD749B" w:rsidRDefault="00A60103" w:rsidP="00A60103">
      <w:pPr>
        <w:autoSpaceDE w:val="0"/>
        <w:autoSpaceDN w:val="0"/>
        <w:adjustRightInd w:val="0"/>
        <w:ind w:firstLine="567"/>
        <w:jc w:val="both"/>
        <w:rPr>
          <w:b/>
        </w:rPr>
      </w:pPr>
      <w:r w:rsidRPr="00FD749B">
        <w:rPr>
          <w:b/>
        </w:rPr>
        <w:lastRenderedPageBreak/>
        <w:t>В границах прибрежных защитных полос наряду с установленными для водоохранных зон ограничениями запрещаются:</w:t>
      </w:r>
    </w:p>
    <w:p w:rsidR="00A60103" w:rsidRPr="00FD749B" w:rsidRDefault="00A60103" w:rsidP="00A60103">
      <w:pPr>
        <w:autoSpaceDE w:val="0"/>
        <w:autoSpaceDN w:val="0"/>
        <w:adjustRightInd w:val="0"/>
        <w:ind w:firstLine="567"/>
        <w:jc w:val="both"/>
      </w:pPr>
      <w:r w:rsidRPr="00FD749B">
        <w:t>1) распашка земель;</w:t>
      </w:r>
    </w:p>
    <w:p w:rsidR="00A60103" w:rsidRPr="00FD749B" w:rsidRDefault="00A60103" w:rsidP="00A60103">
      <w:pPr>
        <w:autoSpaceDE w:val="0"/>
        <w:autoSpaceDN w:val="0"/>
        <w:adjustRightInd w:val="0"/>
        <w:ind w:firstLine="567"/>
        <w:jc w:val="both"/>
      </w:pPr>
      <w:r w:rsidRPr="00FD749B">
        <w:t>2) размещение отвалов размываемых грунтов;</w:t>
      </w:r>
    </w:p>
    <w:p w:rsidR="00A60103" w:rsidRPr="00FD749B" w:rsidRDefault="00A60103" w:rsidP="00A60103">
      <w:pPr>
        <w:autoSpaceDE w:val="0"/>
        <w:autoSpaceDN w:val="0"/>
        <w:adjustRightInd w:val="0"/>
        <w:ind w:firstLine="567"/>
        <w:jc w:val="both"/>
      </w:pPr>
      <w:r w:rsidRPr="00FD749B">
        <w:t>3) выпас сельскохозяйственных животных и организация для них летних лагерей, ванн.</w:t>
      </w:r>
    </w:p>
    <w:p w:rsidR="00A60103" w:rsidRPr="00FD749B" w:rsidRDefault="00A60103" w:rsidP="00A60103">
      <w:pPr>
        <w:autoSpaceDE w:val="0"/>
        <w:autoSpaceDN w:val="0"/>
        <w:adjustRightInd w:val="0"/>
        <w:ind w:firstLine="567"/>
        <w:jc w:val="both"/>
      </w:pPr>
    </w:p>
    <w:p w:rsidR="00A60103" w:rsidRPr="00FD749B" w:rsidRDefault="00A60103" w:rsidP="00A60103">
      <w:pPr>
        <w:tabs>
          <w:tab w:val="left" w:pos="6481"/>
        </w:tabs>
        <w:autoSpaceDE w:val="0"/>
        <w:autoSpaceDN w:val="0"/>
        <w:adjustRightInd w:val="0"/>
        <w:ind w:firstLine="567"/>
        <w:jc w:val="both"/>
      </w:pPr>
      <w:r w:rsidRPr="00FD749B">
        <w:rPr>
          <w:b/>
          <w:iCs/>
        </w:rPr>
        <w:t>Границы водоохранных зон и границы прибрежных защитных полос</w:t>
      </w:r>
      <w:r w:rsidRPr="00FD749B">
        <w:rPr>
          <w:iCs/>
        </w:rPr>
        <w:t xml:space="preserve"> водотоков, расположенных в Поселении, </w:t>
      </w:r>
      <w:r w:rsidRPr="00FD749B">
        <w:rPr>
          <w:b/>
          <w:iCs/>
        </w:rPr>
        <w:t xml:space="preserve">устанавливаются </w:t>
      </w:r>
      <w:r w:rsidRPr="00FD749B">
        <w:rPr>
          <w:b/>
        </w:rPr>
        <w:t>органами государственной власти Субъекта РФ</w:t>
      </w:r>
      <w:r w:rsidRPr="00FD749B">
        <w:t xml:space="preserve"> в соответствии с "Правилами установления на местности границ водоохранных зон и границ прибрежных защитных полос водных объектов" (утв. Постановлением Правительства РФ от 10.01.2009 N 17).</w:t>
      </w:r>
    </w:p>
    <w:p w:rsidR="00A60103" w:rsidRPr="00FD749B" w:rsidRDefault="00A60103" w:rsidP="00A60103">
      <w:pPr>
        <w:tabs>
          <w:tab w:val="left" w:pos="6481"/>
        </w:tabs>
        <w:autoSpaceDE w:val="0"/>
        <w:autoSpaceDN w:val="0"/>
        <w:adjustRightInd w:val="0"/>
        <w:ind w:firstLine="567"/>
        <w:jc w:val="both"/>
        <w:rPr>
          <w:iCs/>
        </w:rPr>
      </w:pPr>
      <w:r w:rsidRPr="00FD749B">
        <w:rPr>
          <w:b/>
          <w:iCs/>
        </w:rPr>
        <w:t>Границы водоохранных зон и границы прибрежных защитных полос должны быть установлены на местности, сведения о границах подлежат отражению в государственном водном реестре и ЕГРН.</w:t>
      </w:r>
    </w:p>
    <w:p w:rsidR="00A60103" w:rsidRPr="00FD749B" w:rsidRDefault="00A60103" w:rsidP="00A60103">
      <w:pPr>
        <w:tabs>
          <w:tab w:val="left" w:pos="6481"/>
        </w:tabs>
        <w:autoSpaceDE w:val="0"/>
        <w:autoSpaceDN w:val="0"/>
        <w:adjustRightInd w:val="0"/>
        <w:ind w:firstLine="567"/>
        <w:jc w:val="both"/>
        <w:rPr>
          <w:b/>
        </w:rPr>
      </w:pPr>
      <w:r w:rsidRPr="00FD749B">
        <w:rPr>
          <w:b/>
          <w:iCs/>
        </w:rPr>
        <w:t>В отношении водотоков Поселения границы водоохранных зон и границы прибрежных защитных полос в установленном законом порядке не установлены. Границы водных объектов Поселения  в ЕГРН отсутствуют.</w:t>
      </w:r>
    </w:p>
    <w:p w:rsidR="00A60103" w:rsidRPr="00FD749B" w:rsidRDefault="00A60103" w:rsidP="00A60103">
      <w:pPr>
        <w:widowControl w:val="0"/>
        <w:ind w:firstLine="567"/>
        <w:contextualSpacing/>
        <w:jc w:val="both"/>
        <w:rPr>
          <w:iCs/>
        </w:rPr>
      </w:pPr>
      <w:r w:rsidRPr="00FD749B">
        <w:rPr>
          <w:iCs/>
        </w:rPr>
        <w:t xml:space="preserve">В Генеральном плане Поселения отражены нормативные границы водоохранных зон в соответствии </w:t>
      </w:r>
      <w:r w:rsidRPr="00FD749B">
        <w:rPr>
          <w:i/>
          <w:iCs/>
        </w:rPr>
        <w:t xml:space="preserve">с частью 4 статьи 65 Водного кодекса РФ от 03.06.06 № 74-ФЗ, </w:t>
      </w:r>
      <w:r w:rsidRPr="00FD749B">
        <w:rPr>
          <w:iCs/>
        </w:rPr>
        <w:t>согласно которой</w:t>
      </w:r>
      <w:r w:rsidRPr="00FD749B">
        <w:rPr>
          <w:i/>
          <w:iCs/>
        </w:rPr>
        <w:t xml:space="preserve"> </w:t>
      </w:r>
      <w:r w:rsidRPr="00FD749B">
        <w:rPr>
          <w:iCs/>
        </w:rPr>
        <w:t>ширина водоохраной зоны рек и ручьев устанавливается от их истока для рек и ручьев протяженностью:</w:t>
      </w:r>
    </w:p>
    <w:p w:rsidR="00A60103" w:rsidRPr="00FD749B" w:rsidRDefault="00A60103" w:rsidP="00100FC2">
      <w:pPr>
        <w:widowControl w:val="0"/>
        <w:numPr>
          <w:ilvl w:val="2"/>
          <w:numId w:val="24"/>
        </w:numPr>
        <w:tabs>
          <w:tab w:val="clear" w:pos="2340"/>
          <w:tab w:val="left" w:pos="851"/>
          <w:tab w:val="left" w:pos="6481"/>
        </w:tabs>
        <w:spacing w:after="0" w:line="240" w:lineRule="auto"/>
        <w:ind w:left="0" w:firstLine="567"/>
        <w:contextualSpacing/>
        <w:jc w:val="both"/>
        <w:rPr>
          <w:iCs/>
        </w:rPr>
      </w:pPr>
      <w:r w:rsidRPr="00FD749B">
        <w:rPr>
          <w:iCs/>
        </w:rPr>
        <w:t>до 10 километров – в размере 50 метров;</w:t>
      </w:r>
    </w:p>
    <w:p w:rsidR="00A60103" w:rsidRPr="00FD749B" w:rsidRDefault="00A60103" w:rsidP="00100FC2">
      <w:pPr>
        <w:widowControl w:val="0"/>
        <w:numPr>
          <w:ilvl w:val="2"/>
          <w:numId w:val="24"/>
        </w:numPr>
        <w:tabs>
          <w:tab w:val="clear" w:pos="2340"/>
          <w:tab w:val="left" w:pos="851"/>
          <w:tab w:val="left" w:pos="6481"/>
        </w:tabs>
        <w:spacing w:after="0" w:line="240" w:lineRule="auto"/>
        <w:ind w:left="0" w:firstLine="567"/>
        <w:contextualSpacing/>
        <w:jc w:val="both"/>
        <w:rPr>
          <w:iCs/>
        </w:rPr>
      </w:pPr>
      <w:r w:rsidRPr="00FD749B">
        <w:rPr>
          <w:iCs/>
        </w:rPr>
        <w:t>от 10 до 50 километров – в размере 100 метров;</w:t>
      </w:r>
    </w:p>
    <w:p w:rsidR="00A60103" w:rsidRPr="00FD749B" w:rsidRDefault="00A60103" w:rsidP="00100FC2">
      <w:pPr>
        <w:widowControl w:val="0"/>
        <w:numPr>
          <w:ilvl w:val="2"/>
          <w:numId w:val="24"/>
        </w:numPr>
        <w:tabs>
          <w:tab w:val="clear" w:pos="2340"/>
          <w:tab w:val="left" w:pos="851"/>
          <w:tab w:val="left" w:pos="6481"/>
        </w:tabs>
        <w:spacing w:after="0" w:line="240" w:lineRule="auto"/>
        <w:ind w:left="0" w:firstLine="567"/>
        <w:contextualSpacing/>
        <w:jc w:val="both"/>
        <w:rPr>
          <w:iCs/>
        </w:rPr>
      </w:pPr>
      <w:r w:rsidRPr="00FD749B">
        <w:rPr>
          <w:iCs/>
        </w:rPr>
        <w:t>от 50 километров и более – в размере 200 м.</w:t>
      </w:r>
    </w:p>
    <w:p w:rsidR="00A60103" w:rsidRPr="00FD749B" w:rsidRDefault="00A60103" w:rsidP="00A60103">
      <w:pPr>
        <w:widowControl w:val="0"/>
        <w:ind w:firstLine="567"/>
        <w:contextualSpacing/>
        <w:jc w:val="both"/>
        <w:rPr>
          <w:b/>
          <w:iCs/>
        </w:rPr>
      </w:pPr>
    </w:p>
    <w:p w:rsidR="00A60103" w:rsidRPr="00FD749B" w:rsidRDefault="00A60103" w:rsidP="00A60103">
      <w:pPr>
        <w:widowControl w:val="0"/>
        <w:ind w:firstLine="567"/>
        <w:contextualSpacing/>
        <w:jc w:val="both"/>
        <w:rPr>
          <w:iCs/>
        </w:rPr>
      </w:pPr>
      <w:r w:rsidRPr="00FD749B">
        <w:rPr>
          <w:b/>
          <w:iCs/>
        </w:rPr>
        <w:t>Сведения о нормативных границах водоохранных зон основных водных объектов Поселения:</w:t>
      </w:r>
    </w:p>
    <w:p w:rsidR="00A60103" w:rsidRPr="00FD749B" w:rsidRDefault="00A60103" w:rsidP="00100FC2">
      <w:pPr>
        <w:pStyle w:val="a5"/>
        <w:numPr>
          <w:ilvl w:val="0"/>
          <w:numId w:val="25"/>
        </w:numPr>
        <w:tabs>
          <w:tab w:val="left" w:pos="1021"/>
        </w:tabs>
        <w:spacing w:after="0" w:line="240" w:lineRule="auto"/>
        <w:ind w:left="0" w:firstLine="567"/>
        <w:contextualSpacing w:val="0"/>
        <w:jc w:val="both"/>
      </w:pPr>
      <w:r w:rsidRPr="00FD749B">
        <w:t>р. Торопа – 200 м;</w:t>
      </w:r>
    </w:p>
    <w:p w:rsidR="00A60103" w:rsidRPr="00FD749B" w:rsidRDefault="00A60103" w:rsidP="00100FC2">
      <w:pPr>
        <w:pStyle w:val="a5"/>
        <w:numPr>
          <w:ilvl w:val="0"/>
          <w:numId w:val="25"/>
        </w:numPr>
        <w:tabs>
          <w:tab w:val="left" w:pos="1021"/>
        </w:tabs>
        <w:spacing w:after="0" w:line="240" w:lineRule="auto"/>
        <w:ind w:left="0" w:firstLine="567"/>
        <w:contextualSpacing w:val="0"/>
        <w:jc w:val="both"/>
      </w:pPr>
      <w:r w:rsidRPr="00FD749B">
        <w:t>оз. Шнидкино – 200 м;</w:t>
      </w:r>
    </w:p>
    <w:p w:rsidR="00A60103" w:rsidRPr="00FD749B" w:rsidRDefault="00A60103" w:rsidP="00100FC2">
      <w:pPr>
        <w:pStyle w:val="a5"/>
        <w:numPr>
          <w:ilvl w:val="0"/>
          <w:numId w:val="25"/>
        </w:numPr>
        <w:tabs>
          <w:tab w:val="left" w:pos="1021"/>
        </w:tabs>
        <w:spacing w:after="0" w:line="240" w:lineRule="auto"/>
        <w:ind w:left="0" w:firstLine="567"/>
        <w:contextualSpacing w:val="0"/>
        <w:jc w:val="both"/>
      </w:pPr>
      <w:r w:rsidRPr="00FD749B">
        <w:t>оз. Савинское – 200 м;</w:t>
      </w:r>
    </w:p>
    <w:p w:rsidR="00A60103" w:rsidRPr="00FD749B" w:rsidRDefault="00A60103" w:rsidP="00100FC2">
      <w:pPr>
        <w:pStyle w:val="a5"/>
        <w:numPr>
          <w:ilvl w:val="0"/>
          <w:numId w:val="25"/>
        </w:numPr>
        <w:tabs>
          <w:tab w:val="left" w:pos="1021"/>
        </w:tabs>
        <w:spacing w:after="0" w:line="240" w:lineRule="auto"/>
        <w:ind w:left="0" w:firstLine="567"/>
        <w:contextualSpacing w:val="0"/>
        <w:jc w:val="both"/>
      </w:pPr>
      <w:r w:rsidRPr="00FD749B">
        <w:t>р. Вертла – 100 м;</w:t>
      </w:r>
    </w:p>
    <w:p w:rsidR="00A60103" w:rsidRPr="00FD749B" w:rsidRDefault="00A60103" w:rsidP="00100FC2">
      <w:pPr>
        <w:pStyle w:val="a5"/>
        <w:numPr>
          <w:ilvl w:val="0"/>
          <w:numId w:val="25"/>
        </w:numPr>
        <w:tabs>
          <w:tab w:val="left" w:pos="1021"/>
        </w:tabs>
        <w:spacing w:after="0" w:line="240" w:lineRule="auto"/>
        <w:ind w:left="0" w:firstLine="567"/>
        <w:contextualSpacing w:val="0"/>
        <w:jc w:val="both"/>
      </w:pPr>
      <w:r w:rsidRPr="00FD749B">
        <w:t>р. Жижица – 100 м;</w:t>
      </w:r>
    </w:p>
    <w:p w:rsidR="00A60103" w:rsidRPr="00FD749B" w:rsidRDefault="00A60103" w:rsidP="00100FC2">
      <w:pPr>
        <w:pStyle w:val="a5"/>
        <w:numPr>
          <w:ilvl w:val="0"/>
          <w:numId w:val="25"/>
        </w:numPr>
        <w:tabs>
          <w:tab w:val="left" w:pos="1021"/>
        </w:tabs>
        <w:spacing w:after="0" w:line="240" w:lineRule="auto"/>
        <w:ind w:left="0" w:firstLine="567"/>
        <w:contextualSpacing w:val="0"/>
        <w:jc w:val="both"/>
      </w:pPr>
      <w:r w:rsidRPr="00FD749B">
        <w:t>руч. Рясенский – 50 м;</w:t>
      </w:r>
    </w:p>
    <w:p w:rsidR="00A60103" w:rsidRPr="00FD749B" w:rsidRDefault="00A60103" w:rsidP="00100FC2">
      <w:pPr>
        <w:pStyle w:val="a5"/>
        <w:numPr>
          <w:ilvl w:val="0"/>
          <w:numId w:val="25"/>
        </w:numPr>
        <w:tabs>
          <w:tab w:val="left" w:pos="1021"/>
        </w:tabs>
        <w:spacing w:after="0" w:line="240" w:lineRule="auto"/>
        <w:ind w:left="0" w:firstLine="567"/>
        <w:contextualSpacing w:val="0"/>
        <w:jc w:val="both"/>
      </w:pPr>
      <w:r w:rsidRPr="00FD749B">
        <w:t>р. Скаговка – 50 м;</w:t>
      </w:r>
    </w:p>
    <w:p w:rsidR="00A60103" w:rsidRPr="00FD749B" w:rsidRDefault="00A60103" w:rsidP="00100FC2">
      <w:pPr>
        <w:pStyle w:val="a5"/>
        <w:numPr>
          <w:ilvl w:val="0"/>
          <w:numId w:val="25"/>
        </w:numPr>
        <w:tabs>
          <w:tab w:val="left" w:pos="1021"/>
        </w:tabs>
        <w:spacing w:after="0" w:line="240" w:lineRule="auto"/>
        <w:ind w:left="0" w:firstLine="567"/>
        <w:contextualSpacing w:val="0"/>
        <w:jc w:val="both"/>
      </w:pPr>
      <w:r w:rsidRPr="00FD749B">
        <w:t>р. Песенка – 50 м;</w:t>
      </w:r>
    </w:p>
    <w:p w:rsidR="00A60103" w:rsidRPr="00FD749B" w:rsidRDefault="00A60103" w:rsidP="00100FC2">
      <w:pPr>
        <w:pStyle w:val="a5"/>
        <w:numPr>
          <w:ilvl w:val="0"/>
          <w:numId w:val="25"/>
        </w:numPr>
        <w:tabs>
          <w:tab w:val="left" w:pos="1021"/>
        </w:tabs>
        <w:spacing w:after="0" w:line="240" w:lineRule="auto"/>
        <w:ind w:left="0" w:firstLine="567"/>
        <w:contextualSpacing w:val="0"/>
        <w:jc w:val="both"/>
      </w:pPr>
      <w:r w:rsidRPr="00FD749B">
        <w:t>р. Улиница – 50 м;</w:t>
      </w:r>
    </w:p>
    <w:p w:rsidR="00A60103" w:rsidRPr="00FD749B" w:rsidRDefault="00A60103" w:rsidP="00100FC2">
      <w:pPr>
        <w:pStyle w:val="a5"/>
        <w:numPr>
          <w:ilvl w:val="0"/>
          <w:numId w:val="25"/>
        </w:numPr>
        <w:tabs>
          <w:tab w:val="left" w:pos="1021"/>
        </w:tabs>
        <w:spacing w:after="0" w:line="240" w:lineRule="auto"/>
        <w:ind w:left="0" w:firstLine="567"/>
        <w:contextualSpacing w:val="0"/>
        <w:jc w:val="both"/>
      </w:pPr>
      <w:r w:rsidRPr="00FD749B">
        <w:t>р. Песка – 50 м;</w:t>
      </w:r>
    </w:p>
    <w:p w:rsidR="00A60103" w:rsidRPr="00FD749B" w:rsidRDefault="00A60103" w:rsidP="00100FC2">
      <w:pPr>
        <w:pStyle w:val="a5"/>
        <w:numPr>
          <w:ilvl w:val="0"/>
          <w:numId w:val="25"/>
        </w:numPr>
        <w:tabs>
          <w:tab w:val="left" w:pos="1021"/>
        </w:tabs>
        <w:spacing w:after="0" w:line="240" w:lineRule="auto"/>
        <w:ind w:left="0" w:firstLine="567"/>
        <w:contextualSpacing w:val="0"/>
        <w:jc w:val="both"/>
      </w:pPr>
      <w:r w:rsidRPr="00FD749B">
        <w:t>р. Рябинница – 50 м;</w:t>
      </w:r>
    </w:p>
    <w:p w:rsidR="00A60103" w:rsidRPr="00FD749B" w:rsidRDefault="00A60103" w:rsidP="00100FC2">
      <w:pPr>
        <w:pStyle w:val="a5"/>
        <w:numPr>
          <w:ilvl w:val="0"/>
          <w:numId w:val="25"/>
        </w:numPr>
        <w:tabs>
          <w:tab w:val="left" w:pos="1021"/>
        </w:tabs>
        <w:spacing w:after="0" w:line="240" w:lineRule="auto"/>
        <w:ind w:left="0" w:firstLine="567"/>
        <w:contextualSpacing w:val="0"/>
        <w:jc w:val="both"/>
      </w:pPr>
      <w:r w:rsidRPr="00FD749B">
        <w:t>р. Песчанка – 50 м;</w:t>
      </w:r>
    </w:p>
    <w:p w:rsidR="00A60103" w:rsidRPr="00FD749B" w:rsidRDefault="00A60103" w:rsidP="00100FC2">
      <w:pPr>
        <w:pStyle w:val="a5"/>
        <w:numPr>
          <w:ilvl w:val="0"/>
          <w:numId w:val="25"/>
        </w:numPr>
        <w:tabs>
          <w:tab w:val="left" w:pos="1021"/>
        </w:tabs>
        <w:spacing w:after="0" w:line="240" w:lineRule="auto"/>
        <w:ind w:left="0" w:firstLine="567"/>
        <w:contextualSpacing w:val="0"/>
        <w:jc w:val="both"/>
      </w:pPr>
      <w:r w:rsidRPr="00FD749B">
        <w:t>р. Х</w:t>
      </w:r>
      <w:r>
        <w:t>о</w:t>
      </w:r>
      <w:r w:rsidRPr="00FD749B">
        <w:t>луница – 50 м.</w:t>
      </w:r>
    </w:p>
    <w:p w:rsidR="00A60103" w:rsidRPr="00FD749B" w:rsidRDefault="00A60103" w:rsidP="00A60103">
      <w:pPr>
        <w:tabs>
          <w:tab w:val="left" w:pos="1021"/>
        </w:tabs>
        <w:ind w:firstLine="567"/>
        <w:jc w:val="both"/>
      </w:pPr>
    </w:p>
    <w:p w:rsidR="00A60103" w:rsidRPr="00FD749B" w:rsidRDefault="00A60103" w:rsidP="00A60103">
      <w:pPr>
        <w:widowControl w:val="0"/>
        <w:ind w:firstLine="567"/>
        <w:contextualSpacing/>
        <w:jc w:val="both"/>
        <w:rPr>
          <w:iCs/>
        </w:rPr>
      </w:pPr>
      <w:r w:rsidRPr="00FD749B">
        <w:rPr>
          <w:iCs/>
        </w:rPr>
        <w:lastRenderedPageBreak/>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истока ручья устанавливается в размере пятидесяти метров.</w:t>
      </w:r>
    </w:p>
    <w:p w:rsidR="00A60103" w:rsidRPr="00FD749B" w:rsidRDefault="00A60103" w:rsidP="00A60103">
      <w:pPr>
        <w:widowControl w:val="0"/>
        <w:tabs>
          <w:tab w:val="left" w:pos="2552"/>
        </w:tabs>
        <w:ind w:firstLine="567"/>
        <w:contextualSpacing/>
        <w:jc w:val="both"/>
        <w:rPr>
          <w:iCs/>
        </w:rPr>
      </w:pPr>
      <w:r w:rsidRPr="00FD749B">
        <w:rPr>
          <w:iCs/>
        </w:rPr>
        <w:t>Ширина водоохраной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водоохраной зоны водохранилища, расположенного на водотоке, устанавливается равной ширине водоохраной зоны этого водотока.</w:t>
      </w:r>
    </w:p>
    <w:p w:rsidR="00A60103" w:rsidRPr="00FD749B" w:rsidRDefault="00A60103" w:rsidP="00A60103">
      <w:pPr>
        <w:autoSpaceDE w:val="0"/>
        <w:autoSpaceDN w:val="0"/>
        <w:adjustRightInd w:val="0"/>
        <w:ind w:firstLine="567"/>
        <w:jc w:val="both"/>
      </w:pPr>
      <w:r w:rsidRPr="00FD749B">
        <w:t>Водоохранные зоны магистральных или межхозяйственных каналов совпадают по ширине с полосами отводов таких каналов.</w:t>
      </w:r>
    </w:p>
    <w:p w:rsidR="00A60103" w:rsidRPr="00FD749B" w:rsidRDefault="00A60103" w:rsidP="00A60103">
      <w:pPr>
        <w:autoSpaceDE w:val="0"/>
        <w:autoSpaceDN w:val="0"/>
        <w:adjustRightInd w:val="0"/>
        <w:ind w:firstLine="567"/>
        <w:jc w:val="both"/>
      </w:pPr>
      <w:r w:rsidRPr="00FD749B">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A60103" w:rsidRPr="00FD749B" w:rsidRDefault="00A60103" w:rsidP="00A60103">
      <w:pPr>
        <w:autoSpaceDE w:val="0"/>
        <w:autoSpaceDN w:val="0"/>
        <w:adjustRightInd w:val="0"/>
        <w:ind w:firstLine="567"/>
        <w:jc w:val="both"/>
      </w:pPr>
      <w:r w:rsidRPr="00FD749B">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A60103" w:rsidRPr="00FD749B" w:rsidRDefault="00A60103" w:rsidP="00A60103">
      <w:pPr>
        <w:autoSpaceDE w:val="0"/>
        <w:autoSpaceDN w:val="0"/>
        <w:adjustRightInd w:val="0"/>
        <w:ind w:firstLine="567"/>
        <w:jc w:val="both"/>
      </w:pPr>
      <w:r w:rsidRPr="00FD749B">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A60103" w:rsidRPr="00FD749B" w:rsidRDefault="00A60103" w:rsidP="00A60103">
      <w:pPr>
        <w:widowControl w:val="0"/>
        <w:ind w:firstLine="567"/>
        <w:contextualSpacing/>
        <w:jc w:val="both"/>
        <w:rPr>
          <w:iCs/>
        </w:rPr>
      </w:pPr>
      <w:r w:rsidRPr="00FD749B">
        <w:rPr>
          <w:iCs/>
        </w:rPr>
        <w:t>Границы прибрежных защитных полос в материалах Генплана не показаны в связи с отсутствием исходной информации.</w:t>
      </w:r>
    </w:p>
    <w:p w:rsidR="00A60103" w:rsidRPr="00FD749B" w:rsidRDefault="00A60103" w:rsidP="00A60103">
      <w:pPr>
        <w:widowControl w:val="0"/>
        <w:ind w:firstLine="709"/>
        <w:contextualSpacing/>
        <w:jc w:val="both"/>
        <w:rPr>
          <w:iCs/>
        </w:rPr>
      </w:pPr>
    </w:p>
    <w:p w:rsidR="00A60103" w:rsidRPr="00FD749B" w:rsidRDefault="00A60103" w:rsidP="00A60103">
      <w:pPr>
        <w:tabs>
          <w:tab w:val="left" w:pos="6481"/>
        </w:tabs>
        <w:ind w:firstLine="567"/>
        <w:contextualSpacing/>
        <w:rPr>
          <w:b/>
          <w:u w:val="single"/>
        </w:rPr>
      </w:pPr>
      <w:r w:rsidRPr="00FD749B">
        <w:rPr>
          <w:b/>
          <w:u w:val="single"/>
        </w:rPr>
        <w:t>Береговые полосы</w:t>
      </w:r>
    </w:p>
    <w:p w:rsidR="00A60103" w:rsidRPr="00FD749B" w:rsidRDefault="00A60103" w:rsidP="00A60103">
      <w:pPr>
        <w:tabs>
          <w:tab w:val="left" w:pos="6481"/>
        </w:tabs>
        <w:ind w:firstLine="567"/>
        <w:contextualSpacing/>
        <w:jc w:val="both"/>
        <w:rPr>
          <w:iCs/>
        </w:rPr>
      </w:pPr>
      <w:r w:rsidRPr="00FD749B">
        <w:rPr>
          <w:iCs/>
        </w:rPr>
        <w:t xml:space="preserve">Полоса земли вдоль береговой линии водного объекта общего пользования (береговая полоса) </w:t>
      </w:r>
      <w:r w:rsidRPr="00FD749B">
        <w:rPr>
          <w:b/>
          <w:iCs/>
        </w:rPr>
        <w:t>предназначается для общего пользования</w:t>
      </w:r>
      <w:r w:rsidRPr="00FD749B">
        <w:rPr>
          <w:iCs/>
        </w:rPr>
        <w:t xml:space="preserve">. </w:t>
      </w:r>
    </w:p>
    <w:p w:rsidR="00A60103" w:rsidRPr="00FD749B" w:rsidRDefault="00A60103" w:rsidP="00A60103">
      <w:pPr>
        <w:tabs>
          <w:tab w:val="left" w:pos="6481"/>
        </w:tabs>
        <w:ind w:firstLine="567"/>
        <w:contextualSpacing/>
        <w:jc w:val="both"/>
        <w:rPr>
          <w:iCs/>
        </w:rPr>
      </w:pPr>
      <w:r w:rsidRPr="00FD749B">
        <w:rPr>
          <w:iCs/>
        </w:rPr>
        <w:t>В соответствии с ч.6 ст.6 Водного кодекса РФ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A60103" w:rsidRPr="00FD749B" w:rsidRDefault="00A60103" w:rsidP="00A60103">
      <w:pPr>
        <w:ind w:firstLine="567"/>
        <w:contextualSpacing/>
        <w:jc w:val="both"/>
        <w:rPr>
          <w:iCs/>
        </w:rPr>
      </w:pPr>
      <w:r w:rsidRPr="00FD749B">
        <w:rPr>
          <w:iCs/>
        </w:rPr>
        <w:t>Использование береговых полос осуществляется в соответствии с Водным кодексом РФ от 03.06.06 № 74-ФЗ.</w:t>
      </w:r>
    </w:p>
    <w:p w:rsidR="00A60103" w:rsidRPr="00FD749B" w:rsidRDefault="00A60103" w:rsidP="00A60103">
      <w:pPr>
        <w:widowControl w:val="0"/>
        <w:ind w:firstLine="567"/>
        <w:contextualSpacing/>
        <w:jc w:val="both"/>
        <w:rPr>
          <w:iCs/>
        </w:rPr>
      </w:pPr>
      <w:r w:rsidRPr="00FD749B">
        <w:rPr>
          <w:b/>
          <w:iCs/>
        </w:rPr>
        <w:t>Сведения о нормативных границах береговых полос основных водных объектов Поселения:</w:t>
      </w:r>
    </w:p>
    <w:p w:rsidR="00A60103" w:rsidRPr="00FD749B" w:rsidRDefault="00A60103" w:rsidP="00100FC2">
      <w:pPr>
        <w:pStyle w:val="a5"/>
        <w:numPr>
          <w:ilvl w:val="0"/>
          <w:numId w:val="25"/>
        </w:numPr>
        <w:tabs>
          <w:tab w:val="left" w:pos="1021"/>
        </w:tabs>
        <w:spacing w:after="0" w:line="240" w:lineRule="auto"/>
        <w:ind w:left="0" w:firstLine="567"/>
        <w:contextualSpacing w:val="0"/>
        <w:jc w:val="both"/>
      </w:pPr>
      <w:r w:rsidRPr="00FD749B">
        <w:t>р. Торопа – 20 м;</w:t>
      </w:r>
    </w:p>
    <w:p w:rsidR="00A60103" w:rsidRPr="00FD749B" w:rsidRDefault="00A60103" w:rsidP="00100FC2">
      <w:pPr>
        <w:pStyle w:val="a5"/>
        <w:numPr>
          <w:ilvl w:val="0"/>
          <w:numId w:val="25"/>
        </w:numPr>
        <w:tabs>
          <w:tab w:val="left" w:pos="1021"/>
        </w:tabs>
        <w:spacing w:after="0" w:line="240" w:lineRule="auto"/>
        <w:ind w:left="0" w:firstLine="567"/>
        <w:contextualSpacing w:val="0"/>
        <w:jc w:val="both"/>
      </w:pPr>
      <w:r w:rsidRPr="00FD749B">
        <w:t>оз. Шнидкино – 20 м;</w:t>
      </w:r>
    </w:p>
    <w:p w:rsidR="00A60103" w:rsidRPr="00FD749B" w:rsidRDefault="00A60103" w:rsidP="00100FC2">
      <w:pPr>
        <w:pStyle w:val="a5"/>
        <w:numPr>
          <w:ilvl w:val="0"/>
          <w:numId w:val="25"/>
        </w:numPr>
        <w:tabs>
          <w:tab w:val="left" w:pos="1021"/>
        </w:tabs>
        <w:spacing w:after="0" w:line="240" w:lineRule="auto"/>
        <w:ind w:left="0" w:firstLine="567"/>
        <w:contextualSpacing w:val="0"/>
        <w:jc w:val="both"/>
      </w:pPr>
      <w:r w:rsidRPr="00FD749B">
        <w:t>оз. Савинское – 20 м;</w:t>
      </w:r>
    </w:p>
    <w:p w:rsidR="00A60103" w:rsidRPr="00FD749B" w:rsidRDefault="00A60103" w:rsidP="00100FC2">
      <w:pPr>
        <w:pStyle w:val="a5"/>
        <w:numPr>
          <w:ilvl w:val="0"/>
          <w:numId w:val="25"/>
        </w:numPr>
        <w:tabs>
          <w:tab w:val="left" w:pos="1021"/>
        </w:tabs>
        <w:spacing w:after="0" w:line="240" w:lineRule="auto"/>
        <w:ind w:left="0" w:firstLine="567"/>
        <w:contextualSpacing w:val="0"/>
        <w:jc w:val="both"/>
      </w:pPr>
      <w:r w:rsidRPr="00FD749B">
        <w:t>р. Вертла – 20 м;</w:t>
      </w:r>
    </w:p>
    <w:p w:rsidR="00A60103" w:rsidRPr="00FD749B" w:rsidRDefault="00A60103" w:rsidP="00100FC2">
      <w:pPr>
        <w:pStyle w:val="a5"/>
        <w:numPr>
          <w:ilvl w:val="0"/>
          <w:numId w:val="25"/>
        </w:numPr>
        <w:tabs>
          <w:tab w:val="left" w:pos="1021"/>
        </w:tabs>
        <w:spacing w:after="0" w:line="240" w:lineRule="auto"/>
        <w:ind w:left="0" w:firstLine="567"/>
        <w:contextualSpacing w:val="0"/>
        <w:jc w:val="both"/>
      </w:pPr>
      <w:r w:rsidRPr="00FD749B">
        <w:t>р. Жижица – 20 м;</w:t>
      </w:r>
    </w:p>
    <w:p w:rsidR="00A60103" w:rsidRPr="00FD749B" w:rsidRDefault="00A60103" w:rsidP="00100FC2">
      <w:pPr>
        <w:pStyle w:val="a5"/>
        <w:numPr>
          <w:ilvl w:val="0"/>
          <w:numId w:val="25"/>
        </w:numPr>
        <w:tabs>
          <w:tab w:val="left" w:pos="1021"/>
        </w:tabs>
        <w:spacing w:after="0" w:line="240" w:lineRule="auto"/>
        <w:ind w:left="0" w:firstLine="567"/>
        <w:contextualSpacing w:val="0"/>
        <w:jc w:val="both"/>
      </w:pPr>
      <w:r w:rsidRPr="00FD749B">
        <w:t>руч. Рясенский – 5 м;</w:t>
      </w:r>
    </w:p>
    <w:p w:rsidR="00A60103" w:rsidRPr="00FD749B" w:rsidRDefault="00A60103" w:rsidP="00100FC2">
      <w:pPr>
        <w:pStyle w:val="a5"/>
        <w:numPr>
          <w:ilvl w:val="0"/>
          <w:numId w:val="25"/>
        </w:numPr>
        <w:tabs>
          <w:tab w:val="left" w:pos="1021"/>
        </w:tabs>
        <w:spacing w:after="0" w:line="240" w:lineRule="auto"/>
        <w:ind w:left="0" w:firstLine="567"/>
        <w:contextualSpacing w:val="0"/>
        <w:jc w:val="both"/>
      </w:pPr>
      <w:r w:rsidRPr="00FD749B">
        <w:t>р. Скаговка – 5 м;</w:t>
      </w:r>
    </w:p>
    <w:p w:rsidR="00A60103" w:rsidRPr="00FD749B" w:rsidRDefault="00A60103" w:rsidP="00100FC2">
      <w:pPr>
        <w:pStyle w:val="a5"/>
        <w:numPr>
          <w:ilvl w:val="0"/>
          <w:numId w:val="25"/>
        </w:numPr>
        <w:tabs>
          <w:tab w:val="left" w:pos="1021"/>
        </w:tabs>
        <w:spacing w:after="0" w:line="240" w:lineRule="auto"/>
        <w:ind w:left="0" w:firstLine="567"/>
        <w:contextualSpacing w:val="0"/>
        <w:jc w:val="both"/>
      </w:pPr>
      <w:r w:rsidRPr="00FD749B">
        <w:t>р. Песенка – 5 м;</w:t>
      </w:r>
    </w:p>
    <w:p w:rsidR="00A60103" w:rsidRPr="00FD749B" w:rsidRDefault="00A60103" w:rsidP="00100FC2">
      <w:pPr>
        <w:pStyle w:val="a5"/>
        <w:numPr>
          <w:ilvl w:val="0"/>
          <w:numId w:val="25"/>
        </w:numPr>
        <w:tabs>
          <w:tab w:val="left" w:pos="1021"/>
        </w:tabs>
        <w:spacing w:after="0" w:line="240" w:lineRule="auto"/>
        <w:ind w:left="0" w:firstLine="567"/>
        <w:contextualSpacing w:val="0"/>
        <w:jc w:val="both"/>
      </w:pPr>
      <w:r w:rsidRPr="00FD749B">
        <w:t>р. Улиница – 5 м;</w:t>
      </w:r>
    </w:p>
    <w:p w:rsidR="00A60103" w:rsidRPr="00FD749B" w:rsidRDefault="00A60103" w:rsidP="00100FC2">
      <w:pPr>
        <w:pStyle w:val="a5"/>
        <w:numPr>
          <w:ilvl w:val="0"/>
          <w:numId w:val="25"/>
        </w:numPr>
        <w:tabs>
          <w:tab w:val="left" w:pos="1021"/>
        </w:tabs>
        <w:spacing w:after="0" w:line="240" w:lineRule="auto"/>
        <w:ind w:left="0" w:firstLine="567"/>
        <w:contextualSpacing w:val="0"/>
        <w:jc w:val="both"/>
      </w:pPr>
      <w:r w:rsidRPr="00FD749B">
        <w:t>р. Песка – 5 м;</w:t>
      </w:r>
    </w:p>
    <w:p w:rsidR="00A60103" w:rsidRPr="00FD749B" w:rsidRDefault="00A60103" w:rsidP="00100FC2">
      <w:pPr>
        <w:pStyle w:val="a5"/>
        <w:numPr>
          <w:ilvl w:val="0"/>
          <w:numId w:val="25"/>
        </w:numPr>
        <w:tabs>
          <w:tab w:val="left" w:pos="1021"/>
        </w:tabs>
        <w:spacing w:after="0" w:line="240" w:lineRule="auto"/>
        <w:ind w:left="0" w:firstLine="567"/>
        <w:contextualSpacing w:val="0"/>
        <w:jc w:val="both"/>
      </w:pPr>
      <w:r w:rsidRPr="00FD749B">
        <w:lastRenderedPageBreak/>
        <w:t>р. Рябинница – 5 м;</w:t>
      </w:r>
    </w:p>
    <w:p w:rsidR="00A60103" w:rsidRPr="00FD749B" w:rsidRDefault="00A60103" w:rsidP="00100FC2">
      <w:pPr>
        <w:pStyle w:val="a5"/>
        <w:numPr>
          <w:ilvl w:val="0"/>
          <w:numId w:val="25"/>
        </w:numPr>
        <w:tabs>
          <w:tab w:val="left" w:pos="1021"/>
        </w:tabs>
        <w:spacing w:after="0" w:line="240" w:lineRule="auto"/>
        <w:ind w:left="0" w:firstLine="567"/>
        <w:contextualSpacing w:val="0"/>
        <w:jc w:val="both"/>
      </w:pPr>
      <w:r w:rsidRPr="00FD749B">
        <w:t>р. Песчанка – 5 м;</w:t>
      </w:r>
    </w:p>
    <w:p w:rsidR="00A60103" w:rsidRPr="00FD749B" w:rsidRDefault="00A60103" w:rsidP="00100FC2">
      <w:pPr>
        <w:pStyle w:val="a5"/>
        <w:numPr>
          <w:ilvl w:val="0"/>
          <w:numId w:val="25"/>
        </w:numPr>
        <w:tabs>
          <w:tab w:val="left" w:pos="1021"/>
        </w:tabs>
        <w:spacing w:after="0" w:line="240" w:lineRule="auto"/>
        <w:ind w:left="0" w:firstLine="567"/>
        <w:contextualSpacing w:val="0"/>
        <w:jc w:val="both"/>
      </w:pPr>
      <w:r w:rsidRPr="00FD749B">
        <w:t>р. Х</w:t>
      </w:r>
      <w:r>
        <w:t>о</w:t>
      </w:r>
      <w:r w:rsidRPr="00FD749B">
        <w:t>луница – 5 м.</w:t>
      </w:r>
    </w:p>
    <w:p w:rsidR="00A60103" w:rsidRPr="00FD749B" w:rsidRDefault="00A60103" w:rsidP="00A60103">
      <w:pPr>
        <w:tabs>
          <w:tab w:val="left" w:pos="1021"/>
        </w:tabs>
        <w:jc w:val="both"/>
      </w:pPr>
    </w:p>
    <w:p w:rsidR="00A60103" w:rsidRPr="00FD749B" w:rsidRDefault="00A60103" w:rsidP="00A60103">
      <w:pPr>
        <w:widowControl w:val="0"/>
        <w:tabs>
          <w:tab w:val="left" w:pos="5685"/>
          <w:tab w:val="left" w:pos="6481"/>
        </w:tabs>
        <w:ind w:firstLine="567"/>
        <w:contextualSpacing/>
        <w:jc w:val="both"/>
        <w:rPr>
          <w:iCs/>
        </w:rPr>
      </w:pPr>
      <w:r w:rsidRPr="00FD749B">
        <w:rPr>
          <w:iCs/>
        </w:rPr>
        <w:t>На картах генерального плана Староторопского сельского поселения указаны ориентировочные границы береговых полос, т.к. ЕГРН не содержит сведений о границах водных объектов Поселения.</w:t>
      </w:r>
    </w:p>
    <w:p w:rsidR="00A60103" w:rsidRPr="00FD749B" w:rsidRDefault="00A60103" w:rsidP="00A60103">
      <w:pPr>
        <w:tabs>
          <w:tab w:val="left" w:pos="1021"/>
        </w:tabs>
        <w:jc w:val="both"/>
      </w:pPr>
    </w:p>
    <w:p w:rsidR="00A60103" w:rsidRPr="00FD749B" w:rsidRDefault="00A60103" w:rsidP="00A60103">
      <w:pPr>
        <w:widowControl w:val="0"/>
        <w:tabs>
          <w:tab w:val="left" w:pos="5685"/>
          <w:tab w:val="left" w:pos="6481"/>
        </w:tabs>
        <w:ind w:firstLine="567"/>
        <w:contextualSpacing/>
        <w:jc w:val="both"/>
        <w:rPr>
          <w:b/>
          <w:u w:val="single"/>
        </w:rPr>
      </w:pPr>
      <w:r w:rsidRPr="00FD749B">
        <w:rPr>
          <w:b/>
          <w:u w:val="single"/>
        </w:rPr>
        <w:t>Зоны затопления, подтопления.</w:t>
      </w:r>
    </w:p>
    <w:p w:rsidR="00A60103" w:rsidRPr="00FD749B" w:rsidRDefault="00A60103" w:rsidP="00A60103">
      <w:pPr>
        <w:widowControl w:val="0"/>
        <w:tabs>
          <w:tab w:val="left" w:pos="5685"/>
          <w:tab w:val="left" w:pos="6481"/>
        </w:tabs>
        <w:ind w:firstLine="567"/>
        <w:contextualSpacing/>
        <w:jc w:val="both"/>
      </w:pPr>
      <w:r w:rsidRPr="00FD749B">
        <w:t xml:space="preserve">В соответствии со ст.67.1. Водного кодекса РФ границы зон затопления, подтопления определяются уполномоченным Правительством РФ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w:t>
      </w:r>
      <w:hyperlink r:id="rId20" w:history="1">
        <w:r w:rsidRPr="00FD749B">
          <w:t>порядке</w:t>
        </w:r>
      </w:hyperlink>
      <w:r w:rsidRPr="00FD749B">
        <w:t>, установленном Правительством РФ.</w:t>
      </w:r>
    </w:p>
    <w:p w:rsidR="00A60103" w:rsidRPr="00FD749B" w:rsidRDefault="00A60103" w:rsidP="00A60103">
      <w:pPr>
        <w:widowControl w:val="0"/>
        <w:tabs>
          <w:tab w:val="left" w:pos="5685"/>
          <w:tab w:val="left" w:pos="6481"/>
        </w:tabs>
        <w:ind w:firstLine="567"/>
        <w:contextualSpacing/>
        <w:jc w:val="both"/>
      </w:pPr>
      <w:r w:rsidRPr="00FD749B">
        <w:t>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Водным кодексом РФ и другими федеральными законами.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A60103" w:rsidRPr="00FD749B" w:rsidRDefault="00A60103" w:rsidP="00A60103">
      <w:pPr>
        <w:widowControl w:val="0"/>
        <w:tabs>
          <w:tab w:val="left" w:pos="5685"/>
          <w:tab w:val="left" w:pos="6481"/>
        </w:tabs>
        <w:ind w:firstLine="567"/>
        <w:contextualSpacing/>
        <w:jc w:val="both"/>
      </w:pPr>
      <w:r w:rsidRPr="00FD749B">
        <w:t>В границах зон затопления, подтопления запрещаются:</w:t>
      </w:r>
    </w:p>
    <w:p w:rsidR="00A60103" w:rsidRPr="00FD749B" w:rsidRDefault="00A60103" w:rsidP="00A60103">
      <w:pPr>
        <w:widowControl w:val="0"/>
        <w:tabs>
          <w:tab w:val="left" w:pos="5685"/>
          <w:tab w:val="left" w:pos="6481"/>
        </w:tabs>
        <w:ind w:firstLine="567"/>
        <w:contextualSpacing/>
        <w:jc w:val="both"/>
      </w:pPr>
      <w:r w:rsidRPr="00FD749B">
        <w:t>1) использование сточных вод в целях регулирования плодородия почв;</w:t>
      </w:r>
    </w:p>
    <w:p w:rsidR="00A60103" w:rsidRPr="00FD749B" w:rsidRDefault="00A60103" w:rsidP="00A60103">
      <w:pPr>
        <w:widowControl w:val="0"/>
        <w:tabs>
          <w:tab w:val="left" w:pos="5685"/>
          <w:tab w:val="left" w:pos="6481"/>
        </w:tabs>
        <w:ind w:firstLine="567"/>
        <w:contextualSpacing/>
        <w:jc w:val="both"/>
      </w:pPr>
      <w:r w:rsidRPr="00FD749B">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A60103" w:rsidRPr="00FD749B" w:rsidRDefault="00A60103" w:rsidP="00A60103">
      <w:pPr>
        <w:widowControl w:val="0"/>
        <w:tabs>
          <w:tab w:val="left" w:pos="5685"/>
          <w:tab w:val="left" w:pos="6481"/>
        </w:tabs>
        <w:ind w:firstLine="567"/>
        <w:contextualSpacing/>
        <w:jc w:val="both"/>
      </w:pPr>
      <w:r w:rsidRPr="00FD749B">
        <w:t>3) осуществление авиационных мер по борьбе с вредными организмами.</w:t>
      </w:r>
    </w:p>
    <w:p w:rsidR="00A60103" w:rsidRPr="00FD749B" w:rsidRDefault="00A60103" w:rsidP="00A60103">
      <w:pPr>
        <w:widowControl w:val="0"/>
        <w:tabs>
          <w:tab w:val="left" w:pos="5685"/>
          <w:tab w:val="left" w:pos="6481"/>
        </w:tabs>
        <w:ind w:firstLine="567"/>
        <w:contextualSpacing/>
        <w:jc w:val="both"/>
      </w:pPr>
      <w:r w:rsidRPr="00FD749B">
        <w:t xml:space="preserve">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карты (плана) объекта землеустройства, составленной в соответствии с требованиями </w:t>
      </w:r>
      <w:hyperlink r:id="rId21" w:history="1">
        <w:r w:rsidRPr="00FD749B">
          <w:t>Федерального закона</w:t>
        </w:r>
      </w:hyperlink>
      <w:r w:rsidRPr="00FD749B">
        <w:t xml:space="preserve"> «О землеустройстве» (далее - карта (план).</w:t>
      </w:r>
    </w:p>
    <w:p w:rsidR="00A60103" w:rsidRPr="00FD749B" w:rsidRDefault="00A60103" w:rsidP="00A60103">
      <w:pPr>
        <w:widowControl w:val="0"/>
        <w:tabs>
          <w:tab w:val="left" w:pos="5685"/>
          <w:tab w:val="left" w:pos="6481"/>
        </w:tabs>
        <w:ind w:firstLine="567"/>
        <w:contextualSpacing/>
        <w:jc w:val="both"/>
      </w:pPr>
      <w:r w:rsidRPr="00FD749B">
        <w:t>Порядок установления зон затопления, подтопления:</w:t>
      </w:r>
    </w:p>
    <w:p w:rsidR="00A60103" w:rsidRPr="00FD749B" w:rsidRDefault="00A60103" w:rsidP="00A60103">
      <w:pPr>
        <w:widowControl w:val="0"/>
        <w:tabs>
          <w:tab w:val="left" w:pos="5685"/>
          <w:tab w:val="left" w:pos="6481"/>
        </w:tabs>
        <w:ind w:firstLine="567"/>
        <w:contextualSpacing/>
        <w:jc w:val="both"/>
      </w:pPr>
      <w:r w:rsidRPr="00FD749B">
        <w:t>1) подготовка органами исполнительной власти субъекта РФ совместно с органами местного самоуправления предложений об определении границ зон затопления, подтопления и составление карты (плана) объекта землеустройства;</w:t>
      </w:r>
    </w:p>
    <w:p w:rsidR="00A60103" w:rsidRPr="00FD749B" w:rsidRDefault="00A60103" w:rsidP="00A60103">
      <w:pPr>
        <w:widowControl w:val="0"/>
        <w:tabs>
          <w:tab w:val="left" w:pos="5685"/>
          <w:tab w:val="left" w:pos="6481"/>
        </w:tabs>
        <w:ind w:firstLine="567"/>
        <w:contextualSpacing/>
        <w:jc w:val="both"/>
      </w:pPr>
      <w:r w:rsidRPr="00FD749B">
        <w:t>2) согласование соответствующего заявления с приложением предложений и карты (плана):</w:t>
      </w:r>
    </w:p>
    <w:p w:rsidR="00A60103" w:rsidRPr="00FD749B" w:rsidRDefault="00A60103" w:rsidP="00A60103">
      <w:pPr>
        <w:widowControl w:val="0"/>
        <w:tabs>
          <w:tab w:val="left" w:pos="5685"/>
          <w:tab w:val="left" w:pos="6481"/>
        </w:tabs>
        <w:ind w:firstLine="567"/>
        <w:contextualSpacing/>
        <w:jc w:val="both"/>
      </w:pPr>
      <w:r w:rsidRPr="00FD749B">
        <w:t>- с Министерством РФ по делам гражданской обороны, чрезвычайным ситуациям и ликвидации последствий стихийных бедствий и Росприроднадзором - при определении границы зон затопления, подтопления;</w:t>
      </w:r>
    </w:p>
    <w:p w:rsidR="00A60103" w:rsidRPr="00FD749B" w:rsidRDefault="00A60103" w:rsidP="00A60103">
      <w:pPr>
        <w:widowControl w:val="0"/>
        <w:tabs>
          <w:tab w:val="left" w:pos="5685"/>
          <w:tab w:val="left" w:pos="6481"/>
        </w:tabs>
        <w:ind w:firstLine="567"/>
        <w:contextualSpacing/>
        <w:jc w:val="both"/>
      </w:pPr>
      <w:r w:rsidRPr="00FD749B">
        <w:t>- с Федеральной службой по гидрометеорологии и мониторингу окружающей среды - при определении границы зон затопления;</w:t>
      </w:r>
    </w:p>
    <w:p w:rsidR="00A60103" w:rsidRPr="00FD749B" w:rsidRDefault="00A60103" w:rsidP="00A60103">
      <w:pPr>
        <w:widowControl w:val="0"/>
        <w:tabs>
          <w:tab w:val="left" w:pos="5685"/>
          <w:tab w:val="left" w:pos="6481"/>
        </w:tabs>
        <w:ind w:firstLine="567"/>
        <w:contextualSpacing/>
        <w:jc w:val="both"/>
      </w:pPr>
      <w:r w:rsidRPr="00FD749B">
        <w:t>- с Федеральным агентством по недропользованию - при определении границы зон подтопления.</w:t>
      </w:r>
    </w:p>
    <w:p w:rsidR="00A60103" w:rsidRPr="00FD749B" w:rsidRDefault="00A60103" w:rsidP="00A60103">
      <w:pPr>
        <w:widowControl w:val="0"/>
        <w:tabs>
          <w:tab w:val="left" w:pos="5685"/>
          <w:tab w:val="left" w:pos="6481"/>
        </w:tabs>
        <w:ind w:firstLine="567"/>
        <w:contextualSpacing/>
        <w:jc w:val="both"/>
      </w:pPr>
      <w:r w:rsidRPr="00FD749B">
        <w:t xml:space="preserve">3) после согласования заявления орган исполнительной власти субъекта РФ направляет его </w:t>
      </w:r>
      <w:r w:rsidRPr="00FD749B">
        <w:lastRenderedPageBreak/>
        <w:t>в Федеральное агентство водных ресурсов;</w:t>
      </w:r>
    </w:p>
    <w:p w:rsidR="00A60103" w:rsidRPr="00FD749B" w:rsidRDefault="00A60103" w:rsidP="00A60103">
      <w:pPr>
        <w:widowControl w:val="0"/>
        <w:tabs>
          <w:tab w:val="left" w:pos="5685"/>
          <w:tab w:val="left" w:pos="6481"/>
        </w:tabs>
        <w:ind w:firstLine="567"/>
        <w:contextualSpacing/>
        <w:jc w:val="both"/>
      </w:pPr>
      <w:r w:rsidRPr="00FD749B">
        <w:t>4) определение границ затопления, подтопления оформляется путем проставления отметки об утверждении карты (плана), которая заверяется печатью и подписью уполномоченного должностного лица Федерального агентства водных ресурсов.</w:t>
      </w:r>
    </w:p>
    <w:p w:rsidR="00A60103" w:rsidRPr="00FD749B" w:rsidRDefault="00A60103" w:rsidP="00A60103">
      <w:pPr>
        <w:widowControl w:val="0"/>
        <w:tabs>
          <w:tab w:val="left" w:pos="5685"/>
          <w:tab w:val="left" w:pos="6481"/>
        </w:tabs>
        <w:ind w:firstLine="567"/>
        <w:contextualSpacing/>
        <w:jc w:val="both"/>
      </w:pPr>
      <w:r w:rsidRPr="00FD749B">
        <w:t>После определения границ зон затопления, подтопления Федеральное агентство водных ресурсов:</w:t>
      </w:r>
    </w:p>
    <w:p w:rsidR="00A60103" w:rsidRPr="00FD749B" w:rsidRDefault="00A60103" w:rsidP="00A60103">
      <w:pPr>
        <w:widowControl w:val="0"/>
        <w:tabs>
          <w:tab w:val="left" w:pos="5685"/>
          <w:tab w:val="left" w:pos="6481"/>
        </w:tabs>
        <w:ind w:firstLine="567"/>
        <w:contextualSpacing/>
        <w:jc w:val="both"/>
      </w:pPr>
      <w:r w:rsidRPr="00FD749B">
        <w:t>- направляет в Федеральную службу государственной регистрации, кадастра и картографии документы, необходимые для внесения сведений о границах зон затопления, подтопления в государственный кадастр недвижимости;</w:t>
      </w:r>
    </w:p>
    <w:p w:rsidR="00A60103" w:rsidRPr="00FD749B" w:rsidRDefault="00A60103" w:rsidP="00A60103">
      <w:pPr>
        <w:widowControl w:val="0"/>
        <w:tabs>
          <w:tab w:val="left" w:pos="5685"/>
          <w:tab w:val="left" w:pos="6481"/>
        </w:tabs>
        <w:ind w:firstLine="567"/>
        <w:contextualSpacing/>
        <w:jc w:val="both"/>
      </w:pPr>
      <w:r w:rsidRPr="00FD749B">
        <w:t>- вносит сведения о зонах затопления, подтопления в государственный водный реестр;</w:t>
      </w:r>
    </w:p>
    <w:p w:rsidR="00A60103" w:rsidRPr="00FD749B" w:rsidRDefault="00A60103" w:rsidP="00A60103">
      <w:pPr>
        <w:widowControl w:val="0"/>
        <w:tabs>
          <w:tab w:val="left" w:pos="5685"/>
          <w:tab w:val="left" w:pos="6481"/>
        </w:tabs>
        <w:ind w:firstLine="567"/>
        <w:contextualSpacing/>
        <w:jc w:val="both"/>
      </w:pPr>
      <w:r w:rsidRPr="00FD749B">
        <w:t>- представляет сведения о зонах затопления, подтопления в Министерство РФ по делам гражданской обороны, чрезвычайным ситуациям и ликвидации последствий стихийных бедствий;</w:t>
      </w:r>
    </w:p>
    <w:p w:rsidR="00A60103" w:rsidRPr="00FD749B" w:rsidRDefault="00A60103" w:rsidP="00A60103">
      <w:pPr>
        <w:widowControl w:val="0"/>
        <w:tabs>
          <w:tab w:val="left" w:pos="5685"/>
          <w:tab w:val="left" w:pos="6481"/>
        </w:tabs>
        <w:ind w:firstLine="567"/>
        <w:contextualSpacing/>
        <w:jc w:val="both"/>
      </w:pPr>
      <w:r w:rsidRPr="00FD749B">
        <w:t>Зоны затопления, подтоплений считаются определенными с даты внесения в государственный кадастр недвижимости сведений об их границах.</w:t>
      </w:r>
    </w:p>
    <w:p w:rsidR="00A60103" w:rsidRPr="00FD749B" w:rsidRDefault="00A60103" w:rsidP="00A60103">
      <w:pPr>
        <w:widowControl w:val="0"/>
        <w:tabs>
          <w:tab w:val="left" w:pos="5685"/>
          <w:tab w:val="left" w:pos="6481"/>
        </w:tabs>
        <w:ind w:firstLine="567"/>
        <w:contextualSpacing/>
        <w:jc w:val="both"/>
      </w:pPr>
      <w:r w:rsidRPr="00FD749B">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p>
    <w:p w:rsidR="00A60103" w:rsidRPr="00FD749B" w:rsidRDefault="00A60103" w:rsidP="00A60103">
      <w:pPr>
        <w:widowControl w:val="0"/>
        <w:tabs>
          <w:tab w:val="left" w:pos="5685"/>
          <w:tab w:val="left" w:pos="6481"/>
        </w:tabs>
        <w:ind w:firstLine="567"/>
        <w:contextualSpacing/>
        <w:jc w:val="both"/>
      </w:pPr>
      <w:r w:rsidRPr="00FD749B">
        <w:t xml:space="preserve">Границы зон затопления, подтопления определяются </w:t>
      </w:r>
      <w:hyperlink r:id="rId22" w:history="1">
        <w:r w:rsidRPr="00FD749B">
          <w:t>Постановлением</w:t>
        </w:r>
      </w:hyperlink>
      <w:r w:rsidRPr="00FD749B">
        <w:t xml:space="preserve"> Правительства РФ от 18.04.2014 г. N 360 «Об определении границ зон затопления, подтопления»</w:t>
      </w:r>
    </w:p>
    <w:p w:rsidR="00A60103" w:rsidRPr="00FD749B" w:rsidRDefault="00A60103" w:rsidP="00A60103">
      <w:pPr>
        <w:widowControl w:val="0"/>
        <w:tabs>
          <w:tab w:val="left" w:pos="5685"/>
          <w:tab w:val="left" w:pos="6481"/>
        </w:tabs>
        <w:ind w:firstLine="567"/>
        <w:contextualSpacing/>
        <w:jc w:val="both"/>
      </w:pPr>
      <w:r w:rsidRPr="00FD749B">
        <w:t>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РФ,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w:t>
      </w:r>
    </w:p>
    <w:p w:rsidR="00A60103" w:rsidRPr="00FD749B" w:rsidRDefault="00A60103" w:rsidP="00A60103">
      <w:pPr>
        <w:ind w:firstLine="567"/>
        <w:contextualSpacing/>
        <w:jc w:val="both"/>
      </w:pPr>
      <w:r w:rsidRPr="00FD749B">
        <w:t>По данным, полученным из Отдела водных ресурсов по Тверской области, границы зон затопления и подтопления в отношении территории Староторопского сельского поселения в настоящий момент не установлены. По информации, полученной из кадастрового плана территории, сведения о границах зон затопления и подтопления в Едином государственном реестре недвижимости отсутствуют.</w:t>
      </w:r>
    </w:p>
    <w:p w:rsidR="00A60103" w:rsidRPr="00FD749B" w:rsidRDefault="00A60103" w:rsidP="00A60103">
      <w:pPr>
        <w:tabs>
          <w:tab w:val="left" w:pos="1021"/>
        </w:tabs>
        <w:ind w:firstLine="567"/>
        <w:jc w:val="both"/>
      </w:pPr>
    </w:p>
    <w:p w:rsidR="00A60103" w:rsidRPr="00FD749B" w:rsidRDefault="00A60103" w:rsidP="00A60103">
      <w:pPr>
        <w:widowControl w:val="0"/>
        <w:tabs>
          <w:tab w:val="left" w:pos="5685"/>
          <w:tab w:val="left" w:pos="6481"/>
        </w:tabs>
        <w:ind w:firstLine="567"/>
        <w:contextualSpacing/>
        <w:jc w:val="both"/>
        <w:rPr>
          <w:b/>
          <w:iCs/>
          <w:u w:val="single"/>
        </w:rPr>
      </w:pPr>
      <w:r w:rsidRPr="00FD749B">
        <w:rPr>
          <w:b/>
          <w:iCs/>
          <w:u w:val="single"/>
        </w:rPr>
        <w:t xml:space="preserve">Зоны санитарной охраны источников водоснабжения </w:t>
      </w:r>
    </w:p>
    <w:p w:rsidR="00A60103" w:rsidRPr="00FD749B" w:rsidRDefault="00A60103" w:rsidP="00A60103">
      <w:pPr>
        <w:widowControl w:val="0"/>
        <w:tabs>
          <w:tab w:val="left" w:pos="5685"/>
          <w:tab w:val="left" w:pos="6481"/>
        </w:tabs>
        <w:ind w:firstLine="567"/>
        <w:contextualSpacing/>
        <w:jc w:val="both"/>
        <w:rPr>
          <w:iCs/>
        </w:rPr>
      </w:pPr>
      <w:r w:rsidRPr="00FD749B">
        <w:rPr>
          <w:iCs/>
        </w:rPr>
        <w:t xml:space="preserve">Использование территорий в соответствии с СанПиН 2.1.4.1110-02 "Зоны санитарной охраны водоснабжения и водопроводов питьевого назначения", СП 31.13330.2012 "Водоснабжение. Наружные сети и сооружения. Актуализированная редакция СНиП 2.04.02-84*". </w:t>
      </w:r>
    </w:p>
    <w:p w:rsidR="00A60103" w:rsidRPr="00FD749B" w:rsidRDefault="00A60103" w:rsidP="00A60103">
      <w:pPr>
        <w:widowControl w:val="0"/>
        <w:tabs>
          <w:tab w:val="left" w:pos="5685"/>
          <w:tab w:val="left" w:pos="6481"/>
        </w:tabs>
        <w:ind w:firstLine="567"/>
        <w:contextualSpacing/>
        <w:jc w:val="both"/>
        <w:rPr>
          <w:iCs/>
        </w:rPr>
      </w:pPr>
      <w:r w:rsidRPr="00FD749B">
        <w:rPr>
          <w:iCs/>
        </w:rPr>
        <w:t>В зонах санитарной охраны источников водоснабжения устанавливается режим использования территории, обеспечивающий защиту источников водоснабжения от загрязнения в зависимости от пояса санитарной охраны. Запрещается сброс нечистот, мусора, навоза, промышленных отходов, ядохимикатов и пр.</w:t>
      </w:r>
    </w:p>
    <w:p w:rsidR="00A60103" w:rsidRPr="00FD749B" w:rsidRDefault="00A60103" w:rsidP="00A60103">
      <w:pPr>
        <w:widowControl w:val="0"/>
        <w:tabs>
          <w:tab w:val="left" w:pos="5685"/>
          <w:tab w:val="left" w:pos="6481"/>
        </w:tabs>
        <w:ind w:firstLine="567"/>
        <w:contextualSpacing/>
        <w:jc w:val="both"/>
        <w:rPr>
          <w:iCs/>
        </w:rPr>
      </w:pPr>
      <w:r w:rsidRPr="00FD749B">
        <w:rPr>
          <w:iCs/>
        </w:rPr>
        <w:t>Целью создания и обеспечения режима в зонах санитарной охраны (далее ЗСО) является санитарная охрана от загрязнения источников водоснабжения и водопроводных сооружений, а также территорий, на которых они расположены. ЗСО организуется в составе трех поясов: первый пояс (строгого режима) включает территорию расположения водозаборов, площадок, водопроводных сооружений и водопроводящего канала. Назначение первого пояса – защита мест</w:t>
      </w:r>
      <w:r w:rsidRPr="00FD749B">
        <w:rPr>
          <w:iCs/>
        </w:rPr>
        <w:lastRenderedPageBreak/>
        <w:t>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В каждом из трех поясов,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Организация ЗСО проводится в соответствии с Проектом ЗСО, который включает в себя определение границ зоны и составляющих ее поясов, план мероприятий по улучшению санитарного состояния территории ЗСО и предупреждению загрязнения источника водоснабжения, правила и режим хозяйственного использования территорий трех поясов ЗСО.</w:t>
      </w:r>
    </w:p>
    <w:p w:rsidR="00A60103" w:rsidRPr="00FD749B" w:rsidRDefault="00A60103" w:rsidP="00A60103">
      <w:pPr>
        <w:ind w:firstLine="567"/>
        <w:contextualSpacing/>
        <w:jc w:val="both"/>
        <w:rPr>
          <w:iCs/>
        </w:rPr>
      </w:pPr>
      <w:r w:rsidRPr="005D655E">
        <w:rPr>
          <w:b/>
          <w:iCs/>
          <w:highlight w:val="yellow"/>
        </w:rPr>
        <w:t>На территории Поселения расположен 1 действующий источник питьевого водоснабжения (артезианская скважина) в д. Селяне,</w:t>
      </w:r>
      <w:r w:rsidRPr="00FD749B">
        <w:rPr>
          <w:b/>
          <w:iCs/>
        </w:rPr>
        <w:t xml:space="preserve"> </w:t>
      </w:r>
      <w:r w:rsidRPr="00FD749B">
        <w:rPr>
          <w:iCs/>
        </w:rPr>
        <w:t xml:space="preserve">эксплуатация которой ведется без получения лицензий. </w:t>
      </w:r>
    </w:p>
    <w:p w:rsidR="00A60103" w:rsidRPr="00FD749B" w:rsidRDefault="00A60103" w:rsidP="00A60103">
      <w:pPr>
        <w:widowControl w:val="0"/>
        <w:ind w:firstLine="567"/>
        <w:contextualSpacing/>
        <w:jc w:val="both"/>
        <w:rPr>
          <w:iCs/>
        </w:rPr>
      </w:pPr>
      <w:r w:rsidRPr="00FD749B">
        <w:rPr>
          <w:iCs/>
        </w:rPr>
        <w:t>Генпланом установлены зоны санитарной охраны строгого режима, нормативный размер которых составляет 30 метров.</w:t>
      </w:r>
    </w:p>
    <w:p w:rsidR="00A60103" w:rsidRPr="00FD749B" w:rsidRDefault="00A60103" w:rsidP="00A60103">
      <w:pPr>
        <w:widowControl w:val="0"/>
        <w:ind w:firstLine="567"/>
        <w:contextualSpacing/>
        <w:jc w:val="both"/>
        <w:rPr>
          <w:iCs/>
        </w:rPr>
      </w:pPr>
      <w:r w:rsidRPr="00FD749B">
        <w:rPr>
          <w:bCs/>
          <w:iCs/>
        </w:rPr>
        <w:t xml:space="preserve">Радиусы второго и третьего поясов – расчетные. </w:t>
      </w:r>
    </w:p>
    <w:p w:rsidR="00A60103" w:rsidRPr="00FD749B" w:rsidRDefault="00A60103" w:rsidP="00A60103">
      <w:pPr>
        <w:ind w:firstLine="567"/>
        <w:jc w:val="both"/>
      </w:pPr>
      <w:r w:rsidRPr="00FD749B">
        <w:rPr>
          <w:iCs/>
        </w:rPr>
        <w:t xml:space="preserve">Размеры второго и третьего поясов зон санитарной охраны остальных источников питьевого водоснабжения не установлены. </w:t>
      </w:r>
      <w:r w:rsidRPr="00FD749B">
        <w:t xml:space="preserve">При получении лицензии будет произведен расчет радиусов 2 и 3 поясов ЗСО подземного водозабора. </w:t>
      </w:r>
      <w:r w:rsidRPr="00FD749B">
        <w:rPr>
          <w:szCs w:val="28"/>
        </w:rPr>
        <w:t xml:space="preserve">В виду отсутствия данных для лицензированных артскважин на территории сельской местности Района, невозможно провести расчет условных границ поясов ЗСО. </w:t>
      </w:r>
      <w:r w:rsidRPr="00FD749B">
        <w:t>В материалах Генерального плана не отражены условные границы 2 и 3 поясов ЗСО нелицензированных источников питьевого водоснабжения.</w:t>
      </w:r>
    </w:p>
    <w:p w:rsidR="00A60103" w:rsidRPr="00FD749B" w:rsidRDefault="00A60103" w:rsidP="00A60103">
      <w:pPr>
        <w:ind w:firstLine="567"/>
        <w:contextualSpacing/>
        <w:jc w:val="both"/>
      </w:pPr>
      <w:r w:rsidRPr="00FD749B">
        <w:t>До момента установления реальных границ второго и третьего поясов зон санитарной охраны артезианских скважин, необходимо обеспечить соответствующий режим охраны  на территориях, соответствующих установленным условным границам второго и третьего поясов зон санитарной охраны артезианских скважин в соответствии с требованиями СанПиН 2.1.4.1110-02 "Зоны санитарной охраны источников водоснабжения и водопроводов питьевого назначения".</w:t>
      </w:r>
    </w:p>
    <w:p w:rsidR="00A60103" w:rsidRPr="00FD749B" w:rsidRDefault="00A60103" w:rsidP="00A60103">
      <w:pPr>
        <w:ind w:firstLine="567"/>
        <w:contextualSpacing/>
        <w:jc w:val="both"/>
      </w:pPr>
      <w:r w:rsidRPr="00FD749B">
        <w:t>В состав первоочередных мероприятий по развитию водоснабжения в Поселении необходимо включить:</w:t>
      </w:r>
    </w:p>
    <w:p w:rsidR="00A60103" w:rsidRPr="00FD749B" w:rsidRDefault="00A60103" w:rsidP="00100FC2">
      <w:pPr>
        <w:numPr>
          <w:ilvl w:val="0"/>
          <w:numId w:val="26"/>
        </w:numPr>
        <w:tabs>
          <w:tab w:val="left" w:pos="993"/>
        </w:tabs>
        <w:spacing w:after="0" w:line="240" w:lineRule="auto"/>
        <w:ind w:left="0" w:firstLine="567"/>
        <w:contextualSpacing/>
        <w:jc w:val="both"/>
      </w:pPr>
      <w:r w:rsidRPr="00FD749B">
        <w:t>определение границ первого, второго и третьего поясов зон санитарной охраны действующих артезианских скважин и обеспечение охранных мероприятий по поясам в соответствии с СанПиН 2.1.4.1110-02 "Зоны санитарной охраны источников водоснабжения и водопроводов питьевого назначения". Расчет границ второго и третьего поясов зон санитарной охраны артезианских скважин производится владельцами скважин самостоятельно (либо с привлечением специализированной организации) и утверждается в Территориальном отделе Управления Федеральной службы по надзору в сфере защиты прав потребителей и благополучия человека по Тверской области (Роспотребнадзор);</w:t>
      </w:r>
    </w:p>
    <w:p w:rsidR="00A60103" w:rsidRPr="00FD749B" w:rsidRDefault="00A60103" w:rsidP="00100FC2">
      <w:pPr>
        <w:numPr>
          <w:ilvl w:val="0"/>
          <w:numId w:val="26"/>
        </w:numPr>
        <w:tabs>
          <w:tab w:val="left" w:pos="993"/>
        </w:tabs>
        <w:spacing w:after="0" w:line="240" w:lineRule="auto"/>
        <w:ind w:left="0" w:firstLine="567"/>
        <w:contextualSpacing/>
        <w:jc w:val="both"/>
        <w:rPr>
          <w:iCs/>
        </w:rPr>
      </w:pPr>
      <w:r w:rsidRPr="00FD749B">
        <w:t>получение (за счет владельцев артезианских скважин) лицензий на пользование недрами на каждую действующую артезианскую скважину в соответствии с ФЗ №2395-1 от 21.02.1992 г. "О недрах". Лицензии на недропользование выдает Отдел геологии и лицензирования по Тверской области Тверьнедра (г. Тверь) Федерального агентства по недропользованию Роснедра.</w:t>
      </w:r>
    </w:p>
    <w:p w:rsidR="00A60103" w:rsidRPr="00FD749B" w:rsidRDefault="00A60103" w:rsidP="00A60103">
      <w:pPr>
        <w:tabs>
          <w:tab w:val="left" w:pos="1021"/>
        </w:tabs>
        <w:ind w:firstLine="567"/>
        <w:jc w:val="both"/>
      </w:pPr>
    </w:p>
    <w:p w:rsidR="00A60103" w:rsidRPr="00FD749B" w:rsidRDefault="00A60103" w:rsidP="00A60103">
      <w:pPr>
        <w:tabs>
          <w:tab w:val="left" w:pos="6481"/>
        </w:tabs>
        <w:ind w:firstLine="567"/>
        <w:contextualSpacing/>
        <w:rPr>
          <w:b/>
          <w:u w:val="single"/>
        </w:rPr>
      </w:pPr>
      <w:r w:rsidRPr="00FD749B">
        <w:rPr>
          <w:b/>
          <w:u w:val="single"/>
        </w:rPr>
        <w:t>Охранные зоны инженерной и транспортной инфраструктур:</w:t>
      </w:r>
    </w:p>
    <w:p w:rsidR="00A60103" w:rsidRPr="00FD749B" w:rsidRDefault="00A60103" w:rsidP="00A60103">
      <w:pPr>
        <w:widowControl w:val="0"/>
        <w:tabs>
          <w:tab w:val="left" w:pos="6481"/>
        </w:tabs>
        <w:ind w:firstLine="567"/>
        <w:contextualSpacing/>
        <w:jc w:val="both"/>
        <w:rPr>
          <w:iCs/>
        </w:rPr>
      </w:pPr>
      <w:r w:rsidRPr="00FD749B">
        <w:rPr>
          <w:iCs/>
        </w:rPr>
        <w:t>Охранные зоны (в т.ч. санитарные разрывы) инженерных коммуникаций предназначены для обеспечения эксплуатации и обслуживания инженерно-технического объекта. Использование терр</w:t>
      </w:r>
      <w:r w:rsidRPr="00FD749B">
        <w:rPr>
          <w:iCs/>
        </w:rPr>
        <w:lastRenderedPageBreak/>
        <w:t xml:space="preserve">иторий в соответствии с СанПиН 2.2.1/2.1.11031-01, ПУЭ, СНиП 2.05.06-85 "Магистральные трубопроводы", </w:t>
      </w:r>
      <w:r w:rsidRPr="00FD749B">
        <w:t xml:space="preserve">СП 42.13330.2011 "Актуальная редакция СНиП 2.07.01-89* </w:t>
      </w:r>
      <w:r w:rsidRPr="00FD749B">
        <w:rPr>
          <w:iCs/>
        </w:rPr>
        <w:t>"Градостроительство. Планировка и застройка городских и сельских поселений" и др.</w:t>
      </w:r>
    </w:p>
    <w:p w:rsidR="00A60103" w:rsidRPr="00FD749B" w:rsidRDefault="00A60103" w:rsidP="00A60103">
      <w:pPr>
        <w:widowControl w:val="0"/>
        <w:tabs>
          <w:tab w:val="left" w:pos="6481"/>
        </w:tabs>
        <w:ind w:firstLine="567"/>
        <w:contextualSpacing/>
        <w:jc w:val="both"/>
        <w:rPr>
          <w:iCs/>
        </w:rPr>
      </w:pPr>
      <w:r w:rsidRPr="00FD749B">
        <w:rPr>
          <w:iCs/>
        </w:rPr>
        <w:t>Как правило, размещение зданий и сооружений, не связанных с целевым использованием объекта в таких зонах запрещается.</w:t>
      </w:r>
    </w:p>
    <w:p w:rsidR="00A60103" w:rsidRPr="00FD749B" w:rsidRDefault="00A60103" w:rsidP="00A60103">
      <w:pPr>
        <w:widowControl w:val="0"/>
        <w:tabs>
          <w:tab w:val="left" w:pos="6481"/>
        </w:tabs>
        <w:ind w:firstLine="567"/>
        <w:contextualSpacing/>
        <w:jc w:val="both"/>
        <w:rPr>
          <w:iCs/>
        </w:rPr>
      </w:pPr>
      <w:r w:rsidRPr="00FD749B">
        <w:rPr>
          <w:iCs/>
        </w:rPr>
        <w:t>Сведения о нормативных границах охранных (санитарно-защитных) зон инженерной и транспортной инфраструктуры Поселения:</w:t>
      </w:r>
    </w:p>
    <w:p w:rsidR="00A60103" w:rsidRPr="00FD749B" w:rsidRDefault="00A60103" w:rsidP="00100FC2">
      <w:pPr>
        <w:widowControl w:val="0"/>
        <w:numPr>
          <w:ilvl w:val="0"/>
          <w:numId w:val="27"/>
        </w:numPr>
        <w:tabs>
          <w:tab w:val="left" w:pos="851"/>
          <w:tab w:val="left" w:pos="6481"/>
        </w:tabs>
        <w:spacing w:after="0" w:line="240" w:lineRule="auto"/>
        <w:ind w:left="0" w:firstLine="567"/>
        <w:contextualSpacing/>
        <w:jc w:val="both"/>
        <w:rPr>
          <w:iCs/>
        </w:rPr>
      </w:pPr>
      <w:r w:rsidRPr="00FD749B">
        <w:rPr>
          <w:b/>
          <w:iCs/>
        </w:rPr>
        <w:t xml:space="preserve">линии электропередач – охранная зона зависит от напряжения </w:t>
      </w:r>
      <w:r w:rsidRPr="00FD749B">
        <w:rPr>
          <w:iCs/>
        </w:rPr>
        <w:t>(до 20кВ – 10 м, 35 кВ – 15 м, 110 кВ – 20 м, 220 кВ – 30 м, в каждую сторону от крайнего провода).</w:t>
      </w:r>
    </w:p>
    <w:p w:rsidR="00A60103" w:rsidRPr="00FD749B" w:rsidRDefault="00A60103" w:rsidP="00A60103">
      <w:pPr>
        <w:tabs>
          <w:tab w:val="left" w:pos="1021"/>
        </w:tabs>
        <w:ind w:firstLine="567"/>
        <w:jc w:val="both"/>
      </w:pPr>
    </w:p>
    <w:p w:rsidR="00A60103" w:rsidRPr="00FD749B" w:rsidRDefault="00A60103" w:rsidP="00A60103">
      <w:pPr>
        <w:ind w:firstLine="567"/>
        <w:contextualSpacing/>
        <w:rPr>
          <w:b/>
          <w:u w:val="single"/>
        </w:rPr>
      </w:pPr>
      <w:r w:rsidRPr="00FD749B">
        <w:rPr>
          <w:b/>
          <w:u w:val="single"/>
        </w:rPr>
        <w:t>Зоны месторождений полезных ископаемых</w:t>
      </w:r>
    </w:p>
    <w:p w:rsidR="00A60103" w:rsidRPr="00FD749B" w:rsidRDefault="00A60103" w:rsidP="00A60103">
      <w:pPr>
        <w:ind w:firstLine="567"/>
        <w:jc w:val="both"/>
      </w:pPr>
      <w:r w:rsidRPr="00FD749B">
        <w:t xml:space="preserve">Использование территорий в соответствии с Законом РФ «О недрах» и СП 42.13330.2011 «Актуальная редакция СНиП 2.07.01-89* </w:t>
      </w:r>
      <w:r w:rsidRPr="00FD749B">
        <w:rPr>
          <w:iCs/>
        </w:rPr>
        <w:t>«Градостроительство. Планировка и застройка городских и сельских поселений»</w:t>
      </w:r>
      <w:r w:rsidRPr="00FD749B">
        <w:t xml:space="preserve"> –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A60103" w:rsidRPr="00FD749B" w:rsidRDefault="00A60103" w:rsidP="00A60103">
      <w:pPr>
        <w:ind w:firstLine="567"/>
        <w:jc w:val="both"/>
        <w:rPr>
          <w:i/>
        </w:rPr>
      </w:pPr>
      <w:r w:rsidRPr="00FD749B">
        <w:t>При использовании лесов для выполнения работ по геологическому изучению недр и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статьей 21 Лесного кодекса Российской Федерации</w:t>
      </w:r>
      <w:r w:rsidRPr="00FD749B">
        <w:rPr>
          <w:i/>
        </w:rPr>
        <w:t>.</w:t>
      </w:r>
    </w:p>
    <w:p w:rsidR="00A60103" w:rsidRPr="00FD749B" w:rsidRDefault="00A60103" w:rsidP="00A60103">
      <w:pPr>
        <w:ind w:firstLine="567"/>
        <w:jc w:val="both"/>
      </w:pPr>
      <w:r w:rsidRPr="00FD749B">
        <w:t>В целях строительства, реконструкции и эксплуатация объектов, не связанных с созданием лесной инфраструктуры, при выполнении работ по геологическому изучению недр и разработке месторождений полезных ископаемых допускается проведение выборочных и сплошных рубок лесных насаждений.</w:t>
      </w:r>
    </w:p>
    <w:p w:rsidR="00A60103" w:rsidRPr="00FD749B" w:rsidRDefault="00A60103" w:rsidP="00A60103">
      <w:pPr>
        <w:ind w:firstLine="567"/>
        <w:jc w:val="both"/>
      </w:pPr>
      <w:r w:rsidRPr="00FD749B">
        <w:t xml:space="preserve">В соответствии с п.2 ст. 43 Лесного кодекса РФ для выполнения работ по геологическому изучению недр и разработки месторождений полезных ископаемых лесные участки, находящиеся в государственной или муниципальной собственности, </w:t>
      </w:r>
    </w:p>
    <w:p w:rsidR="00A60103" w:rsidRPr="00FD749B" w:rsidRDefault="00A60103" w:rsidP="00A60103">
      <w:pPr>
        <w:jc w:val="both"/>
      </w:pPr>
      <w:r w:rsidRPr="00FD749B">
        <w:t>предоставляются в аренду, за исключением случаев выполнения работ по геологическому  изучению недр без проведения рубок лесных насаждений.</w:t>
      </w:r>
    </w:p>
    <w:p w:rsidR="00A60103" w:rsidRPr="00FD749B" w:rsidRDefault="00A60103" w:rsidP="00A60103">
      <w:pPr>
        <w:widowControl w:val="0"/>
        <w:tabs>
          <w:tab w:val="left" w:pos="851"/>
          <w:tab w:val="left" w:pos="6481"/>
        </w:tabs>
        <w:ind w:firstLine="567"/>
        <w:contextualSpacing/>
        <w:jc w:val="both"/>
      </w:pPr>
      <w:r w:rsidRPr="00FD749B">
        <w:t>Договор аренды лесного участка для выполнения работ по геологическому изучению недр заключается без проведения лесного аукциона на срок от 10 до 49 лет. Порядок подготовки и заключения договора аренды лесного участка, а также форма примерного договора аренды лесного участка утверждены приказом Федерального агентства лесного хозяйства от 26 июля 2011 года № 319.</w:t>
      </w:r>
    </w:p>
    <w:p w:rsidR="00A60103" w:rsidRPr="00FD749B" w:rsidRDefault="00A60103" w:rsidP="00A60103">
      <w:pPr>
        <w:tabs>
          <w:tab w:val="left" w:pos="1021"/>
        </w:tabs>
        <w:ind w:firstLine="567"/>
        <w:jc w:val="both"/>
      </w:pPr>
    </w:p>
    <w:p w:rsidR="00A60103" w:rsidRPr="00FD749B" w:rsidRDefault="00A60103" w:rsidP="00A60103">
      <w:pPr>
        <w:tabs>
          <w:tab w:val="left" w:pos="6481"/>
        </w:tabs>
        <w:ind w:firstLine="567"/>
        <w:jc w:val="both"/>
        <w:rPr>
          <w:b/>
          <w:u w:val="single"/>
        </w:rPr>
      </w:pPr>
      <w:r w:rsidRPr="00FD749B">
        <w:rPr>
          <w:b/>
          <w:u w:val="single"/>
        </w:rPr>
        <w:t>Придорожные полосы</w:t>
      </w:r>
    </w:p>
    <w:p w:rsidR="00A60103" w:rsidRPr="00FD749B" w:rsidRDefault="00A60103" w:rsidP="00A60103">
      <w:pPr>
        <w:tabs>
          <w:tab w:val="left" w:pos="6481"/>
        </w:tabs>
        <w:autoSpaceDE w:val="0"/>
        <w:autoSpaceDN w:val="0"/>
        <w:adjustRightInd w:val="0"/>
        <w:ind w:firstLine="567"/>
        <w:jc w:val="both"/>
      </w:pPr>
      <w:r w:rsidRPr="00FD749B">
        <w:t xml:space="preserve">В соответствии с ФЗ от 8 ноября 2007 года № 257-ФЗ "Об автомобильных дорогах и </w:t>
      </w:r>
      <w:r w:rsidRPr="00FD749B">
        <w:lastRenderedPageBreak/>
        <w:t xml:space="preserve">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 </w:t>
      </w:r>
    </w:p>
    <w:p w:rsidR="00A60103" w:rsidRPr="00FD749B" w:rsidRDefault="00A60103" w:rsidP="00A60103">
      <w:pPr>
        <w:tabs>
          <w:tab w:val="left" w:pos="6481"/>
        </w:tabs>
        <w:autoSpaceDE w:val="0"/>
        <w:autoSpaceDN w:val="0"/>
        <w:adjustRightInd w:val="0"/>
        <w:ind w:firstLine="567"/>
        <w:jc w:val="both"/>
      </w:pPr>
      <w:r w:rsidRPr="00FD749B">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A60103" w:rsidRPr="00FD749B" w:rsidRDefault="00A60103" w:rsidP="00100FC2">
      <w:pPr>
        <w:numPr>
          <w:ilvl w:val="0"/>
          <w:numId w:val="28"/>
        </w:numPr>
        <w:tabs>
          <w:tab w:val="left" w:pos="851"/>
          <w:tab w:val="left" w:pos="6481"/>
        </w:tabs>
        <w:autoSpaceDE w:val="0"/>
        <w:autoSpaceDN w:val="0"/>
        <w:adjustRightInd w:val="0"/>
        <w:spacing w:after="0" w:line="240" w:lineRule="auto"/>
        <w:ind w:left="0" w:firstLine="567"/>
        <w:contextualSpacing/>
        <w:jc w:val="both"/>
      </w:pPr>
      <w:r w:rsidRPr="00FD749B">
        <w:t>75 м – для автомобильных дорог первой и второй категорий;</w:t>
      </w:r>
    </w:p>
    <w:p w:rsidR="00A60103" w:rsidRPr="00FD749B" w:rsidRDefault="00A60103" w:rsidP="00100FC2">
      <w:pPr>
        <w:numPr>
          <w:ilvl w:val="0"/>
          <w:numId w:val="28"/>
        </w:numPr>
        <w:tabs>
          <w:tab w:val="left" w:pos="851"/>
          <w:tab w:val="left" w:pos="6481"/>
        </w:tabs>
        <w:autoSpaceDE w:val="0"/>
        <w:autoSpaceDN w:val="0"/>
        <w:adjustRightInd w:val="0"/>
        <w:spacing w:after="0" w:line="240" w:lineRule="auto"/>
        <w:ind w:left="0" w:firstLine="567"/>
        <w:contextualSpacing/>
        <w:jc w:val="both"/>
      </w:pPr>
      <w:r w:rsidRPr="00FD749B">
        <w:t>50 м – для автомобильных дорог третьей и четвертой категорий;</w:t>
      </w:r>
    </w:p>
    <w:p w:rsidR="00A60103" w:rsidRPr="00FD749B" w:rsidRDefault="00A60103" w:rsidP="00100FC2">
      <w:pPr>
        <w:numPr>
          <w:ilvl w:val="0"/>
          <w:numId w:val="28"/>
        </w:numPr>
        <w:tabs>
          <w:tab w:val="left" w:pos="851"/>
          <w:tab w:val="left" w:pos="6481"/>
        </w:tabs>
        <w:autoSpaceDE w:val="0"/>
        <w:autoSpaceDN w:val="0"/>
        <w:adjustRightInd w:val="0"/>
        <w:spacing w:after="0" w:line="240" w:lineRule="auto"/>
        <w:ind w:left="0" w:firstLine="567"/>
        <w:contextualSpacing/>
        <w:jc w:val="both"/>
      </w:pPr>
      <w:r w:rsidRPr="00FD749B">
        <w:t>25 м – для автомобильных дорог пятой категории;</w:t>
      </w:r>
    </w:p>
    <w:p w:rsidR="00A60103" w:rsidRPr="00FD749B" w:rsidRDefault="00A60103" w:rsidP="00100FC2">
      <w:pPr>
        <w:numPr>
          <w:ilvl w:val="0"/>
          <w:numId w:val="28"/>
        </w:numPr>
        <w:tabs>
          <w:tab w:val="left" w:pos="851"/>
          <w:tab w:val="left" w:pos="6481"/>
        </w:tabs>
        <w:autoSpaceDE w:val="0"/>
        <w:autoSpaceDN w:val="0"/>
        <w:adjustRightInd w:val="0"/>
        <w:spacing w:after="0" w:line="240" w:lineRule="auto"/>
        <w:ind w:left="0" w:firstLine="567"/>
        <w:contextualSpacing/>
        <w:jc w:val="both"/>
      </w:pPr>
      <w:r w:rsidRPr="00FD749B">
        <w:t>100 м –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A60103" w:rsidRPr="00FD749B" w:rsidRDefault="00A60103" w:rsidP="00A60103">
      <w:pPr>
        <w:tabs>
          <w:tab w:val="left" w:pos="6481"/>
        </w:tabs>
        <w:autoSpaceDE w:val="0"/>
        <w:autoSpaceDN w:val="0"/>
        <w:adjustRightInd w:val="0"/>
        <w:ind w:firstLine="567"/>
        <w:jc w:val="both"/>
      </w:pPr>
      <w:r w:rsidRPr="00FD749B">
        <w:t>В Постановлении Администрации Тверской области от 9 февраля 2009 г. N 25-па «Об утверждении порядка установления и использования придорожных полос автомобильных дорог регионального и межмуниципального значения» говорится о том, что размещение в пределах придорожных полос объектов разрешается при соблюдении следующих условий:</w:t>
      </w:r>
    </w:p>
    <w:p w:rsidR="00A60103" w:rsidRPr="00FD749B" w:rsidRDefault="00A60103" w:rsidP="00100FC2">
      <w:pPr>
        <w:numPr>
          <w:ilvl w:val="0"/>
          <w:numId w:val="28"/>
        </w:numPr>
        <w:tabs>
          <w:tab w:val="left" w:pos="1134"/>
          <w:tab w:val="left" w:pos="6481"/>
        </w:tabs>
        <w:autoSpaceDE w:val="0"/>
        <w:autoSpaceDN w:val="0"/>
        <w:adjustRightInd w:val="0"/>
        <w:spacing w:after="0" w:line="240" w:lineRule="auto"/>
        <w:ind w:left="0" w:firstLine="567"/>
        <w:jc w:val="both"/>
      </w:pPr>
      <w:r w:rsidRPr="00FD749B">
        <w:t>объекты не должны ухудшать видимость на автомобильной дороге и другие условия безопасности дорожного движения и эксплуатации этой автомобильной дороги и расположенных на ней сооружений, а также создавать угрозу безопасности населения;</w:t>
      </w:r>
    </w:p>
    <w:p w:rsidR="00A60103" w:rsidRPr="00FD749B" w:rsidRDefault="00A60103" w:rsidP="00100FC2">
      <w:pPr>
        <w:numPr>
          <w:ilvl w:val="0"/>
          <w:numId w:val="28"/>
        </w:numPr>
        <w:tabs>
          <w:tab w:val="left" w:pos="1134"/>
          <w:tab w:val="left" w:pos="6481"/>
        </w:tabs>
        <w:autoSpaceDE w:val="0"/>
        <w:autoSpaceDN w:val="0"/>
        <w:adjustRightInd w:val="0"/>
        <w:spacing w:after="0" w:line="240" w:lineRule="auto"/>
        <w:ind w:left="0" w:firstLine="567"/>
        <w:jc w:val="both"/>
      </w:pPr>
      <w:r w:rsidRPr="00FD749B">
        <w:t>выбор места размещения объектов должен осуществляться с учетом планируемой или предполагаемой реконструкции автомобильной дороги;</w:t>
      </w:r>
    </w:p>
    <w:p w:rsidR="00A60103" w:rsidRPr="00FD749B" w:rsidRDefault="00A60103" w:rsidP="00100FC2">
      <w:pPr>
        <w:numPr>
          <w:ilvl w:val="0"/>
          <w:numId w:val="28"/>
        </w:numPr>
        <w:tabs>
          <w:tab w:val="left" w:pos="1134"/>
          <w:tab w:val="left" w:pos="6481"/>
        </w:tabs>
        <w:autoSpaceDE w:val="0"/>
        <w:autoSpaceDN w:val="0"/>
        <w:adjustRightInd w:val="0"/>
        <w:spacing w:after="0" w:line="240" w:lineRule="auto"/>
        <w:ind w:left="0" w:firstLine="567"/>
        <w:jc w:val="both"/>
      </w:pPr>
      <w:r w:rsidRPr="00FD749B">
        <w:t>размещение, проектирование и строительство объектов должны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A60103" w:rsidRPr="00FD749B" w:rsidRDefault="00A60103" w:rsidP="00A60103">
      <w:pPr>
        <w:tabs>
          <w:tab w:val="left" w:pos="6481"/>
        </w:tabs>
        <w:ind w:firstLine="567"/>
        <w:jc w:val="both"/>
      </w:pPr>
      <w:r w:rsidRPr="00FD749B">
        <w:t>Размещение инженерных коммуникаций и линейных сооружений в пределах придорожных полос допускается только по согласованию с Министерством транспорта Тверской области.</w:t>
      </w:r>
    </w:p>
    <w:p w:rsidR="00A60103" w:rsidRPr="00FD749B" w:rsidRDefault="00A60103" w:rsidP="00A60103">
      <w:pPr>
        <w:tabs>
          <w:tab w:val="left" w:pos="6481"/>
        </w:tabs>
        <w:jc w:val="both"/>
      </w:pPr>
    </w:p>
    <w:p w:rsidR="00A60103" w:rsidRPr="00FD749B" w:rsidRDefault="00A60103" w:rsidP="00A60103">
      <w:pPr>
        <w:tabs>
          <w:tab w:val="left" w:pos="6481"/>
        </w:tabs>
        <w:ind w:firstLine="709"/>
        <w:jc w:val="both"/>
      </w:pPr>
      <w:r w:rsidRPr="00FD749B">
        <w:t>Сведения о размерах придорожных полос в Поселении:</w:t>
      </w:r>
    </w:p>
    <w:p w:rsidR="00A60103" w:rsidRPr="00FD749B" w:rsidRDefault="00A60103" w:rsidP="00100FC2">
      <w:pPr>
        <w:pStyle w:val="a5"/>
        <w:numPr>
          <w:ilvl w:val="0"/>
          <w:numId w:val="29"/>
        </w:numPr>
        <w:tabs>
          <w:tab w:val="left" w:pos="1021"/>
        </w:tabs>
        <w:spacing w:after="0" w:line="240" w:lineRule="auto"/>
        <w:contextualSpacing w:val="0"/>
      </w:pPr>
      <w:r w:rsidRPr="00FD749B">
        <w:t>М-9 Москва-Рига  – 100 м;</w:t>
      </w:r>
    </w:p>
    <w:p w:rsidR="00A60103" w:rsidRPr="00FD749B" w:rsidRDefault="00A60103" w:rsidP="00100FC2">
      <w:pPr>
        <w:pStyle w:val="a5"/>
        <w:numPr>
          <w:ilvl w:val="0"/>
          <w:numId w:val="29"/>
        </w:numPr>
        <w:tabs>
          <w:tab w:val="left" w:pos="1021"/>
        </w:tabs>
        <w:spacing w:after="0" w:line="240" w:lineRule="auto"/>
        <w:contextualSpacing w:val="0"/>
      </w:pPr>
      <w:r w:rsidRPr="00FD749B">
        <w:t>Москва - Рига – Глазомичи – 75 м;</w:t>
      </w:r>
    </w:p>
    <w:p w:rsidR="00A60103" w:rsidRPr="00FD749B" w:rsidRDefault="00A60103" w:rsidP="00100FC2">
      <w:pPr>
        <w:pStyle w:val="a5"/>
        <w:numPr>
          <w:ilvl w:val="0"/>
          <w:numId w:val="29"/>
        </w:numPr>
        <w:tabs>
          <w:tab w:val="left" w:pos="1021"/>
        </w:tabs>
        <w:spacing w:after="0" w:line="240" w:lineRule="auto"/>
        <w:contextualSpacing w:val="0"/>
      </w:pPr>
      <w:r w:rsidRPr="00FD749B">
        <w:t>Москва - Рига – Хвощня – 75 м;</w:t>
      </w:r>
    </w:p>
    <w:p w:rsidR="00A60103" w:rsidRPr="00AB07FD" w:rsidRDefault="00A60103" w:rsidP="00100FC2">
      <w:pPr>
        <w:pStyle w:val="a5"/>
        <w:numPr>
          <w:ilvl w:val="0"/>
          <w:numId w:val="29"/>
        </w:numPr>
        <w:tabs>
          <w:tab w:val="left" w:pos="1021"/>
        </w:tabs>
        <w:spacing w:after="0" w:line="240" w:lineRule="auto"/>
        <w:contextualSpacing w:val="0"/>
        <w:rPr>
          <w:highlight w:val="yellow"/>
        </w:rPr>
      </w:pPr>
      <w:r w:rsidRPr="00AB07FD">
        <w:rPr>
          <w:highlight w:val="yellow"/>
        </w:rPr>
        <w:t>Заречье – Пятиусово – 75 м;</w:t>
      </w:r>
    </w:p>
    <w:p w:rsidR="00A60103" w:rsidRPr="00FD749B" w:rsidRDefault="00A60103" w:rsidP="00100FC2">
      <w:pPr>
        <w:pStyle w:val="a5"/>
        <w:numPr>
          <w:ilvl w:val="0"/>
          <w:numId w:val="29"/>
        </w:numPr>
        <w:tabs>
          <w:tab w:val="left" w:pos="1021"/>
        </w:tabs>
        <w:spacing w:after="0" w:line="240" w:lineRule="auto"/>
        <w:contextualSpacing w:val="0"/>
      </w:pPr>
      <w:r w:rsidRPr="00FD749B">
        <w:t>Белица – Селяне  – 50 м;</w:t>
      </w:r>
    </w:p>
    <w:p w:rsidR="00A60103" w:rsidRPr="00FD749B" w:rsidRDefault="00A60103" w:rsidP="00100FC2">
      <w:pPr>
        <w:pStyle w:val="a5"/>
        <w:numPr>
          <w:ilvl w:val="0"/>
          <w:numId w:val="29"/>
        </w:numPr>
        <w:tabs>
          <w:tab w:val="left" w:pos="1021"/>
        </w:tabs>
        <w:spacing w:after="0" w:line="240" w:lineRule="auto"/>
        <w:contextualSpacing w:val="0"/>
      </w:pPr>
      <w:r w:rsidRPr="00FD749B">
        <w:t>Антоново – Яковлево – 50 м;</w:t>
      </w:r>
    </w:p>
    <w:p w:rsidR="00A60103" w:rsidRPr="00FD749B" w:rsidRDefault="00A60103" w:rsidP="00100FC2">
      <w:pPr>
        <w:pStyle w:val="a5"/>
        <w:numPr>
          <w:ilvl w:val="0"/>
          <w:numId w:val="29"/>
        </w:numPr>
        <w:tabs>
          <w:tab w:val="left" w:pos="1021"/>
        </w:tabs>
        <w:spacing w:after="0" w:line="240" w:lineRule="auto"/>
        <w:contextualSpacing w:val="0"/>
      </w:pPr>
      <w:r w:rsidRPr="00FD749B">
        <w:t>Антоново – Романово – 50 м;</w:t>
      </w:r>
    </w:p>
    <w:p w:rsidR="00A60103" w:rsidRPr="00FD749B" w:rsidRDefault="00A60103" w:rsidP="00100FC2">
      <w:pPr>
        <w:pStyle w:val="a5"/>
        <w:numPr>
          <w:ilvl w:val="0"/>
          <w:numId w:val="29"/>
        </w:numPr>
        <w:tabs>
          <w:tab w:val="left" w:pos="1021"/>
        </w:tabs>
        <w:spacing w:after="0" w:line="240" w:lineRule="auto"/>
        <w:contextualSpacing w:val="0"/>
      </w:pPr>
      <w:r w:rsidRPr="00FD749B">
        <w:t>Пятиусово – Спиридово – 50 м;</w:t>
      </w:r>
    </w:p>
    <w:p w:rsidR="00A60103" w:rsidRPr="00FD749B" w:rsidRDefault="00A60103" w:rsidP="00100FC2">
      <w:pPr>
        <w:pStyle w:val="a5"/>
        <w:numPr>
          <w:ilvl w:val="0"/>
          <w:numId w:val="29"/>
        </w:numPr>
        <w:tabs>
          <w:tab w:val="left" w:pos="1021"/>
        </w:tabs>
        <w:spacing w:after="0" w:line="240" w:lineRule="auto"/>
        <w:contextualSpacing w:val="0"/>
      </w:pPr>
      <w:r w:rsidRPr="00FD749B">
        <w:t>Пятиусово – Каськово – 50 м;</w:t>
      </w:r>
    </w:p>
    <w:p w:rsidR="00A60103" w:rsidRPr="00FD749B" w:rsidRDefault="00A60103" w:rsidP="00100FC2">
      <w:pPr>
        <w:pStyle w:val="a5"/>
        <w:numPr>
          <w:ilvl w:val="0"/>
          <w:numId w:val="29"/>
        </w:numPr>
        <w:tabs>
          <w:tab w:val="left" w:pos="1021"/>
        </w:tabs>
        <w:spacing w:after="0" w:line="240" w:lineRule="auto"/>
        <w:contextualSpacing w:val="0"/>
      </w:pPr>
      <w:r w:rsidRPr="00FD749B">
        <w:t>Пятиусово – Спиридово – 50 м;</w:t>
      </w:r>
    </w:p>
    <w:p w:rsidR="00A60103" w:rsidRPr="00FD749B" w:rsidRDefault="00A60103" w:rsidP="00100FC2">
      <w:pPr>
        <w:pStyle w:val="a5"/>
        <w:numPr>
          <w:ilvl w:val="0"/>
          <w:numId w:val="29"/>
        </w:numPr>
        <w:tabs>
          <w:tab w:val="left" w:pos="1021"/>
        </w:tabs>
        <w:spacing w:after="0" w:line="240" w:lineRule="auto"/>
        <w:contextualSpacing w:val="0"/>
      </w:pPr>
      <w:r w:rsidRPr="00FD749B">
        <w:t>Шетнево - Макеево – Степаньково – 50 м.</w:t>
      </w:r>
    </w:p>
    <w:p w:rsidR="00A60103" w:rsidRPr="00FD749B" w:rsidRDefault="00A60103" w:rsidP="00A60103"/>
    <w:p w:rsidR="00A60103" w:rsidRPr="00FD749B" w:rsidRDefault="00A60103" w:rsidP="00A60103"/>
    <w:p w:rsidR="00A60103" w:rsidRPr="00FD749B" w:rsidRDefault="00A60103" w:rsidP="00A60103">
      <w:pPr>
        <w:tabs>
          <w:tab w:val="left" w:pos="3810"/>
        </w:tabs>
      </w:pPr>
    </w:p>
    <w:p w:rsidR="00A60103" w:rsidRPr="00FD749B" w:rsidRDefault="00A60103" w:rsidP="00100FC2">
      <w:pPr>
        <w:pStyle w:val="1"/>
        <w:numPr>
          <w:ilvl w:val="0"/>
          <w:numId w:val="30"/>
        </w:numPr>
        <w:spacing w:before="0" w:after="0"/>
        <w:ind w:left="0" w:firstLine="0"/>
        <w:jc w:val="center"/>
        <w:rPr>
          <w:rFonts w:ascii="Times New Roman" w:hAnsi="Times New Roman"/>
        </w:rPr>
      </w:pPr>
      <w:bookmarkStart w:id="268" w:name="_Toc367667365"/>
      <w:bookmarkStart w:id="269" w:name="_Toc11837063"/>
      <w:r w:rsidRPr="00FD749B">
        <w:rPr>
          <w:rFonts w:ascii="Times New Roman" w:hAnsi="Times New Roman"/>
        </w:rPr>
        <w:t>Экономика</w:t>
      </w:r>
      <w:bookmarkEnd w:id="268"/>
      <w:r w:rsidRPr="00FD749B">
        <w:rPr>
          <w:rFonts w:ascii="Times New Roman" w:hAnsi="Times New Roman"/>
        </w:rPr>
        <w:t xml:space="preserve"> поселения</w:t>
      </w:r>
      <w:bookmarkStart w:id="270" w:name="_Toc379674978"/>
      <w:bookmarkStart w:id="271" w:name="_Toc379752774"/>
      <w:bookmarkStart w:id="272" w:name="_Toc379752857"/>
      <w:bookmarkStart w:id="273" w:name="_Toc379752938"/>
      <w:bookmarkStart w:id="274" w:name="_Toc379852699"/>
      <w:bookmarkStart w:id="275" w:name="_Toc379852797"/>
      <w:bookmarkStart w:id="276" w:name="_Toc379852955"/>
      <w:bookmarkStart w:id="277" w:name="_Toc391301207"/>
      <w:bookmarkStart w:id="278" w:name="_Toc391568740"/>
      <w:bookmarkStart w:id="279" w:name="_Toc392508259"/>
      <w:bookmarkStart w:id="280" w:name="_Toc392586368"/>
      <w:bookmarkStart w:id="281" w:name="_Toc392586447"/>
      <w:bookmarkStart w:id="282" w:name="_Toc399151701"/>
      <w:bookmarkStart w:id="283" w:name="_Toc401924140"/>
      <w:bookmarkStart w:id="284" w:name="_Toc401928953"/>
      <w:bookmarkStart w:id="285" w:name="_Toc402191260"/>
      <w:bookmarkStart w:id="286" w:name="_Toc402191414"/>
      <w:bookmarkStart w:id="287" w:name="_Toc402191494"/>
      <w:bookmarkStart w:id="288" w:name="_Toc402195095"/>
      <w:bookmarkStart w:id="289" w:name="_Toc402447616"/>
      <w:bookmarkStart w:id="290" w:name="_Toc402447698"/>
      <w:bookmarkStart w:id="291" w:name="_Toc402447780"/>
      <w:bookmarkStart w:id="292" w:name="_Toc402447856"/>
      <w:bookmarkStart w:id="293" w:name="_Toc404066492"/>
      <w:bookmarkStart w:id="294" w:name="_Toc407202508"/>
      <w:bookmarkStart w:id="295" w:name="_Toc438221544"/>
      <w:bookmarkStart w:id="296" w:name="_Toc438485163"/>
      <w:bookmarkStart w:id="297" w:name="_Toc438551205"/>
      <w:bookmarkStart w:id="298" w:name="_Toc438561596"/>
      <w:bookmarkStart w:id="299" w:name="_Toc442870841"/>
      <w:bookmarkStart w:id="300" w:name="_Toc446414138"/>
      <w:bookmarkStart w:id="301" w:name="_Toc448333422"/>
      <w:bookmarkStart w:id="302" w:name="_Toc448396483"/>
      <w:bookmarkStart w:id="303" w:name="_Toc448400932"/>
      <w:bookmarkStart w:id="304" w:name="_Toc449004507"/>
      <w:bookmarkStart w:id="305" w:name="_Toc449005107"/>
      <w:bookmarkStart w:id="306" w:name="_Toc449015472"/>
      <w:bookmarkStart w:id="307" w:name="_Toc449015555"/>
      <w:bookmarkStart w:id="308" w:name="_Toc449015941"/>
      <w:bookmarkStart w:id="309" w:name="_Toc449363570"/>
      <w:bookmarkStart w:id="310" w:name="_Toc450126280"/>
      <w:bookmarkStart w:id="311" w:name="_Toc450203295"/>
      <w:bookmarkStart w:id="312" w:name="_Toc450208580"/>
      <w:bookmarkStart w:id="313" w:name="_Toc450296978"/>
      <w:bookmarkStart w:id="314" w:name="_Toc492020266"/>
      <w:bookmarkStart w:id="315" w:name="_Toc492041824"/>
      <w:bookmarkStart w:id="316" w:name="_Toc493143880"/>
      <w:bookmarkStart w:id="317" w:name="_Toc493502420"/>
      <w:bookmarkStart w:id="318" w:name="_Toc493502682"/>
      <w:bookmarkStart w:id="319" w:name="_Toc495506226"/>
      <w:bookmarkStart w:id="320" w:name="_Toc500169098"/>
      <w:bookmarkStart w:id="321" w:name="_Toc500169202"/>
      <w:bookmarkStart w:id="322" w:name="_Toc500169306"/>
      <w:bookmarkStart w:id="323" w:name="_Toc2697390"/>
      <w:bookmarkStart w:id="324" w:name="_Toc492020267"/>
      <w:bookmarkStart w:id="325" w:name="_Toc492041825"/>
      <w:bookmarkStart w:id="326" w:name="_Toc493143881"/>
      <w:bookmarkStart w:id="327" w:name="_Toc493502421"/>
      <w:bookmarkStart w:id="328" w:name="_Toc493502683"/>
      <w:bookmarkStart w:id="329" w:name="_Toc495506227"/>
      <w:bookmarkStart w:id="330" w:name="_Toc500169099"/>
      <w:bookmarkStart w:id="331" w:name="_Toc500169203"/>
      <w:bookmarkStart w:id="332" w:name="_Toc500169307"/>
      <w:bookmarkStart w:id="333" w:name="_Toc2697391"/>
      <w:bookmarkStart w:id="334" w:name="_Toc11837064"/>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rsidR="00A60103" w:rsidRPr="00FD749B" w:rsidRDefault="00A60103" w:rsidP="00A60103">
      <w:pPr>
        <w:jc w:val="center"/>
      </w:pPr>
    </w:p>
    <w:p w:rsidR="00A60103" w:rsidRPr="00FD749B" w:rsidRDefault="00A60103" w:rsidP="00A60103">
      <w:pPr>
        <w:pStyle w:val="1"/>
        <w:spacing w:before="0"/>
        <w:jc w:val="center"/>
        <w:rPr>
          <w:rFonts w:ascii="Times New Roman" w:hAnsi="Times New Roman"/>
          <w:sz w:val="28"/>
        </w:rPr>
      </w:pPr>
      <w:r w:rsidRPr="00FD749B">
        <w:rPr>
          <w:rFonts w:ascii="Times New Roman" w:hAnsi="Times New Roman"/>
          <w:sz w:val="28"/>
        </w:rPr>
        <w:t>10.1. Промышленность</w:t>
      </w:r>
      <w:bookmarkEnd w:id="334"/>
    </w:p>
    <w:p w:rsidR="00A60103" w:rsidRPr="00FD749B" w:rsidRDefault="00A60103" w:rsidP="00A60103">
      <w:pPr>
        <w:tabs>
          <w:tab w:val="left" w:pos="3810"/>
        </w:tabs>
        <w:ind w:firstLine="567"/>
        <w:jc w:val="both"/>
      </w:pPr>
      <w:r>
        <w:t>Промышленность в Поселении</w:t>
      </w:r>
      <w:r w:rsidRPr="00FD749B">
        <w:t xml:space="preserve"> не развита. Преобладающим видом промышленной деятельности в Поселении является деревообработка и разработка месторождений полезных ископаемых (торф).</w:t>
      </w:r>
    </w:p>
    <w:p w:rsidR="00A60103" w:rsidRPr="00FD749B" w:rsidRDefault="00A60103" w:rsidP="00A60103">
      <w:pPr>
        <w:ind w:firstLine="567"/>
        <w:jc w:val="both"/>
      </w:pPr>
      <w:r w:rsidRPr="00FD749B">
        <w:t xml:space="preserve">В соответствии со ст.6 Закона Тверской области от 06.06.2006 г. №57-ЗО «О порядке пользования недрами в Тверской области», принятым Законодательным Собранием Тверской области 25.05.2006 г., пользование участками недр местного значения осуществляется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а также на землях лесного фонда, землях водного фонда, на которых в соответствии с федеральными законами допускается пользование недрами, в границах выделенных для этих целей земельных участков или акватории,  указание на которые содержится в лицензии. </w:t>
      </w:r>
    </w:p>
    <w:p w:rsidR="00A60103" w:rsidRPr="00FD749B" w:rsidRDefault="00A60103" w:rsidP="00A60103">
      <w:pPr>
        <w:ind w:firstLine="567"/>
        <w:contextualSpacing/>
        <w:jc w:val="both"/>
      </w:pPr>
      <w:r w:rsidRPr="00FD749B">
        <w:t>Развитие промышленного производства в Поселении можно вести в следующих направлениях:</w:t>
      </w:r>
    </w:p>
    <w:p w:rsidR="00A60103" w:rsidRPr="00FD749B" w:rsidRDefault="00A60103" w:rsidP="00100FC2">
      <w:pPr>
        <w:numPr>
          <w:ilvl w:val="0"/>
          <w:numId w:val="31"/>
        </w:numPr>
        <w:tabs>
          <w:tab w:val="left" w:pos="993"/>
        </w:tabs>
        <w:spacing w:after="0" w:line="240" w:lineRule="auto"/>
        <w:ind w:left="0" w:firstLine="567"/>
        <w:jc w:val="both"/>
      </w:pPr>
      <w:r w:rsidRPr="00FD749B">
        <w:t xml:space="preserve">дальнейшее развитие предприятий добывающей отрасли; </w:t>
      </w:r>
    </w:p>
    <w:p w:rsidR="00A60103" w:rsidRPr="00FD749B" w:rsidRDefault="00A60103" w:rsidP="00100FC2">
      <w:pPr>
        <w:numPr>
          <w:ilvl w:val="0"/>
          <w:numId w:val="31"/>
        </w:numPr>
        <w:tabs>
          <w:tab w:val="left" w:pos="993"/>
        </w:tabs>
        <w:spacing w:after="0" w:line="240" w:lineRule="auto"/>
        <w:ind w:left="0" w:firstLine="567"/>
        <w:jc w:val="both"/>
      </w:pPr>
      <w:r w:rsidRPr="00FD749B">
        <w:t>размещение предприятий деревообработки;</w:t>
      </w:r>
    </w:p>
    <w:p w:rsidR="00A60103" w:rsidRPr="00FD749B" w:rsidRDefault="00A60103" w:rsidP="00100FC2">
      <w:pPr>
        <w:numPr>
          <w:ilvl w:val="0"/>
          <w:numId w:val="31"/>
        </w:numPr>
        <w:tabs>
          <w:tab w:val="left" w:pos="993"/>
        </w:tabs>
        <w:spacing w:after="0" w:line="240" w:lineRule="auto"/>
        <w:ind w:left="0" w:firstLine="567"/>
        <w:jc w:val="both"/>
      </w:pPr>
      <w:r w:rsidRPr="00FD749B">
        <w:t>развитие малого бизнеса: автосервис, ремонт</w:t>
      </w:r>
      <w:r>
        <w:t xml:space="preserve"> фермерской техники, сфера ЖКХ</w:t>
      </w:r>
      <w:r w:rsidRPr="00FD749B">
        <w:t>, бытовые услуги населению и пр.</w:t>
      </w:r>
    </w:p>
    <w:p w:rsidR="00A60103" w:rsidRPr="00FD749B" w:rsidRDefault="00A60103" w:rsidP="00A60103">
      <w:pPr>
        <w:tabs>
          <w:tab w:val="left" w:pos="3810"/>
        </w:tabs>
        <w:ind w:firstLine="567"/>
        <w:jc w:val="both"/>
      </w:pPr>
    </w:p>
    <w:p w:rsidR="00A60103" w:rsidRPr="00FD749B" w:rsidRDefault="00A60103" w:rsidP="00A60103">
      <w:pPr>
        <w:pStyle w:val="1"/>
        <w:spacing w:before="0"/>
        <w:jc w:val="center"/>
        <w:rPr>
          <w:rFonts w:ascii="Times New Roman" w:hAnsi="Times New Roman"/>
          <w:sz w:val="28"/>
        </w:rPr>
      </w:pPr>
      <w:bookmarkStart w:id="335" w:name="_Toc356288004"/>
      <w:bookmarkStart w:id="336" w:name="_Toc363591161"/>
      <w:bookmarkStart w:id="337" w:name="_Toc367667367"/>
      <w:bookmarkStart w:id="338" w:name="_Toc11837065"/>
      <w:r w:rsidRPr="00FD749B">
        <w:rPr>
          <w:rFonts w:ascii="Times New Roman" w:hAnsi="Times New Roman"/>
          <w:sz w:val="28"/>
        </w:rPr>
        <w:t>10.2. Сельское хозяйство</w:t>
      </w:r>
      <w:bookmarkEnd w:id="335"/>
      <w:bookmarkEnd w:id="336"/>
      <w:bookmarkEnd w:id="337"/>
      <w:bookmarkEnd w:id="338"/>
    </w:p>
    <w:p w:rsidR="00A60103" w:rsidRPr="00FD749B" w:rsidRDefault="00A60103" w:rsidP="00A60103">
      <w:pPr>
        <w:ind w:firstLine="567"/>
        <w:contextualSpacing/>
        <w:jc w:val="both"/>
      </w:pPr>
      <w:r w:rsidRPr="00FD749B">
        <w:t>Поселение относится к животноводческой молочно-мясной зоне специализации производства сельскохозяйственной продукции.</w:t>
      </w:r>
    </w:p>
    <w:p w:rsidR="00A60103" w:rsidRPr="00FD749B" w:rsidRDefault="00A60103" w:rsidP="00A60103">
      <w:pPr>
        <w:tabs>
          <w:tab w:val="left" w:pos="2970"/>
        </w:tabs>
        <w:ind w:firstLine="567"/>
        <w:jc w:val="both"/>
      </w:pPr>
      <w:r w:rsidRPr="00FD749B">
        <w:t>В Поселении осуществля</w:t>
      </w:r>
      <w:r>
        <w:t>ю</w:t>
      </w:r>
      <w:r w:rsidRPr="00FD749B">
        <w:t>т сельскохозяйственную деятельность</w:t>
      </w:r>
      <w:r>
        <w:t>:</w:t>
      </w:r>
      <w:r w:rsidRPr="00FD749B">
        <w:t xml:space="preserve"> селькохозяйственная организация СПК "Антоново"</w:t>
      </w:r>
      <w:r>
        <w:t xml:space="preserve"> и </w:t>
      </w:r>
      <w:r w:rsidRPr="00FD749B">
        <w:t>предприятие по</w:t>
      </w:r>
      <w:r>
        <w:t xml:space="preserve"> разведению овец и коз </w:t>
      </w:r>
      <w:r w:rsidRPr="00FD749B">
        <w:t xml:space="preserve"> </w:t>
      </w:r>
      <w:r>
        <w:t xml:space="preserve">и </w:t>
      </w:r>
      <w:r w:rsidRPr="00FD749B">
        <w:t xml:space="preserve">рыболовству </w:t>
      </w:r>
      <w:r>
        <w:t xml:space="preserve">ООО </w:t>
      </w:r>
      <w:r w:rsidRPr="00261F0C">
        <w:t>"ВЕЛЕС - АГРО"</w:t>
      </w:r>
      <w:r>
        <w:t>.</w:t>
      </w:r>
    </w:p>
    <w:p w:rsidR="00A60103" w:rsidRPr="00FD749B" w:rsidRDefault="00A60103" w:rsidP="00A60103">
      <w:pPr>
        <w:ind w:firstLine="567"/>
        <w:contextualSpacing/>
        <w:jc w:val="both"/>
      </w:pPr>
      <w:r w:rsidRPr="00FD749B">
        <w:t>Высоким потенциалом обладает развитие пригородного сельского хозяйства, ориентированного на потребителя, размещаемого в объектах селитебно-рекреационной направленности, проектируемых в Районе. Согласно СТП Района, пригородное земледелие предлагается сосредоточить и в Поселении. Это могут быть как крупные центры АПК, размещаемые, так и центры КФХ и агротуризма, размещаемые в границах хозяйств. Соответственно, широкое распространение в деятельности данных хозяйств должны получить овощные культуры.</w:t>
      </w:r>
    </w:p>
    <w:p w:rsidR="00A60103" w:rsidRPr="00FD749B" w:rsidRDefault="00A60103" w:rsidP="00A60103">
      <w:pPr>
        <w:ind w:firstLine="567"/>
        <w:contextualSpacing/>
        <w:jc w:val="both"/>
      </w:pPr>
      <w:r w:rsidRPr="00FD749B">
        <w:t xml:space="preserve">Территория Поселения по своему экономико-географическому положению находится в зоне ведения индустриального сельского хозяйства на основе СПК и фермерских хозяйств. Соответственно, экономически целесообразно повышать инженерно-техническую оснащенность населенных пунктов Поселения и оказывать поддержку сельхозпроизводителям. </w:t>
      </w:r>
    </w:p>
    <w:p w:rsidR="00A60103" w:rsidRPr="00FD749B" w:rsidRDefault="00A60103" w:rsidP="00A60103">
      <w:pPr>
        <w:ind w:firstLine="567"/>
        <w:contextualSpacing/>
        <w:jc w:val="both"/>
      </w:pPr>
      <w:r w:rsidRPr="00FD749B">
        <w:t xml:space="preserve">Также необходимы мероприятия по увеличению объемов производства </w:t>
      </w:r>
      <w:r w:rsidRPr="00FD749B">
        <w:lastRenderedPageBreak/>
        <w:t>сельскохозяйственной продукции, предотвращению выбытия ценных пахотных земель и поддержанию естественного плодородия земель.</w:t>
      </w:r>
    </w:p>
    <w:p w:rsidR="00A60103" w:rsidRPr="00FD749B" w:rsidRDefault="00A60103" w:rsidP="00A60103">
      <w:pPr>
        <w:tabs>
          <w:tab w:val="left" w:pos="2970"/>
        </w:tabs>
        <w:ind w:firstLine="567"/>
        <w:jc w:val="both"/>
      </w:pPr>
    </w:p>
    <w:p w:rsidR="00A60103" w:rsidRPr="00FD749B" w:rsidRDefault="00A60103" w:rsidP="00A60103">
      <w:pPr>
        <w:pStyle w:val="1"/>
        <w:spacing w:before="0"/>
        <w:jc w:val="center"/>
        <w:rPr>
          <w:rFonts w:ascii="Times New Roman" w:hAnsi="Times New Roman"/>
          <w:sz w:val="28"/>
        </w:rPr>
      </w:pPr>
      <w:bookmarkStart w:id="339" w:name="_Toc371429003"/>
      <w:bookmarkStart w:id="340" w:name="_Toc11837066"/>
      <w:r w:rsidRPr="00FD749B">
        <w:rPr>
          <w:rFonts w:ascii="Times New Roman" w:hAnsi="Times New Roman"/>
          <w:sz w:val="28"/>
        </w:rPr>
        <w:t>10.3. Лесное хозяйство</w:t>
      </w:r>
      <w:bookmarkEnd w:id="339"/>
      <w:bookmarkEnd w:id="340"/>
    </w:p>
    <w:p w:rsidR="00A60103" w:rsidRPr="00FD749B" w:rsidRDefault="00A60103" w:rsidP="00A60103">
      <w:pPr>
        <w:ind w:firstLine="567"/>
        <w:contextualSpacing/>
        <w:jc w:val="both"/>
      </w:pPr>
      <w:r w:rsidRPr="00FD749B">
        <w:t xml:space="preserve">Территория Староторопского сельского поселения расположена в границах Западнодвинского Тверской области, включающего в себя территорию Нелидовского, Западнодвинского, Бельского и Жарковского муниципальных районов. Центральная контора находится в г. Западная Двина. </w:t>
      </w:r>
    </w:p>
    <w:p w:rsidR="00A60103" w:rsidRPr="00FD749B" w:rsidRDefault="00A60103" w:rsidP="00A60103">
      <w:pPr>
        <w:tabs>
          <w:tab w:val="left" w:pos="3975"/>
        </w:tabs>
      </w:pPr>
    </w:p>
    <w:p w:rsidR="00A60103" w:rsidRPr="00FD749B" w:rsidRDefault="00A60103" w:rsidP="00A60103">
      <w:pPr>
        <w:pStyle w:val="ConsPlusNormal"/>
        <w:widowControl/>
        <w:ind w:firstLine="709"/>
        <w:jc w:val="both"/>
        <w:rPr>
          <w:rFonts w:ascii="Times New Roman" w:hAnsi="Times New Roman" w:cs="Times New Roman"/>
          <w:sz w:val="24"/>
          <w:szCs w:val="24"/>
        </w:rPr>
      </w:pPr>
      <w:r w:rsidRPr="00FD749B">
        <w:rPr>
          <w:rFonts w:ascii="Times New Roman" w:hAnsi="Times New Roman" w:cs="Times New Roman"/>
          <w:sz w:val="24"/>
          <w:szCs w:val="24"/>
        </w:rPr>
        <w:t>Уникальное экологическое значение лесов состоит в их водоохраной и водовоспроизводящей функциях. Из общей площади лесного фонда Поселения, 74% составляют защитные леса. Защитные леса выполняют различные защитные функции, сохраняют водный режим и чистоту воды, повышают ее вкусовые качества и полезные человеку свойства. Леса, расположенные по берегам рек, водохранилищ и других водоемов создают благоприятные условия для нереста ценных рыб. Наряду с лесами зеленых зон, прибрежные полосы рек, озер и водохранилищ являются местом активного отдыха людей.</w:t>
      </w:r>
    </w:p>
    <w:p w:rsidR="00A60103" w:rsidRPr="00FD749B" w:rsidRDefault="00A60103" w:rsidP="00A60103">
      <w:pPr>
        <w:pStyle w:val="ConsPlusNormal"/>
        <w:widowControl/>
        <w:ind w:firstLine="709"/>
        <w:jc w:val="both"/>
        <w:rPr>
          <w:rFonts w:ascii="Times New Roman" w:hAnsi="Times New Roman" w:cs="Times New Roman"/>
          <w:sz w:val="24"/>
          <w:szCs w:val="24"/>
        </w:rPr>
      </w:pPr>
      <w:r w:rsidRPr="00FD749B">
        <w:rPr>
          <w:rFonts w:ascii="Times New Roman" w:hAnsi="Times New Roman" w:cs="Times New Roman"/>
          <w:sz w:val="24"/>
          <w:szCs w:val="24"/>
        </w:rPr>
        <w:t xml:space="preserve">Леса, расположенные на землях лесного фонда, по целевому назначению подразделяются на защитные и эксплуатационные леса. Леса, расположенные на землях иных категорий, по выполняемым функциям, также могут подразделяться на защитные и эксплуатационные леса. </w:t>
      </w:r>
    </w:p>
    <w:p w:rsidR="00A60103" w:rsidRPr="00FD749B" w:rsidRDefault="00A60103" w:rsidP="00A60103">
      <w:pPr>
        <w:pStyle w:val="ConsPlusNormal"/>
        <w:widowControl/>
        <w:ind w:firstLine="709"/>
        <w:jc w:val="both"/>
        <w:rPr>
          <w:rFonts w:ascii="Times New Roman" w:hAnsi="Times New Roman" w:cs="Times New Roman"/>
          <w:sz w:val="24"/>
          <w:szCs w:val="24"/>
        </w:rPr>
      </w:pPr>
      <w:r w:rsidRPr="00FD749B">
        <w:rPr>
          <w:rFonts w:ascii="Times New Roman" w:hAnsi="Times New Roman" w:cs="Times New Roman"/>
          <w:sz w:val="24"/>
          <w:szCs w:val="24"/>
        </w:rPr>
        <w:t>Эксплуатационные леса подлежат освоению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леса. Эксплуатационные леса с не ограниченным режимом пользования (без выделения особо защитных участков (ОЗУ)) составляют эксплуатационный фонд.</w:t>
      </w:r>
    </w:p>
    <w:p w:rsidR="00A60103" w:rsidRPr="00FD749B" w:rsidRDefault="00A60103" w:rsidP="00A60103">
      <w:pPr>
        <w:ind w:firstLine="567"/>
        <w:contextualSpacing/>
        <w:jc w:val="both"/>
      </w:pPr>
      <w:r w:rsidRPr="00FD749B">
        <w:t>Леса Поселения представляют значительный интерес не только с точки зрения заготовки древесины, но также и следующих видов их использования: заготовка живицы; заготовка и сбор недревесных лесных ресурсов; заготовка пищевых лесных ресурсов и сбор лекарственных растений; ведение охотничьего хозяйства и осуществление охоты; ведение сельского хозяйства; осуществление научно–исследовательской, образовательной и рекреационной деятельности; создание лесных плантаций и их эксплуатация; выращивание лесных плодовых, ягодных, декоративных растений, лекарственных растений; выполнение работ по геологическому изучению недр; разработка месторождений полезных ископаемых; строительство, реконструкция, эксплуатация линий электропередачи, линий связи, дорог, трубопроводов и других линейных объектов; переработка древесины и иных лесных ресурсов; осуществление религиозной деятельности; иные виды, определенные в соответствии с частью 2 статьи 6 Лесного Кодекса.</w:t>
      </w:r>
    </w:p>
    <w:p w:rsidR="00A60103" w:rsidRPr="00FD749B" w:rsidRDefault="00A60103" w:rsidP="00A60103">
      <w:pPr>
        <w:pStyle w:val="ConsPlusNormal"/>
        <w:widowControl/>
        <w:ind w:firstLine="567"/>
        <w:contextualSpacing/>
        <w:jc w:val="both"/>
        <w:rPr>
          <w:rFonts w:ascii="Times New Roman" w:hAnsi="Times New Roman" w:cs="Times New Roman"/>
          <w:sz w:val="24"/>
          <w:szCs w:val="24"/>
        </w:rPr>
      </w:pPr>
      <w:r w:rsidRPr="00FD749B">
        <w:rPr>
          <w:rFonts w:ascii="Times New Roman" w:hAnsi="Times New Roman" w:cs="Times New Roman"/>
          <w:sz w:val="24"/>
          <w:szCs w:val="24"/>
        </w:rPr>
        <w:t>В настоящее время в составе лесов Поселения доминируют хвойные насаждения и мягколиственные насаждения, твердолиственные породы практически отсутствуют.</w:t>
      </w:r>
    </w:p>
    <w:p w:rsidR="00A60103" w:rsidRPr="00FD749B" w:rsidRDefault="00A60103" w:rsidP="00A60103">
      <w:pPr>
        <w:ind w:firstLine="567"/>
        <w:jc w:val="both"/>
      </w:pPr>
      <w:r w:rsidRPr="00FD749B">
        <w:t>В мягколиственных насаждениях распределение насаждений по возрастному составу неравномерное – увеличивается накопление спелых и перестойных насаждений с уменьшением площади молодняков. В хвойных насаждениях уменьшается площадь спелых насаждений. При ведении лесного хозяйства необходимо стремиться к равномерности распределения площади древостоев по группам возраста, определяемой в соответствии с теорией "нормального леса", увел</w:t>
      </w:r>
      <w:r w:rsidRPr="00FD749B">
        <w:lastRenderedPageBreak/>
        <w:t>ичением объемов освоения мягколиственных насаждений.</w:t>
      </w:r>
    </w:p>
    <w:p w:rsidR="00A60103" w:rsidRPr="00FD749B" w:rsidRDefault="00A60103" w:rsidP="00A60103">
      <w:pPr>
        <w:ind w:firstLine="567"/>
        <w:jc w:val="both"/>
      </w:pPr>
    </w:p>
    <w:p w:rsidR="00A60103" w:rsidRPr="00FD749B" w:rsidRDefault="00A60103" w:rsidP="00A60103">
      <w:pPr>
        <w:ind w:firstLine="567"/>
        <w:jc w:val="both"/>
        <w:rPr>
          <w:b/>
          <w:i/>
        </w:rPr>
      </w:pPr>
      <w:r w:rsidRPr="00FD749B">
        <w:rPr>
          <w:b/>
        </w:rPr>
        <w:t xml:space="preserve">Включение в границы населенных пунктов земель лесного фонда Генпланом </w:t>
      </w:r>
      <w:r w:rsidRPr="00FD749B">
        <w:rPr>
          <w:b/>
          <w:i/>
        </w:rPr>
        <w:t>не предусмотрено.</w:t>
      </w:r>
    </w:p>
    <w:p w:rsidR="00A60103" w:rsidRPr="00FD749B" w:rsidRDefault="00A60103" w:rsidP="00A60103">
      <w:pPr>
        <w:pStyle w:val="1"/>
        <w:spacing w:before="0"/>
        <w:rPr>
          <w:rFonts w:ascii="Times New Roman" w:hAnsi="Times New Roman"/>
          <w:b w:val="0"/>
          <w:bCs w:val="0"/>
          <w:kern w:val="0"/>
          <w:sz w:val="24"/>
          <w:szCs w:val="24"/>
        </w:rPr>
      </w:pPr>
      <w:bookmarkStart w:id="341" w:name="_Toc11674506"/>
    </w:p>
    <w:p w:rsidR="00A60103" w:rsidRPr="00FD749B" w:rsidRDefault="00A60103" w:rsidP="00A60103">
      <w:pPr>
        <w:pStyle w:val="1"/>
        <w:spacing w:before="0"/>
        <w:jc w:val="center"/>
        <w:rPr>
          <w:rFonts w:ascii="Times New Roman" w:hAnsi="Times New Roman"/>
          <w:sz w:val="28"/>
          <w:szCs w:val="28"/>
        </w:rPr>
      </w:pPr>
      <w:r w:rsidRPr="00FD749B">
        <w:rPr>
          <w:rFonts w:ascii="Times New Roman" w:hAnsi="Times New Roman"/>
          <w:bCs w:val="0"/>
          <w:kern w:val="0"/>
          <w:sz w:val="28"/>
          <w:szCs w:val="28"/>
        </w:rPr>
        <w:t xml:space="preserve">10.4. </w:t>
      </w:r>
      <w:r w:rsidRPr="00FD749B">
        <w:rPr>
          <w:rFonts w:ascii="Times New Roman" w:hAnsi="Times New Roman"/>
          <w:sz w:val="28"/>
          <w:szCs w:val="28"/>
        </w:rPr>
        <w:t>Туризм и рекреация</w:t>
      </w:r>
      <w:bookmarkEnd w:id="341"/>
    </w:p>
    <w:p w:rsidR="00A60103" w:rsidRPr="00FD749B" w:rsidRDefault="00A60103" w:rsidP="00A60103">
      <w:pPr>
        <w:ind w:firstLine="567"/>
        <w:jc w:val="both"/>
      </w:pPr>
      <w:r w:rsidRPr="00FD749B">
        <w:t xml:space="preserve">Территория района благоприятна для развития природных видов туризма, особенного экологического туризма, водного туризма, рекреационного туризма на водных объектах и в лесных массивах, охотничьего и рыболовного туризма, а также спортивного туризма. </w:t>
      </w:r>
    </w:p>
    <w:p w:rsidR="00A60103" w:rsidRPr="00FD749B" w:rsidRDefault="00A60103" w:rsidP="00A60103">
      <w:pPr>
        <w:tabs>
          <w:tab w:val="left" w:pos="2970"/>
        </w:tabs>
        <w:ind w:firstLine="567"/>
        <w:jc w:val="both"/>
      </w:pPr>
      <w:r w:rsidRPr="00FD749B">
        <w:t>В перспективе до 2020 года на территории Западнодвинского района необходимо завершить следующие мероприятия в отношении объектов историко-культурного наследия:</w:t>
      </w:r>
    </w:p>
    <w:p w:rsidR="00A60103" w:rsidRPr="00FD749B" w:rsidRDefault="00A60103" w:rsidP="00A60103">
      <w:pPr>
        <w:pStyle w:val="a5"/>
        <w:tabs>
          <w:tab w:val="left" w:pos="2970"/>
        </w:tabs>
        <w:ind w:left="0" w:firstLine="567"/>
        <w:jc w:val="both"/>
      </w:pPr>
      <w:r w:rsidRPr="00FD749B">
        <w:t>1) разработать стратегию охраны и использования памятников истории и культуры с целью создания единого историко-культурного пространства на всей территории Западнодвинского района;</w:t>
      </w:r>
    </w:p>
    <w:p w:rsidR="00A60103" w:rsidRPr="00FD749B" w:rsidRDefault="00A60103" w:rsidP="00A60103">
      <w:pPr>
        <w:pStyle w:val="a5"/>
        <w:tabs>
          <w:tab w:val="left" w:pos="2970"/>
        </w:tabs>
        <w:ind w:left="0" w:firstLine="567"/>
        <w:jc w:val="both"/>
      </w:pPr>
      <w:r w:rsidRPr="00FD749B">
        <w:t>2) формирование полноценного реестра памятников архитектуры и археологии, согласование его с федеральными органами исполнительной власти в области охраны историко-культурного наследия</w:t>
      </w:r>
    </w:p>
    <w:p w:rsidR="00A60103" w:rsidRPr="00FD749B" w:rsidRDefault="00A60103" w:rsidP="00A60103">
      <w:pPr>
        <w:pStyle w:val="a5"/>
        <w:tabs>
          <w:tab w:val="left" w:pos="2970"/>
        </w:tabs>
        <w:ind w:left="0" w:firstLine="567"/>
        <w:jc w:val="both"/>
      </w:pPr>
      <w:r w:rsidRPr="00FD749B">
        <w:t>3) включение в реестр и постановка на госохрану вновь выявленных объектов историко-культурного наследия.</w:t>
      </w:r>
    </w:p>
    <w:p w:rsidR="00A60103" w:rsidRPr="00FD749B" w:rsidRDefault="00A60103" w:rsidP="00A60103">
      <w:pPr>
        <w:tabs>
          <w:tab w:val="left" w:pos="2970"/>
        </w:tabs>
        <w:ind w:firstLine="567"/>
        <w:jc w:val="both"/>
      </w:pPr>
      <w:r w:rsidRPr="00FD749B">
        <w:t>В части развития рекреационной и туристической деятельности на территории Западнодвинского района следует проводить направленное формирование рекреационно-туристских ареалов, базовых центров туризма и отдыха, сопутствующей инфраструктуры, уделяя внимание проектам по развитию всесезонных видов отдыха.</w:t>
      </w:r>
    </w:p>
    <w:p w:rsidR="00A60103" w:rsidRPr="00FD749B" w:rsidRDefault="00A60103" w:rsidP="00A60103">
      <w:pPr>
        <w:ind w:firstLine="567"/>
        <w:jc w:val="both"/>
      </w:pPr>
      <w:r w:rsidRPr="00FD749B">
        <w:t>Реализация данных направлений способствует улучшению качества среды проживания, работает не только на туристов, но и на местное население, поскольку туристическая отрасль обладает системообразующим характером. Развитие туризма и рекреации влечет за собой развитие ряда сопутствующих отраслей – торговли, общественного питания, производства сельскохозяйственной продукции, в том числе экологически чистой, дорожно-транспортного строительства, культурно-развлекательной сферы, сувенирного производства. Местное население получает возможность активного участия в развитии туризма не только путем работы на предприятиях туристической отрасли и сопутствующих отраслей, но и с помощью активного развития частного, семейного бизнеса – частные гостиницы, сувенирное производство и пр.</w:t>
      </w:r>
    </w:p>
    <w:p w:rsidR="00A60103" w:rsidRPr="00FD749B" w:rsidRDefault="00A60103" w:rsidP="00A60103">
      <w:pPr>
        <w:shd w:val="clear" w:color="auto" w:fill="FFFFFF"/>
        <w:ind w:firstLine="567"/>
        <w:jc w:val="both"/>
        <w:rPr>
          <w:spacing w:val="-5"/>
        </w:rPr>
      </w:pPr>
      <w:r w:rsidRPr="00FD749B">
        <w:rPr>
          <w:spacing w:val="-5"/>
        </w:rPr>
        <w:t>На территории Западнодвинского района возможно развитие эксклюзивных видов туризма:</w:t>
      </w:r>
    </w:p>
    <w:p w:rsidR="00A60103" w:rsidRPr="00FD749B" w:rsidRDefault="00A60103" w:rsidP="00100FC2">
      <w:pPr>
        <w:numPr>
          <w:ilvl w:val="0"/>
          <w:numId w:val="32"/>
        </w:numPr>
        <w:shd w:val="clear" w:color="auto" w:fill="FFFFFF"/>
        <w:tabs>
          <w:tab w:val="clear" w:pos="1620"/>
          <w:tab w:val="num" w:pos="1080"/>
        </w:tabs>
        <w:spacing w:after="0" w:line="240" w:lineRule="auto"/>
        <w:ind w:left="0" w:firstLine="567"/>
        <w:jc w:val="both"/>
        <w:rPr>
          <w:spacing w:val="-5"/>
        </w:rPr>
      </w:pPr>
      <w:r w:rsidRPr="00FD749B">
        <w:rPr>
          <w:spacing w:val="-5"/>
        </w:rPr>
        <w:t>агротуризма, на базе действующих и вновь создаваемых фермерских хозяйств;</w:t>
      </w:r>
    </w:p>
    <w:p w:rsidR="00A60103" w:rsidRPr="00FD749B" w:rsidRDefault="00A60103" w:rsidP="00100FC2">
      <w:pPr>
        <w:numPr>
          <w:ilvl w:val="0"/>
          <w:numId w:val="32"/>
        </w:numPr>
        <w:shd w:val="clear" w:color="auto" w:fill="FFFFFF"/>
        <w:tabs>
          <w:tab w:val="clear" w:pos="1620"/>
          <w:tab w:val="num" w:pos="1080"/>
        </w:tabs>
        <w:spacing w:after="0" w:line="240" w:lineRule="auto"/>
        <w:ind w:left="0" w:firstLine="567"/>
        <w:jc w:val="both"/>
        <w:rPr>
          <w:spacing w:val="-5"/>
        </w:rPr>
      </w:pPr>
      <w:r w:rsidRPr="00FD749B">
        <w:rPr>
          <w:spacing w:val="-5"/>
        </w:rPr>
        <w:t>археологического, на базе памятников археологии и, в будущем, развитой сети историко-краеведческих музеев;</w:t>
      </w:r>
    </w:p>
    <w:p w:rsidR="00A60103" w:rsidRPr="00FD749B" w:rsidRDefault="00A60103" w:rsidP="00100FC2">
      <w:pPr>
        <w:numPr>
          <w:ilvl w:val="0"/>
          <w:numId w:val="32"/>
        </w:numPr>
        <w:shd w:val="clear" w:color="auto" w:fill="FFFFFF"/>
        <w:tabs>
          <w:tab w:val="clear" w:pos="1620"/>
          <w:tab w:val="num" w:pos="1080"/>
        </w:tabs>
        <w:spacing w:after="0" w:line="240" w:lineRule="auto"/>
        <w:ind w:left="0" w:firstLine="567"/>
        <w:jc w:val="both"/>
        <w:rPr>
          <w:spacing w:val="-5"/>
        </w:rPr>
      </w:pPr>
      <w:r w:rsidRPr="00FD749B">
        <w:rPr>
          <w:spacing w:val="-5"/>
        </w:rPr>
        <w:t>религиозного, на базе православных церквей представленных в Западнодвинском районе;</w:t>
      </w:r>
    </w:p>
    <w:p w:rsidR="00A60103" w:rsidRPr="00FD749B" w:rsidRDefault="00A60103" w:rsidP="00100FC2">
      <w:pPr>
        <w:numPr>
          <w:ilvl w:val="0"/>
          <w:numId w:val="32"/>
        </w:numPr>
        <w:shd w:val="clear" w:color="auto" w:fill="FFFFFF"/>
        <w:tabs>
          <w:tab w:val="clear" w:pos="1620"/>
          <w:tab w:val="num" w:pos="1080"/>
        </w:tabs>
        <w:spacing w:after="0" w:line="240" w:lineRule="auto"/>
        <w:ind w:left="0" w:firstLine="567"/>
        <w:jc w:val="both"/>
        <w:rPr>
          <w:spacing w:val="-5"/>
        </w:rPr>
      </w:pPr>
      <w:r w:rsidRPr="00FD749B">
        <w:rPr>
          <w:spacing w:val="-5"/>
        </w:rPr>
        <w:t>посещение мест боевой славы Великой Отечественной Войны.</w:t>
      </w:r>
    </w:p>
    <w:p w:rsidR="00A60103" w:rsidRPr="00FD749B" w:rsidRDefault="00A60103" w:rsidP="00A60103">
      <w:pPr>
        <w:shd w:val="clear" w:color="auto" w:fill="FFFFFF"/>
        <w:ind w:firstLine="567"/>
        <w:jc w:val="both"/>
        <w:rPr>
          <w:spacing w:val="-5"/>
        </w:rPr>
      </w:pPr>
      <w:r w:rsidRPr="00FD749B">
        <w:rPr>
          <w:spacing w:val="-5"/>
        </w:rPr>
        <w:t>Обязательным условием должного развития данных видов туризма является их всесторонняя попу</w:t>
      </w:r>
      <w:r w:rsidRPr="00FD749B">
        <w:rPr>
          <w:spacing w:val="-5"/>
        </w:rPr>
        <w:lastRenderedPageBreak/>
        <w:t>ляризация через средства массовой информации. Также необходимо налаживать контакты с учебными заведениями и научно-исследовательскими институтами, формировать соответствующие маршруты показа.</w:t>
      </w:r>
    </w:p>
    <w:p w:rsidR="00A60103" w:rsidRPr="00FD749B" w:rsidRDefault="00A60103" w:rsidP="00A60103">
      <w:pPr>
        <w:tabs>
          <w:tab w:val="left" w:pos="3975"/>
        </w:tabs>
        <w:ind w:firstLine="567"/>
      </w:pPr>
    </w:p>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Pr>
        <w:tabs>
          <w:tab w:val="left" w:pos="2640"/>
        </w:tabs>
      </w:pPr>
    </w:p>
    <w:p w:rsidR="00A60103" w:rsidRPr="00FD749B" w:rsidRDefault="00A60103" w:rsidP="00A60103">
      <w:pPr>
        <w:pStyle w:val="1"/>
        <w:spacing w:before="0" w:after="240"/>
        <w:jc w:val="center"/>
        <w:rPr>
          <w:rFonts w:ascii="Times New Roman" w:hAnsi="Times New Roman"/>
        </w:rPr>
      </w:pPr>
      <w:bookmarkStart w:id="342" w:name="_Toc11677707"/>
      <w:r w:rsidRPr="00FD749B">
        <w:rPr>
          <w:rFonts w:ascii="Times New Roman" w:hAnsi="Times New Roman"/>
          <w:bCs w:val="0"/>
          <w:kern w:val="0"/>
        </w:rPr>
        <w:t xml:space="preserve">11. </w:t>
      </w:r>
      <w:r w:rsidRPr="00FD749B">
        <w:rPr>
          <w:rFonts w:ascii="Times New Roman" w:hAnsi="Times New Roman"/>
        </w:rPr>
        <w:t>Экологическая характеристика территории</w:t>
      </w:r>
      <w:bookmarkEnd w:id="342"/>
    </w:p>
    <w:p w:rsidR="00A60103" w:rsidRPr="00FD749B" w:rsidRDefault="00A60103" w:rsidP="00A60103">
      <w:pPr>
        <w:ind w:firstLine="567"/>
        <w:jc w:val="both"/>
      </w:pPr>
      <w:r w:rsidRPr="00FD749B">
        <w:t>В соответствии с Государственным докладом «О состоянии санитарно-эпидемиологического благополучия населения в Тверской области в 2015 году» по результатам мониторинга за 2013-2015 годы были выделены приоритетные группы факторов среды обитания, которые могут оказать негативное влияние на здоровье населения области:</w:t>
      </w:r>
    </w:p>
    <w:p w:rsidR="00A60103" w:rsidRPr="00FD749B" w:rsidRDefault="00A60103" w:rsidP="00100FC2">
      <w:pPr>
        <w:pStyle w:val="a5"/>
        <w:numPr>
          <w:ilvl w:val="0"/>
          <w:numId w:val="33"/>
        </w:numPr>
        <w:spacing w:after="0" w:line="240" w:lineRule="auto"/>
        <w:ind w:left="0" w:firstLine="567"/>
        <w:jc w:val="both"/>
      </w:pPr>
      <w:r w:rsidRPr="00FD749B">
        <w:t xml:space="preserve"> загрязнение питьевой воды (</w:t>
      </w:r>
      <w:r w:rsidRPr="00FD749B">
        <w:rPr>
          <w:spacing w:val="-14"/>
        </w:rPr>
        <w:t>железо, фтор, марганец, обобщенные и органолептические показатели</w:t>
      </w:r>
      <w:r w:rsidRPr="00FD749B">
        <w:t>);</w:t>
      </w:r>
    </w:p>
    <w:p w:rsidR="00A60103" w:rsidRPr="00FD749B" w:rsidRDefault="00A60103" w:rsidP="00100FC2">
      <w:pPr>
        <w:pStyle w:val="a5"/>
        <w:numPr>
          <w:ilvl w:val="0"/>
          <w:numId w:val="33"/>
        </w:numPr>
        <w:spacing w:after="0" w:line="240" w:lineRule="auto"/>
        <w:ind w:left="0" w:firstLine="567"/>
        <w:jc w:val="both"/>
      </w:pPr>
      <w:r w:rsidRPr="00FD749B">
        <w:t xml:space="preserve"> загрязнение атмосферного воздуха (</w:t>
      </w:r>
      <w:r w:rsidRPr="00FD749B">
        <w:rPr>
          <w:spacing w:val="-18"/>
        </w:rPr>
        <w:t>оксид углерода, бензпирен, взвешенные вещества</w:t>
      </w:r>
      <w:r w:rsidRPr="00FD749B">
        <w:t>);</w:t>
      </w:r>
    </w:p>
    <w:p w:rsidR="00A60103" w:rsidRPr="00FD749B" w:rsidRDefault="00A60103" w:rsidP="00100FC2">
      <w:pPr>
        <w:pStyle w:val="a5"/>
        <w:numPr>
          <w:ilvl w:val="0"/>
          <w:numId w:val="33"/>
        </w:numPr>
        <w:spacing w:after="0" w:line="240" w:lineRule="auto"/>
        <w:ind w:left="0" w:firstLine="567"/>
        <w:jc w:val="both"/>
      </w:pPr>
      <w:r w:rsidRPr="00FD749B">
        <w:t xml:space="preserve"> загрязнение почвы (микробиологические и паразитологические показатели).</w:t>
      </w:r>
    </w:p>
    <w:p w:rsidR="00A60103" w:rsidRPr="00FD749B" w:rsidRDefault="00A60103" w:rsidP="00A60103">
      <w:pPr>
        <w:pStyle w:val="a5"/>
        <w:ind w:left="0" w:firstLine="567"/>
        <w:jc w:val="both"/>
      </w:pPr>
    </w:p>
    <w:p w:rsidR="00A60103" w:rsidRPr="00FD749B" w:rsidRDefault="00A60103" w:rsidP="00A60103">
      <w:pPr>
        <w:tabs>
          <w:tab w:val="left" w:pos="904"/>
        </w:tabs>
        <w:ind w:firstLine="567"/>
        <w:rPr>
          <w:b/>
        </w:rPr>
      </w:pPr>
      <w:r w:rsidRPr="00FD749B">
        <w:rPr>
          <w:b/>
        </w:rPr>
        <w:t>Охрана поверхностных и подземных вод.</w:t>
      </w:r>
    </w:p>
    <w:p w:rsidR="00A60103" w:rsidRPr="00FD749B" w:rsidRDefault="00A60103" w:rsidP="00A60103">
      <w:pPr>
        <w:shd w:val="clear" w:color="auto" w:fill="FFFFFF"/>
        <w:ind w:firstLine="567"/>
        <w:jc w:val="both"/>
      </w:pPr>
      <w:r w:rsidRPr="00FD749B">
        <w:t>Одной из наиболее значимых проблем состояния среды обитания населения Тверской области остаётся качество питьевой воды. В соответствии с Государственным докладом «О состоянии санитарно-эпидемиологического благополучия населения в Тверской области в 2016 году»  Западнодвинский район по удельному весу неудовлетворительных проб питьевой воды по микробиологическим показателям характеризуется показателями на уровне среднеобластного значения, а по удельному весу неудовлетворительных проб питьевой воды по санитарно-хим</w:t>
      </w:r>
      <w:r w:rsidRPr="00FD749B">
        <w:lastRenderedPageBreak/>
        <w:t>ическим показателям – выше среднеобластного значения.</w:t>
      </w:r>
    </w:p>
    <w:p w:rsidR="00A60103" w:rsidRPr="00FD749B" w:rsidRDefault="00A60103" w:rsidP="00A60103">
      <w:pPr>
        <w:shd w:val="clear" w:color="auto" w:fill="FFFFFF"/>
        <w:ind w:firstLine="567"/>
        <w:jc w:val="both"/>
        <w:rPr>
          <w:rFonts w:ascii="TimesNewRomanPSMT" w:hAnsi="TimesNewRomanPSMT"/>
        </w:rPr>
      </w:pPr>
      <w:r w:rsidRPr="00FD749B">
        <w:t xml:space="preserve">Основные причины несоответствия качества питьевой воды связаны с органолептическими признаками, обобщёнными показателями: общая жёсткость, повышенное содержание общего железа (преимущественно в двухвалентной форме), а также таким химическим веществом как фтор, отмечена повышенная альфа-активность. </w:t>
      </w:r>
      <w:r w:rsidRPr="00FD749B">
        <w:rPr>
          <w:rFonts w:ascii="TimesNewRomanPSMT" w:hAnsi="TimesNewRomanPSMT"/>
        </w:rPr>
        <w:t xml:space="preserve">Превышение данных показателей характерно для Тверской области и обусловлено причинами природного характера. </w:t>
      </w:r>
    </w:p>
    <w:p w:rsidR="00A60103" w:rsidRPr="00FD749B" w:rsidRDefault="00A60103" w:rsidP="00A60103">
      <w:pPr>
        <w:shd w:val="clear" w:color="auto" w:fill="FFFFFF"/>
        <w:ind w:firstLine="567"/>
        <w:jc w:val="both"/>
      </w:pPr>
      <w:r w:rsidRPr="00FD749B">
        <w:t>Высокий удельный вес проб питьевой воды в водопроводной сети, не отвечающих санитарным нормам, связан в первую очередь с высокой изношенностью водопроводных сетей. Отсутствие необходимого производственного контроля не позволяет своевременно проводить оценку безопасности и качества питьевой воды.</w:t>
      </w:r>
    </w:p>
    <w:p w:rsidR="00A60103" w:rsidRPr="00FD749B" w:rsidRDefault="00A60103" w:rsidP="00A60103">
      <w:pPr>
        <w:shd w:val="clear" w:color="auto" w:fill="FFFFFF"/>
        <w:ind w:firstLine="567"/>
        <w:jc w:val="both"/>
        <w:rPr>
          <w:rFonts w:ascii="TimesNewRomanPSMT" w:hAnsi="TimesNewRomanPSMT"/>
        </w:rPr>
      </w:pPr>
      <w:r w:rsidRPr="00FD749B">
        <w:rPr>
          <w:rFonts w:ascii="TimesNewRomanPSMT" w:hAnsi="TimesNewRomanPSMT"/>
        </w:rPr>
        <w:t>Эффективным способом улучшения качества питьевой воды непосредственно у потребителя является строительство локальных сооружений водоподготовки.</w:t>
      </w:r>
    </w:p>
    <w:p w:rsidR="00A60103" w:rsidRPr="00FD749B" w:rsidRDefault="00A60103" w:rsidP="00A60103">
      <w:pPr>
        <w:shd w:val="clear" w:color="auto" w:fill="FFFFFF"/>
        <w:ind w:firstLine="567"/>
        <w:jc w:val="both"/>
        <w:rPr>
          <w:rFonts w:ascii="TimesNewRomanPSMT" w:hAnsi="TimesNewRomanPSMT"/>
        </w:rPr>
      </w:pPr>
      <w:r w:rsidRPr="00FD749B">
        <w:rPr>
          <w:rFonts w:ascii="TimesNewRomanPSMT" w:hAnsi="TimesNewRomanPSMT"/>
        </w:rPr>
        <w:t>Необходимо осуществлять контроль за соблюдением режимов зон санитарной охраны (ЗСО) источников питьевого водоснабжения. При строительстве новых водозаборов следует выделять земельные участки с учетом необходимости обустройства 1-го пояса ЗСО и соблюдения режимов 2-го и 3-го поясов ЗСО.</w:t>
      </w:r>
    </w:p>
    <w:p w:rsidR="00A60103" w:rsidRPr="00FD749B" w:rsidRDefault="00A60103" w:rsidP="00A60103">
      <w:pPr>
        <w:ind w:firstLine="567"/>
        <w:jc w:val="both"/>
      </w:pPr>
      <w:r w:rsidRPr="00FD749B">
        <w:t>Необходимо развитие системы очистки сточных вод. Необходимо строительство сетей водоотведения и очистных сооружений в населенных пунктах, обеспеченных централизованным водоснабжением. Хозяйственно-бытовые сточные воды должны поступать на очистные сооружения в полном объеме. Промышленные сточные воды должны подвергаться обработке на локальных очистных сооружениях предприятий и использоваться в оборотных системах промводоснабжения. Качество очистки сточных вод, сбрасываемых в водные объекты, должно отвечать требованиям СанПиН 2.1.5.980-00 "Гигиенические требования к охране поверхностных вод", Водного кодекса РФ и категории водопользования водоема.</w:t>
      </w:r>
    </w:p>
    <w:p w:rsidR="00A60103" w:rsidRPr="00FD749B" w:rsidRDefault="00A60103" w:rsidP="00A60103">
      <w:pPr>
        <w:ind w:firstLine="567"/>
        <w:jc w:val="both"/>
      </w:pPr>
      <w:r w:rsidRPr="00FD749B">
        <w:t>Необходимо установить в определенном законом порядке границы водоохранных зон и прибрежных защитных полос (решение вопроса находится в компетенции Субъекта РФ) и контролировать соблюдение режимов установленных зон.</w:t>
      </w:r>
    </w:p>
    <w:p w:rsidR="00A60103" w:rsidRPr="00FD749B" w:rsidRDefault="00A60103" w:rsidP="00A60103">
      <w:pPr>
        <w:shd w:val="clear" w:color="auto" w:fill="FFFFFF"/>
        <w:ind w:firstLine="567"/>
        <w:jc w:val="both"/>
      </w:pPr>
      <w:r w:rsidRPr="00FD749B">
        <w:t>Летний период характеризуется повышенным тяготением населения к водоемам и прибрежным лесам. Отдыхающие, оставляющие после себя бытовой мусор, являются опаснейшим источником биологического загрязнения водоемов. Необходимо производить систематическую уборку береговой зоны водоемов в местах традиционного массового отдыха населения, провести мероприятия по благоустройству таких территорий, с целью организовать условия для населения по сбору и утилизации отходов.</w:t>
      </w:r>
    </w:p>
    <w:p w:rsidR="00A60103" w:rsidRPr="00FD749B" w:rsidRDefault="00A60103" w:rsidP="00A60103">
      <w:pPr>
        <w:tabs>
          <w:tab w:val="left" w:pos="2640"/>
        </w:tabs>
      </w:pPr>
    </w:p>
    <w:p w:rsidR="00A60103" w:rsidRPr="00FD749B" w:rsidRDefault="00A60103" w:rsidP="00A60103">
      <w:pPr>
        <w:shd w:val="clear" w:color="auto" w:fill="FFFFFF"/>
        <w:ind w:firstLine="567"/>
        <w:jc w:val="both"/>
        <w:rPr>
          <w:b/>
        </w:rPr>
      </w:pPr>
      <w:r w:rsidRPr="00FD749B">
        <w:rPr>
          <w:b/>
        </w:rPr>
        <w:t>Охрана воздушного бассейна.</w:t>
      </w:r>
    </w:p>
    <w:p w:rsidR="00A60103" w:rsidRPr="00FD749B" w:rsidRDefault="00A60103" w:rsidP="00A60103">
      <w:pPr>
        <w:shd w:val="clear" w:color="auto" w:fill="FFFFFF"/>
        <w:ind w:firstLine="567"/>
        <w:jc w:val="both"/>
      </w:pPr>
      <w:r w:rsidRPr="00FD749B">
        <w:rPr>
          <w:rFonts w:ascii="TimesNewRomanPSMT" w:hAnsi="TimesNewRomanPSMT"/>
        </w:rPr>
        <w:t xml:space="preserve">Одним из ведущих факторов, характеризующих санитарно-эпидемиологическое благополучие населения, является загрязнение атмосферного воздуха. </w:t>
      </w:r>
      <w:r w:rsidRPr="00FD749B">
        <w:t xml:space="preserve">В соответствии с Государственным докладом «О состоянии санитарно-эпидемиологического благополучия населения в Тверской области в 2016 году» уровень загрязнения атмосферного воздуха на </w:t>
      </w:r>
      <w:r w:rsidRPr="00FD749B">
        <w:lastRenderedPageBreak/>
        <w:t>территории области остается стабильно низким. Кроме того, анализ данных состояния загрязнения атмосферного воздуха показывает, что в сравнении с 2014 годом на автомагистралях в зоне жилой застройки и в зоне влияния промышленных предприятий уменьшилось количество проб атмосферного воздуха, не соответствующих гигиеническим нормативам.</w:t>
      </w:r>
    </w:p>
    <w:p w:rsidR="00A60103" w:rsidRPr="00FD749B" w:rsidRDefault="00A60103" w:rsidP="00A60103">
      <w:pPr>
        <w:shd w:val="clear" w:color="auto" w:fill="FFFFFF"/>
        <w:ind w:firstLine="567"/>
        <w:jc w:val="both"/>
      </w:pPr>
      <w:r w:rsidRPr="00FD749B">
        <w:t>Автомобильный транспорт, число которого постоянно увеличивается, является основным источником загрязнения атмосферы, так как на его долю приходится более половины всех выбросов загрязняющих веществ. Выбросы автотранспорта характеризуются более высокой токсичностью в сравнении с выбросами от производственных стационарных источников. Среди производственных объектов основной вклад в загрязнение атмосферы вносят предприятия электроэнергетики и жилищно-коммунального хозяйства, химической и деревообрабатывающей промышленности, машиностроения.</w:t>
      </w:r>
    </w:p>
    <w:p w:rsidR="00A60103" w:rsidRPr="00FD749B" w:rsidRDefault="00A60103" w:rsidP="00A60103">
      <w:pPr>
        <w:shd w:val="clear" w:color="auto" w:fill="FFFFFF"/>
        <w:ind w:firstLine="567"/>
        <w:jc w:val="both"/>
      </w:pPr>
      <w:r w:rsidRPr="00FD749B">
        <w:t>Выбросы вредных веществ в атмосферу на территории Поселения поступают от производственных объектов, автотранспорта, сгорания твердого топлива, используемого для теплоснабжения.</w:t>
      </w:r>
    </w:p>
    <w:p w:rsidR="00A60103" w:rsidRPr="00FD749B" w:rsidRDefault="00A60103" w:rsidP="00A60103">
      <w:pPr>
        <w:ind w:firstLine="567"/>
        <w:jc w:val="both"/>
      </w:pPr>
      <w:r w:rsidRPr="00FD749B">
        <w:t>В связи с отсутствием статистической информации по форме №2-ТП (воздух) за 2017, 2018 годы на территории Поселения, не представляется возможным проанализировать выбросы предприятий по объему, составу и соответствию ПДК.</w:t>
      </w:r>
    </w:p>
    <w:p w:rsidR="00A60103" w:rsidRPr="00FD749B" w:rsidRDefault="00A60103" w:rsidP="00A60103">
      <w:pPr>
        <w:ind w:firstLine="567"/>
        <w:jc w:val="both"/>
      </w:pPr>
      <w:r w:rsidRPr="00FD749B">
        <w:t>Основным мероприятием по снижению вредоносного эффекта от использования твердого топлива является повсеместная газификация, но это очень длительный и дорогостоящий процесс, поэтому необходимо предусмотреть комплекс мероприятий по уменьшению отрицательного воздействия вредных выбросов в атмосферу. Такими мероприятиями будут являться:</w:t>
      </w:r>
    </w:p>
    <w:p w:rsidR="00A60103" w:rsidRPr="00FD749B" w:rsidRDefault="00A60103" w:rsidP="00100FC2">
      <w:pPr>
        <w:numPr>
          <w:ilvl w:val="0"/>
          <w:numId w:val="34"/>
        </w:numPr>
        <w:tabs>
          <w:tab w:val="left" w:pos="851"/>
        </w:tabs>
        <w:spacing w:after="0" w:line="240" w:lineRule="auto"/>
        <w:ind w:left="0" w:firstLine="567"/>
        <w:jc w:val="both"/>
      </w:pPr>
      <w:r w:rsidRPr="00FD749B">
        <w:t>соблюдение норм и правил застройки санитарно-защитных зон;</w:t>
      </w:r>
    </w:p>
    <w:p w:rsidR="00A60103" w:rsidRPr="00FD749B" w:rsidRDefault="00A60103" w:rsidP="00100FC2">
      <w:pPr>
        <w:numPr>
          <w:ilvl w:val="0"/>
          <w:numId w:val="34"/>
        </w:numPr>
        <w:tabs>
          <w:tab w:val="left" w:pos="851"/>
        </w:tabs>
        <w:spacing w:after="0" w:line="240" w:lineRule="auto"/>
        <w:ind w:left="0" w:firstLine="567"/>
        <w:jc w:val="both"/>
      </w:pPr>
      <w:r w:rsidRPr="00FD749B">
        <w:t>совершенствование существующих и строительство новых высокоэффективных газопылеочистных установок;</w:t>
      </w:r>
    </w:p>
    <w:p w:rsidR="00A60103" w:rsidRPr="00FD749B" w:rsidRDefault="00A60103" w:rsidP="00100FC2">
      <w:pPr>
        <w:numPr>
          <w:ilvl w:val="0"/>
          <w:numId w:val="34"/>
        </w:numPr>
        <w:tabs>
          <w:tab w:val="left" w:pos="851"/>
        </w:tabs>
        <w:spacing w:after="0" w:line="240" w:lineRule="auto"/>
        <w:ind w:left="0" w:firstLine="567"/>
        <w:jc w:val="both"/>
      </w:pPr>
      <w:r w:rsidRPr="00FD749B">
        <w:t>устройство высоких труб;</w:t>
      </w:r>
    </w:p>
    <w:p w:rsidR="00A60103" w:rsidRPr="00FD749B" w:rsidRDefault="00A60103" w:rsidP="00100FC2">
      <w:pPr>
        <w:numPr>
          <w:ilvl w:val="0"/>
          <w:numId w:val="34"/>
        </w:numPr>
        <w:tabs>
          <w:tab w:val="left" w:pos="851"/>
        </w:tabs>
        <w:spacing w:after="0" w:line="240" w:lineRule="auto"/>
        <w:ind w:left="0" w:firstLine="567"/>
        <w:jc w:val="both"/>
      </w:pPr>
      <w:r w:rsidRPr="00FD749B">
        <w:t>применение альтернативных видов топлива на основе торфа и отходов деревопереработки.</w:t>
      </w:r>
    </w:p>
    <w:p w:rsidR="00A60103" w:rsidRPr="00FD749B" w:rsidRDefault="00A60103" w:rsidP="00A60103">
      <w:pPr>
        <w:ind w:firstLine="567"/>
        <w:jc w:val="both"/>
      </w:pPr>
      <w:r w:rsidRPr="00FD749B">
        <w:t>Заметным фактором загрязнения воздушного бассейна Поселения являются автомобильные дороги без асфальтового покрытия, на которых наблюдается повышенное загрязнение механическими взвешенными веществами (пыль). Для борьбы с загрязнением воздуха пылью необходимо осуществить следующие мероприятия:</w:t>
      </w:r>
    </w:p>
    <w:p w:rsidR="00A60103" w:rsidRPr="00FD749B" w:rsidRDefault="00A60103" w:rsidP="00100FC2">
      <w:pPr>
        <w:numPr>
          <w:ilvl w:val="1"/>
          <w:numId w:val="17"/>
        </w:numPr>
        <w:shd w:val="clear" w:color="auto" w:fill="FFFFFF"/>
        <w:tabs>
          <w:tab w:val="clear" w:pos="1440"/>
          <w:tab w:val="num" w:pos="851"/>
        </w:tabs>
        <w:spacing w:after="0" w:line="240" w:lineRule="auto"/>
        <w:ind w:left="0" w:firstLine="567"/>
        <w:jc w:val="both"/>
      </w:pPr>
      <w:r w:rsidRPr="00FD749B">
        <w:t>асфальтирование улиц и проездов Поселения в границах жилых зон;</w:t>
      </w:r>
    </w:p>
    <w:p w:rsidR="00A60103" w:rsidRPr="00FD749B" w:rsidRDefault="00A60103" w:rsidP="00100FC2">
      <w:pPr>
        <w:numPr>
          <w:ilvl w:val="1"/>
          <w:numId w:val="17"/>
        </w:numPr>
        <w:shd w:val="clear" w:color="auto" w:fill="FFFFFF"/>
        <w:tabs>
          <w:tab w:val="clear" w:pos="1440"/>
          <w:tab w:val="num" w:pos="851"/>
        </w:tabs>
        <w:spacing w:after="0" w:line="240" w:lineRule="auto"/>
        <w:ind w:left="0" w:firstLine="567"/>
        <w:jc w:val="both"/>
      </w:pPr>
      <w:r w:rsidRPr="00FD749B">
        <w:t>обустройство защитных полос автодорог соответствующими зелеными насаждениями.</w:t>
      </w:r>
    </w:p>
    <w:p w:rsidR="00A60103" w:rsidRPr="00FD749B" w:rsidRDefault="00A60103" w:rsidP="00A60103">
      <w:pPr>
        <w:widowControl w:val="0"/>
        <w:ind w:firstLine="567"/>
        <w:jc w:val="both"/>
      </w:pPr>
      <w:r w:rsidRPr="00FD749B">
        <w:t>Потенциальную опасность загрязнения атмосферного воздуха представляют пожароопасные территории. В пределах Поселения к таким территориям относятся близлежащие лесные массивы, особенно их участки, имеющие высокий класс пожарной опасности, и болотные массивы с торфяными месторождениями (см. раздел 3.4). В случае возгорания пожароопасных территорий атмосферный воздух Поселения загрязняется продуктами горения на длительное время и на большие расстояния. В этой связи необходимо предусмотреть оперативную возможность тушения пожаров.</w:t>
      </w:r>
    </w:p>
    <w:p w:rsidR="00A60103" w:rsidRPr="00FD749B" w:rsidRDefault="00A60103" w:rsidP="00A60103">
      <w:pPr>
        <w:shd w:val="clear" w:color="auto" w:fill="FFFFFF"/>
        <w:ind w:firstLine="567"/>
        <w:jc w:val="both"/>
        <w:rPr>
          <w:snapToGrid w:val="0"/>
          <w:szCs w:val="20"/>
        </w:rPr>
      </w:pPr>
      <w:r w:rsidRPr="00FD749B">
        <w:rPr>
          <w:snapToGrid w:val="0"/>
          <w:szCs w:val="20"/>
        </w:rPr>
        <w:t>Предупреждением тяжелых последствий природных пожаров является соблюдение нор</w:t>
      </w:r>
      <w:r w:rsidRPr="00FD749B">
        <w:rPr>
          <w:snapToGrid w:val="0"/>
          <w:szCs w:val="20"/>
        </w:rPr>
        <w:lastRenderedPageBreak/>
        <w:t>мативных отступов при строительстве от границ лесного массива, устройство минерализованных полос, наблюдение за состоянием лесных массивов в пожароопасный период, планирование и проведение комплекса необходимых мероприятий по предотвращению возможности возникновения природных пожаров.</w:t>
      </w:r>
    </w:p>
    <w:p w:rsidR="00A60103" w:rsidRPr="00FD749B" w:rsidRDefault="00A60103" w:rsidP="00A60103">
      <w:pPr>
        <w:tabs>
          <w:tab w:val="left" w:pos="2640"/>
        </w:tabs>
        <w:ind w:firstLine="567"/>
      </w:pPr>
    </w:p>
    <w:p w:rsidR="00A60103" w:rsidRPr="00FD749B" w:rsidRDefault="00A60103" w:rsidP="00A60103">
      <w:pPr>
        <w:shd w:val="clear" w:color="auto" w:fill="FFFFFF"/>
        <w:ind w:firstLine="567"/>
        <w:jc w:val="both"/>
        <w:rPr>
          <w:b/>
        </w:rPr>
      </w:pPr>
      <w:r w:rsidRPr="00FD749B">
        <w:rPr>
          <w:b/>
        </w:rPr>
        <w:t>Охрана почв и санитарная очистка территории.</w:t>
      </w:r>
    </w:p>
    <w:p w:rsidR="00A60103" w:rsidRPr="00FD749B" w:rsidRDefault="00A60103" w:rsidP="00A60103">
      <w:pPr>
        <w:shd w:val="clear" w:color="auto" w:fill="FFFFFF"/>
        <w:ind w:firstLine="567"/>
        <w:jc w:val="both"/>
      </w:pPr>
      <w:r w:rsidRPr="00FD749B">
        <w:t>В результате производственной деятельности предприятий, в том числе коммунального хозяйства, автотранспорта, эксплуатации мест размещения отходов в значительной степени может изменяться санитарное состояние почвы, что в свою очередь, определяет загрязнение химическими веществами открытых водоемов, подземных водоносных горизонтов, атмосферного воздуха, растениеводческой продукции, кормов животных, и, тем самым, влияет на здоровье населения.</w:t>
      </w:r>
    </w:p>
    <w:p w:rsidR="00A60103" w:rsidRPr="00FD749B" w:rsidRDefault="00A60103" w:rsidP="00A60103">
      <w:pPr>
        <w:shd w:val="clear" w:color="auto" w:fill="FFFFFF"/>
        <w:ind w:firstLine="567"/>
        <w:jc w:val="both"/>
      </w:pPr>
      <w:r w:rsidRPr="00FD749B">
        <w:t xml:space="preserve">Земли Поселения используются для выращивания сельскохозяйственных культур. При этом в используемую почву вносятся необходимые удобрения, а также вещества против вредителей и сорняков. </w:t>
      </w:r>
    </w:p>
    <w:p w:rsidR="00A60103" w:rsidRPr="00FD749B" w:rsidRDefault="00A60103" w:rsidP="00A60103">
      <w:pPr>
        <w:ind w:firstLine="567"/>
        <w:contextualSpacing/>
        <w:jc w:val="both"/>
      </w:pPr>
      <w:r w:rsidRPr="00FD749B">
        <w:t xml:space="preserve">На территории Поселения находится 6 кладбищ у дд. </w:t>
      </w:r>
      <w:r>
        <w:t>Пятиусово, Троицкое, Белица, Се</w:t>
      </w:r>
      <w:r w:rsidRPr="00FD749B">
        <w:t xml:space="preserve">ляне, Юшково, Макеево </w:t>
      </w:r>
      <w:r>
        <w:t>.</w:t>
      </w:r>
    </w:p>
    <w:p w:rsidR="00A60103" w:rsidRPr="00FD749B" w:rsidRDefault="00A60103" w:rsidP="00A60103">
      <w:pPr>
        <w:shd w:val="clear" w:color="auto" w:fill="FFFFFF"/>
        <w:ind w:firstLine="567"/>
        <w:jc w:val="both"/>
      </w:pPr>
      <w:r w:rsidRPr="00FD749B">
        <w:t>На западе возле производится добыча торфа.</w:t>
      </w:r>
    </w:p>
    <w:p w:rsidR="00A60103" w:rsidRPr="00FD749B" w:rsidRDefault="00A60103" w:rsidP="00A60103">
      <w:pPr>
        <w:shd w:val="clear" w:color="auto" w:fill="FFFFFF"/>
        <w:ind w:firstLine="567"/>
        <w:jc w:val="both"/>
      </w:pPr>
      <w:r w:rsidRPr="00FD749B">
        <w:t>В соответствии с Государственным докладом «О состоянии санитарно-эпидемиологического благополучия населения в Тверской области в 2016 году» по удельному весу неудовлетворительных проб почвы по микробиологическим и паразитологическим показателям Западнодвинский район характеризуется данными на уровне среднеобластных значений.</w:t>
      </w:r>
    </w:p>
    <w:p w:rsidR="00A60103" w:rsidRPr="00FD749B" w:rsidRDefault="00A60103" w:rsidP="00A60103">
      <w:pPr>
        <w:shd w:val="clear" w:color="auto" w:fill="FFFFFF"/>
        <w:ind w:firstLine="567"/>
        <w:jc w:val="both"/>
      </w:pPr>
      <w:r w:rsidRPr="00FD749B">
        <w:t>К основным причинам микробного загрязнения почвы на территории жилой застройки следует отнести: несовершенство системы очистки населенных мест; изношенность или недостаточное количество контейнеров для сбора бытовых отходов; отсутствие централизованной системы канализации в ряде населенных мест (прежде всего в сельских поселениях); возникновение несанкционированных свалок.</w:t>
      </w:r>
    </w:p>
    <w:p w:rsidR="00A60103" w:rsidRPr="00FD749B" w:rsidRDefault="00A60103" w:rsidP="00A60103">
      <w:pPr>
        <w:shd w:val="clear" w:color="auto" w:fill="FFFFFF"/>
        <w:ind w:firstLine="567"/>
        <w:jc w:val="both"/>
      </w:pPr>
      <w:r w:rsidRPr="00FD749B">
        <w:t xml:space="preserve">Для решения проблемы микробного загрязнения почвы в Поселении первоочередной необходимостью является строительство сетей водоотведения и очистных сооружений в населенных пунктах, обеспеченных централизованным водоснабжением. </w:t>
      </w:r>
    </w:p>
    <w:p w:rsidR="00A60103" w:rsidRPr="00FD749B" w:rsidRDefault="00A60103" w:rsidP="00A60103">
      <w:pPr>
        <w:ind w:firstLine="567"/>
        <w:jc w:val="both"/>
        <w:rPr>
          <w:b/>
        </w:rPr>
      </w:pPr>
    </w:p>
    <w:p w:rsidR="00A60103" w:rsidRPr="00FD749B" w:rsidRDefault="00A60103" w:rsidP="00A60103">
      <w:pPr>
        <w:ind w:firstLine="567"/>
        <w:jc w:val="both"/>
        <w:rPr>
          <w:b/>
        </w:rPr>
      </w:pPr>
      <w:r w:rsidRPr="00FD749B">
        <w:rPr>
          <w:b/>
        </w:rPr>
        <w:t>Планировочные мероприятия.</w:t>
      </w:r>
    </w:p>
    <w:p w:rsidR="00A60103" w:rsidRPr="00FD749B" w:rsidRDefault="00A60103" w:rsidP="00A60103">
      <w:pPr>
        <w:ind w:firstLine="567"/>
        <w:jc w:val="both"/>
      </w:pPr>
      <w:r w:rsidRPr="00FD749B">
        <w:t xml:space="preserve">Комплекс планировочных мероприятий заключается в упорядочивании территорий жилых, общественных, производственных и транспортных зон Поселения. </w:t>
      </w:r>
    </w:p>
    <w:p w:rsidR="00A60103" w:rsidRPr="00FD749B" w:rsidRDefault="00A60103" w:rsidP="00A60103">
      <w:pPr>
        <w:ind w:firstLine="567"/>
        <w:jc w:val="both"/>
      </w:pPr>
      <w:r w:rsidRPr="00FD749B">
        <w:t xml:space="preserve">К числу эколого-градостроительных мероприятий по снижению загрязнения от стационарных источников относится организация и озеленение буферных зон (санитарно-защитных зон) между жилыми, общественными территориями и промышленными объектами. </w:t>
      </w:r>
      <w:r w:rsidRPr="00FD749B">
        <w:lastRenderedPageBreak/>
        <w:t>Организуются санитарно-защитные зоны вокруг действующих и проектируемых объектов, являющихся источниками воздействия на среду обитания и здоровье человека. Не менее 50% территорий санитарно-защитных зон должны быть озеленены. Необходимо вести работу с собственниками промышленных объектов в части обеспечения последними нормативной плотности озеленения в СЗЗ принадлежащих им объектов.</w:t>
      </w:r>
    </w:p>
    <w:p w:rsidR="00A60103" w:rsidRPr="00FD749B" w:rsidRDefault="00A60103" w:rsidP="00A60103">
      <w:pPr>
        <w:ind w:firstLine="567"/>
        <w:jc w:val="both"/>
      </w:pPr>
    </w:p>
    <w:p w:rsidR="00A60103" w:rsidRPr="00FD749B" w:rsidRDefault="00A60103" w:rsidP="00A60103">
      <w:pPr>
        <w:ind w:firstLine="567"/>
        <w:jc w:val="both"/>
        <w:rPr>
          <w:b/>
        </w:rPr>
      </w:pPr>
    </w:p>
    <w:p w:rsidR="00A60103" w:rsidRPr="00FD749B" w:rsidRDefault="00A60103" w:rsidP="00A60103">
      <w:pPr>
        <w:ind w:firstLine="567"/>
        <w:jc w:val="both"/>
        <w:rPr>
          <w:b/>
        </w:rPr>
      </w:pPr>
      <w:r w:rsidRPr="00FD749B">
        <w:rPr>
          <w:b/>
        </w:rPr>
        <w:t>Снижение транспортного шума.</w:t>
      </w:r>
    </w:p>
    <w:p w:rsidR="00A60103" w:rsidRPr="00FD749B" w:rsidRDefault="00A60103" w:rsidP="00A60103">
      <w:pPr>
        <w:ind w:firstLine="567"/>
        <w:jc w:val="both"/>
      </w:pPr>
      <w:r w:rsidRPr="00FD749B">
        <w:t xml:space="preserve">Источниками транспортного шума в Поселении является автомобильный транспорт. При этом транспортный шум не является значимой проблемой для Поселения. </w:t>
      </w:r>
    </w:p>
    <w:p w:rsidR="00A60103" w:rsidRPr="00FD749B" w:rsidRDefault="00A60103" w:rsidP="00A60103">
      <w:pPr>
        <w:ind w:firstLine="567"/>
        <w:jc w:val="both"/>
      </w:pPr>
      <w:r w:rsidRPr="00FD749B">
        <w:t>При необходимости снижения уровня шума от автомобильного транспорта рекомендовано:</w:t>
      </w:r>
    </w:p>
    <w:p w:rsidR="00A60103" w:rsidRPr="00FD749B" w:rsidRDefault="00A60103" w:rsidP="00100FC2">
      <w:pPr>
        <w:pStyle w:val="a5"/>
        <w:numPr>
          <w:ilvl w:val="0"/>
          <w:numId w:val="35"/>
        </w:numPr>
        <w:spacing w:after="0" w:line="240" w:lineRule="auto"/>
        <w:ind w:left="0" w:firstLine="567"/>
        <w:contextualSpacing w:val="0"/>
        <w:jc w:val="both"/>
      </w:pPr>
      <w:r w:rsidRPr="00FD749B">
        <w:t xml:space="preserve"> устройство шумозащитных полос озеленения с посадкой в них деревьев и кустарников;</w:t>
      </w:r>
    </w:p>
    <w:p w:rsidR="00A60103" w:rsidRPr="00FD749B" w:rsidRDefault="00A60103" w:rsidP="00100FC2">
      <w:pPr>
        <w:pStyle w:val="a5"/>
        <w:numPr>
          <w:ilvl w:val="0"/>
          <w:numId w:val="35"/>
        </w:numPr>
        <w:spacing w:after="0" w:line="240" w:lineRule="auto"/>
        <w:ind w:left="0" w:firstLine="567"/>
        <w:contextualSpacing w:val="0"/>
        <w:jc w:val="both"/>
      </w:pPr>
      <w:r w:rsidRPr="00FD749B">
        <w:t xml:space="preserve"> применение усовершенствованного покрытия на проезжих частях улиц и дорог;</w:t>
      </w:r>
    </w:p>
    <w:p w:rsidR="00A60103" w:rsidRPr="00FD749B" w:rsidRDefault="00A60103" w:rsidP="00100FC2">
      <w:pPr>
        <w:pStyle w:val="a5"/>
        <w:numPr>
          <w:ilvl w:val="0"/>
          <w:numId w:val="35"/>
        </w:numPr>
        <w:spacing w:after="0" w:line="240" w:lineRule="auto"/>
        <w:ind w:left="0" w:firstLine="567"/>
        <w:contextualSpacing w:val="0"/>
        <w:jc w:val="both"/>
      </w:pPr>
      <w:r w:rsidRPr="00FD749B">
        <w:t xml:space="preserve"> строительство шумопоглощающих ограждений и тройное остекление окон жилых домов при невозможности решения проблемы шума вышеперечисленными методами.</w:t>
      </w:r>
    </w:p>
    <w:p w:rsidR="00A60103" w:rsidRPr="00FD749B" w:rsidRDefault="00A60103" w:rsidP="00A60103">
      <w:pPr>
        <w:pStyle w:val="a5"/>
        <w:ind w:left="0" w:firstLine="567"/>
        <w:jc w:val="both"/>
      </w:pPr>
    </w:p>
    <w:p w:rsidR="00A60103" w:rsidRPr="00FD749B" w:rsidRDefault="00A60103" w:rsidP="00A60103">
      <w:pPr>
        <w:ind w:firstLine="567"/>
        <w:jc w:val="both"/>
        <w:rPr>
          <w:b/>
        </w:rPr>
      </w:pPr>
      <w:bookmarkStart w:id="343" w:name="_Toc259635181"/>
      <w:r w:rsidRPr="00FD749B">
        <w:rPr>
          <w:b/>
        </w:rPr>
        <w:t>Заключение по экологической оценке территории Поселения</w:t>
      </w:r>
      <w:bookmarkEnd w:id="343"/>
    </w:p>
    <w:p w:rsidR="00A60103" w:rsidRPr="00FD749B" w:rsidRDefault="00A60103" w:rsidP="00A60103">
      <w:pPr>
        <w:shd w:val="clear" w:color="auto" w:fill="FFFFFF"/>
        <w:ind w:firstLine="567"/>
        <w:jc w:val="both"/>
      </w:pPr>
      <w:r w:rsidRPr="00FD749B">
        <w:t>Анализируя все вышеперечисленные факты можно сделать следующие выводы:</w:t>
      </w:r>
    </w:p>
    <w:p w:rsidR="00A60103" w:rsidRPr="00FD749B" w:rsidRDefault="00A60103" w:rsidP="00100FC2">
      <w:pPr>
        <w:numPr>
          <w:ilvl w:val="1"/>
          <w:numId w:val="17"/>
        </w:numPr>
        <w:shd w:val="clear" w:color="auto" w:fill="FFFFFF"/>
        <w:tabs>
          <w:tab w:val="clear" w:pos="1440"/>
          <w:tab w:val="num" w:pos="1080"/>
        </w:tabs>
        <w:spacing w:after="0" w:line="240" w:lineRule="auto"/>
        <w:ind w:left="0" w:firstLine="567"/>
        <w:jc w:val="both"/>
      </w:pPr>
      <w:r w:rsidRPr="00FD749B">
        <w:t>экологическое состояние Поселения в целом благоприятно для жизни и организации отдыха;</w:t>
      </w:r>
    </w:p>
    <w:p w:rsidR="00A60103" w:rsidRPr="00FD749B" w:rsidRDefault="00A60103" w:rsidP="00100FC2">
      <w:pPr>
        <w:numPr>
          <w:ilvl w:val="1"/>
          <w:numId w:val="17"/>
        </w:numPr>
        <w:shd w:val="clear" w:color="auto" w:fill="FFFFFF"/>
        <w:tabs>
          <w:tab w:val="clear" w:pos="1440"/>
          <w:tab w:val="num" w:pos="1080"/>
        </w:tabs>
        <w:spacing w:after="0" w:line="240" w:lineRule="auto"/>
        <w:ind w:left="0" w:firstLine="567"/>
        <w:jc w:val="both"/>
      </w:pPr>
      <w:r w:rsidRPr="00FD749B">
        <w:t xml:space="preserve">превышения содержания вредных веществ во всех компонентах природной среды носят точечный характер; </w:t>
      </w:r>
    </w:p>
    <w:p w:rsidR="00A60103" w:rsidRPr="00FD749B" w:rsidRDefault="00A60103" w:rsidP="00100FC2">
      <w:pPr>
        <w:numPr>
          <w:ilvl w:val="1"/>
          <w:numId w:val="17"/>
        </w:numPr>
        <w:shd w:val="clear" w:color="auto" w:fill="FFFFFF"/>
        <w:tabs>
          <w:tab w:val="clear" w:pos="1440"/>
          <w:tab w:val="num" w:pos="1080"/>
        </w:tabs>
        <w:spacing w:after="0" w:line="240" w:lineRule="auto"/>
        <w:ind w:left="0" w:firstLine="567"/>
        <w:jc w:val="both"/>
      </w:pPr>
      <w:r w:rsidRPr="00FD749B">
        <w:t>основным загрязнителем является автомобильный транспорт, кладбище, скотомогильник и несанкционировааные свалки промышленных и бытовых отходов.</w:t>
      </w:r>
    </w:p>
    <w:p w:rsidR="00A60103" w:rsidRPr="00FD749B" w:rsidRDefault="00A60103" w:rsidP="00A60103">
      <w:pPr>
        <w:shd w:val="clear" w:color="auto" w:fill="FFFFFF"/>
        <w:ind w:firstLine="567"/>
        <w:jc w:val="both"/>
      </w:pPr>
    </w:p>
    <w:p w:rsidR="00A60103" w:rsidRPr="00FD749B" w:rsidRDefault="00A60103" w:rsidP="00A60103">
      <w:pPr>
        <w:shd w:val="clear" w:color="auto" w:fill="FFFFFF"/>
        <w:ind w:firstLine="567"/>
        <w:jc w:val="both"/>
      </w:pPr>
      <w:r w:rsidRPr="00FD749B">
        <w:t>В почвах, загрязненных органическими веществами, длительное время могут сохраняться возбудители инфекционных заболеваний — брюшного тифа, сибирской язвы, дизентерии, бруцеллеза и др.</w:t>
      </w:r>
    </w:p>
    <w:p w:rsidR="00A60103" w:rsidRPr="00FD749B" w:rsidRDefault="00A60103" w:rsidP="00A60103">
      <w:pPr>
        <w:tabs>
          <w:tab w:val="left" w:pos="904"/>
        </w:tabs>
        <w:ind w:firstLine="567"/>
      </w:pPr>
    </w:p>
    <w:p w:rsidR="00A60103" w:rsidRPr="00FD749B" w:rsidRDefault="00A60103" w:rsidP="00A60103">
      <w:pPr>
        <w:ind w:firstLine="567"/>
        <w:jc w:val="both"/>
        <w:rPr>
          <w:b/>
        </w:rPr>
      </w:pPr>
      <w:r w:rsidRPr="00FD749B">
        <w:rPr>
          <w:b/>
        </w:rPr>
        <w:t>Необходимо указать, что в силу биологических особенностей вредителя, ни одна из ранее неблагополучных территорий не может быть гарантирована от рецидивов сибирской язвы.</w:t>
      </w:r>
    </w:p>
    <w:p w:rsidR="00A60103" w:rsidRPr="00FD749B" w:rsidRDefault="00A60103" w:rsidP="00A60103">
      <w:pPr>
        <w:ind w:firstLine="567"/>
        <w:jc w:val="both"/>
        <w:rPr>
          <w:b/>
        </w:rPr>
      </w:pPr>
      <w:r w:rsidRPr="00FD749B">
        <w:rPr>
          <w:b/>
        </w:rPr>
        <w:t>Тем не менее, когда речь идет об обычных, НЕ сибиреязвенных скотомогильниках, использовать земли под ними возможно. При этом со времени консервации этого скотомогильника должно пройти не менее 25 лет, по истечении которых на месте скотомогильника отбираются пробы почвы областной ветеринарной лабораторией. По результатам анализов этих проб даются рекомендации по возможному использованию этих земель.</w:t>
      </w:r>
    </w:p>
    <w:p w:rsidR="00A60103" w:rsidRPr="00FD749B" w:rsidRDefault="00A60103" w:rsidP="00A60103">
      <w:pPr>
        <w:ind w:firstLine="567"/>
        <w:jc w:val="both"/>
      </w:pPr>
    </w:p>
    <w:p w:rsidR="00A60103" w:rsidRPr="00FD749B" w:rsidRDefault="00A60103" w:rsidP="00A60103">
      <w:pPr>
        <w:ind w:firstLine="567"/>
        <w:jc w:val="both"/>
      </w:pPr>
      <w:r w:rsidRPr="00FD749B">
        <w:t xml:space="preserve">Подобные задачи необходимо решать в процессе использования земель под скотомогильниками для рекреационно-селитебных целей. </w:t>
      </w:r>
    </w:p>
    <w:p w:rsidR="00A60103" w:rsidRPr="00FD749B" w:rsidRDefault="00A60103" w:rsidP="00A60103">
      <w:pPr>
        <w:shd w:val="clear" w:color="auto" w:fill="FFFFFF"/>
        <w:ind w:firstLine="567"/>
        <w:jc w:val="both"/>
      </w:pPr>
    </w:p>
    <w:p w:rsidR="00A60103" w:rsidRPr="00FD749B" w:rsidRDefault="00A60103" w:rsidP="00A60103">
      <w:pPr>
        <w:shd w:val="clear" w:color="auto" w:fill="FFFFFF"/>
        <w:ind w:firstLine="567"/>
        <w:jc w:val="both"/>
      </w:pPr>
      <w:r w:rsidRPr="00FD749B">
        <w:t>В части контроля за состоянием сибиреязвенных скотомогильников и прилегающих к ним территорий специальными службами были разработаны следующие мероприятия:</w:t>
      </w:r>
    </w:p>
    <w:p w:rsidR="00A60103" w:rsidRPr="00FD749B" w:rsidRDefault="00A60103" w:rsidP="00100FC2">
      <w:pPr>
        <w:numPr>
          <w:ilvl w:val="0"/>
          <w:numId w:val="36"/>
        </w:numPr>
        <w:tabs>
          <w:tab w:val="clear" w:pos="360"/>
          <w:tab w:val="left" w:pos="1080"/>
        </w:tabs>
        <w:spacing w:after="0" w:line="240" w:lineRule="auto"/>
        <w:ind w:left="0" w:firstLine="567"/>
        <w:jc w:val="both"/>
      </w:pPr>
      <w:r w:rsidRPr="00FD749B">
        <w:t>Инвентаризация сибиреязвенных скотомогильников и определение на местности санитарно-защитных зон:</w:t>
      </w:r>
    </w:p>
    <w:p w:rsidR="00A60103" w:rsidRPr="00FD749B" w:rsidRDefault="00A60103" w:rsidP="00100FC2">
      <w:pPr>
        <w:numPr>
          <w:ilvl w:val="1"/>
          <w:numId w:val="17"/>
        </w:numPr>
        <w:shd w:val="clear" w:color="auto" w:fill="FFFFFF"/>
        <w:tabs>
          <w:tab w:val="clear" w:pos="1440"/>
        </w:tabs>
        <w:spacing w:after="0" w:line="240" w:lineRule="auto"/>
        <w:ind w:left="0" w:firstLine="567"/>
        <w:jc w:val="both"/>
      </w:pPr>
      <w:r w:rsidRPr="00FD749B">
        <w:t>ветеринарно-санитарное обследование сибиреязвенных скотомогильников с оценкой потенциальных рисков реинфекции;</w:t>
      </w:r>
    </w:p>
    <w:p w:rsidR="00A60103" w:rsidRPr="00FD749B" w:rsidRDefault="00A60103" w:rsidP="00100FC2">
      <w:pPr>
        <w:numPr>
          <w:ilvl w:val="1"/>
          <w:numId w:val="17"/>
        </w:numPr>
        <w:shd w:val="clear" w:color="auto" w:fill="FFFFFF"/>
        <w:tabs>
          <w:tab w:val="clear" w:pos="1440"/>
        </w:tabs>
        <w:spacing w:after="0" w:line="240" w:lineRule="auto"/>
        <w:ind w:left="0" w:firstLine="567"/>
        <w:jc w:val="both"/>
      </w:pPr>
      <w:r w:rsidRPr="00FD749B">
        <w:t>анализ состояния территорий с неустановленными границами захоронений;</w:t>
      </w:r>
    </w:p>
    <w:p w:rsidR="00A60103" w:rsidRPr="00FD749B" w:rsidRDefault="00A60103" w:rsidP="00100FC2">
      <w:pPr>
        <w:numPr>
          <w:ilvl w:val="1"/>
          <w:numId w:val="17"/>
        </w:numPr>
        <w:shd w:val="clear" w:color="auto" w:fill="FFFFFF"/>
        <w:tabs>
          <w:tab w:val="clear" w:pos="1440"/>
        </w:tabs>
        <w:spacing w:after="0" w:line="240" w:lineRule="auto"/>
        <w:ind w:left="0" w:firstLine="567"/>
        <w:jc w:val="both"/>
      </w:pPr>
      <w:r w:rsidRPr="00FD749B">
        <w:t>картографирование захоронений и санитарно-защитных зон вокруг них;</w:t>
      </w:r>
    </w:p>
    <w:p w:rsidR="00A60103" w:rsidRPr="00FD749B" w:rsidRDefault="00A60103" w:rsidP="00100FC2">
      <w:pPr>
        <w:numPr>
          <w:ilvl w:val="1"/>
          <w:numId w:val="17"/>
        </w:numPr>
        <w:shd w:val="clear" w:color="auto" w:fill="FFFFFF"/>
        <w:tabs>
          <w:tab w:val="clear" w:pos="1440"/>
        </w:tabs>
        <w:spacing w:after="0" w:line="240" w:lineRule="auto"/>
        <w:ind w:left="0" w:firstLine="567"/>
        <w:jc w:val="both"/>
      </w:pPr>
      <w:r w:rsidRPr="00FD749B">
        <w:t>формирование реестров захоронений и зон ограниченного землепользования, исходя из потенциальных рисков и угроз;</w:t>
      </w:r>
    </w:p>
    <w:p w:rsidR="00A60103" w:rsidRPr="00FD749B" w:rsidRDefault="00A60103" w:rsidP="00100FC2">
      <w:pPr>
        <w:numPr>
          <w:ilvl w:val="1"/>
          <w:numId w:val="17"/>
        </w:numPr>
        <w:shd w:val="clear" w:color="auto" w:fill="FFFFFF"/>
        <w:tabs>
          <w:tab w:val="clear" w:pos="1440"/>
        </w:tabs>
        <w:spacing w:after="0" w:line="240" w:lineRule="auto"/>
        <w:ind w:left="0" w:firstLine="567"/>
        <w:jc w:val="both"/>
      </w:pPr>
      <w:r w:rsidRPr="00FD749B">
        <w:t>принятие нормативно-правовых актов администраций районов, определяющих границы потенциально-опасных территорий и устанавливающих порядок их использования.</w:t>
      </w:r>
    </w:p>
    <w:p w:rsidR="00A60103" w:rsidRPr="00FD749B" w:rsidRDefault="00A60103" w:rsidP="00100FC2">
      <w:pPr>
        <w:numPr>
          <w:ilvl w:val="0"/>
          <w:numId w:val="36"/>
        </w:numPr>
        <w:tabs>
          <w:tab w:val="clear" w:pos="360"/>
          <w:tab w:val="left" w:pos="1080"/>
        </w:tabs>
        <w:spacing w:after="0" w:line="240" w:lineRule="auto"/>
        <w:ind w:left="0" w:firstLine="567"/>
        <w:jc w:val="both"/>
      </w:pPr>
      <w:r w:rsidRPr="00FD749B">
        <w:t>Установление принадлежности  сибиреязвенных скотомогильников:</w:t>
      </w:r>
    </w:p>
    <w:p w:rsidR="00A60103" w:rsidRPr="00FD749B" w:rsidRDefault="00A60103" w:rsidP="00100FC2">
      <w:pPr>
        <w:numPr>
          <w:ilvl w:val="1"/>
          <w:numId w:val="17"/>
        </w:numPr>
        <w:shd w:val="clear" w:color="auto" w:fill="FFFFFF"/>
        <w:tabs>
          <w:tab w:val="clear" w:pos="1440"/>
        </w:tabs>
        <w:spacing w:after="0" w:line="240" w:lineRule="auto"/>
        <w:ind w:left="0" w:firstLine="567"/>
        <w:jc w:val="both"/>
      </w:pPr>
      <w:r w:rsidRPr="00FD749B">
        <w:t>анализ архивных и административно-географических данных по каждому объекту и санитарно-защитным зонам;</w:t>
      </w:r>
    </w:p>
    <w:p w:rsidR="00A60103" w:rsidRPr="00FD749B" w:rsidRDefault="00A60103" w:rsidP="00100FC2">
      <w:pPr>
        <w:numPr>
          <w:ilvl w:val="1"/>
          <w:numId w:val="17"/>
        </w:numPr>
        <w:shd w:val="clear" w:color="auto" w:fill="FFFFFF"/>
        <w:tabs>
          <w:tab w:val="clear" w:pos="1440"/>
        </w:tabs>
        <w:spacing w:after="0" w:line="240" w:lineRule="auto"/>
        <w:ind w:left="0" w:firstLine="567"/>
        <w:jc w:val="both"/>
      </w:pPr>
      <w:r w:rsidRPr="00FD749B">
        <w:t>оценка статуса земель, сложившихся режимов их эксплуатации, выработке предложений по их ограничению (корректировке);</w:t>
      </w:r>
    </w:p>
    <w:p w:rsidR="00A60103" w:rsidRPr="00FD749B" w:rsidRDefault="00A60103" w:rsidP="00100FC2">
      <w:pPr>
        <w:numPr>
          <w:ilvl w:val="1"/>
          <w:numId w:val="17"/>
        </w:numPr>
        <w:shd w:val="clear" w:color="auto" w:fill="FFFFFF"/>
        <w:tabs>
          <w:tab w:val="clear" w:pos="1440"/>
        </w:tabs>
        <w:spacing w:after="0" w:line="240" w:lineRule="auto"/>
        <w:ind w:left="0" w:firstLine="567"/>
        <w:jc w:val="both"/>
      </w:pPr>
      <w:r w:rsidRPr="00FD749B">
        <w:t>оформление прав собственности органов исполнительной власти и хозяйствующих субъектов на потенциально опасные земли.</w:t>
      </w:r>
    </w:p>
    <w:p w:rsidR="00A60103" w:rsidRPr="00FD749B" w:rsidRDefault="00A60103" w:rsidP="00100FC2">
      <w:pPr>
        <w:numPr>
          <w:ilvl w:val="0"/>
          <w:numId w:val="36"/>
        </w:numPr>
        <w:tabs>
          <w:tab w:val="clear" w:pos="360"/>
          <w:tab w:val="left" w:pos="1080"/>
        </w:tabs>
        <w:spacing w:after="0" w:line="240" w:lineRule="auto"/>
        <w:ind w:left="0" w:firstLine="567"/>
        <w:jc w:val="both"/>
      </w:pPr>
      <w:r w:rsidRPr="00FD749B">
        <w:t>Подготовка предложений по обустройству (изоляции) и охране сибиреязвенных скотомогильников, восстановлению хозяйственной и коммерческой ценности прилегающих к ним земель:</w:t>
      </w:r>
    </w:p>
    <w:p w:rsidR="00A60103" w:rsidRPr="00FD749B" w:rsidRDefault="00A60103" w:rsidP="00100FC2">
      <w:pPr>
        <w:numPr>
          <w:ilvl w:val="1"/>
          <w:numId w:val="17"/>
        </w:numPr>
        <w:shd w:val="clear" w:color="auto" w:fill="FFFFFF"/>
        <w:tabs>
          <w:tab w:val="clear" w:pos="1440"/>
        </w:tabs>
        <w:spacing w:after="0" w:line="240" w:lineRule="auto"/>
        <w:ind w:left="0" w:firstLine="567"/>
        <w:jc w:val="both"/>
      </w:pPr>
      <w:r w:rsidRPr="00FD749B">
        <w:t>выработка рекомендаций по обустройству каждого могильника и эксплуатации прилегающих земель;</w:t>
      </w:r>
    </w:p>
    <w:p w:rsidR="00A60103" w:rsidRPr="00FD749B" w:rsidRDefault="00A60103" w:rsidP="00100FC2">
      <w:pPr>
        <w:numPr>
          <w:ilvl w:val="1"/>
          <w:numId w:val="17"/>
        </w:numPr>
        <w:shd w:val="clear" w:color="auto" w:fill="FFFFFF"/>
        <w:tabs>
          <w:tab w:val="clear" w:pos="1440"/>
        </w:tabs>
        <w:spacing w:after="0" w:line="240" w:lineRule="auto"/>
        <w:ind w:left="0" w:firstLine="567"/>
        <w:jc w:val="both"/>
      </w:pPr>
      <w:r w:rsidRPr="00FD749B">
        <w:t>разработка технических заданий по обустройству захоронений для каждого владельца потенциально опасных земель;</w:t>
      </w:r>
    </w:p>
    <w:p w:rsidR="00A60103" w:rsidRPr="00FD749B" w:rsidRDefault="00A60103" w:rsidP="00100FC2">
      <w:pPr>
        <w:numPr>
          <w:ilvl w:val="1"/>
          <w:numId w:val="17"/>
        </w:numPr>
        <w:shd w:val="clear" w:color="auto" w:fill="FFFFFF"/>
        <w:tabs>
          <w:tab w:val="clear" w:pos="1440"/>
        </w:tabs>
        <w:spacing w:after="0" w:line="240" w:lineRule="auto"/>
        <w:ind w:left="0" w:firstLine="567"/>
        <w:jc w:val="both"/>
      </w:pPr>
      <w:r w:rsidRPr="00FD749B">
        <w:t>установление перечня безопасных видов деятельности в санитарно-защитных зонах скотомогильников;</w:t>
      </w:r>
    </w:p>
    <w:p w:rsidR="00A60103" w:rsidRPr="00FD749B" w:rsidRDefault="00A60103" w:rsidP="00100FC2">
      <w:pPr>
        <w:numPr>
          <w:ilvl w:val="1"/>
          <w:numId w:val="17"/>
        </w:numPr>
        <w:shd w:val="clear" w:color="auto" w:fill="FFFFFF"/>
        <w:tabs>
          <w:tab w:val="clear" w:pos="1440"/>
        </w:tabs>
        <w:spacing w:after="0" w:line="240" w:lineRule="auto"/>
        <w:ind w:left="0" w:firstLine="567"/>
        <w:jc w:val="both"/>
      </w:pPr>
      <w:r w:rsidRPr="00FD749B">
        <w:t>изучение и анализ предложений претендентов на участок земли, эксплуатация которых сопряжена с риском реинфекции сибирской язвы.</w:t>
      </w:r>
    </w:p>
    <w:p w:rsidR="00A60103" w:rsidRPr="00FD749B" w:rsidRDefault="00A60103" w:rsidP="00A60103">
      <w:pPr>
        <w:shd w:val="clear" w:color="auto" w:fill="FFFFFF"/>
        <w:ind w:firstLine="567"/>
        <w:contextualSpacing/>
        <w:jc w:val="both"/>
      </w:pPr>
    </w:p>
    <w:p w:rsidR="00A60103" w:rsidRPr="00FD749B" w:rsidRDefault="00A60103" w:rsidP="00A60103">
      <w:pPr>
        <w:shd w:val="clear" w:color="auto" w:fill="FFFFFF"/>
        <w:ind w:firstLine="567"/>
        <w:contextualSpacing/>
        <w:jc w:val="both"/>
      </w:pPr>
      <w:r w:rsidRPr="00FD749B">
        <w:t>Важной проблемой для Поселения, является отсутствие регулярного экологического мониторинга окружающей среды. Существующие мероприятия носят эпизодический и локальный характер.</w:t>
      </w:r>
    </w:p>
    <w:p w:rsidR="00A60103" w:rsidRPr="00FD749B" w:rsidRDefault="00A60103" w:rsidP="00A60103">
      <w:pPr>
        <w:shd w:val="clear" w:color="auto" w:fill="FFFFFF"/>
        <w:ind w:firstLine="567"/>
        <w:contextualSpacing/>
        <w:jc w:val="both"/>
      </w:pPr>
    </w:p>
    <w:p w:rsidR="00A60103" w:rsidRPr="00FD749B" w:rsidRDefault="00A60103" w:rsidP="00A60103">
      <w:pPr>
        <w:shd w:val="clear" w:color="auto" w:fill="FFFFFF"/>
        <w:ind w:firstLine="567"/>
        <w:contextualSpacing/>
        <w:jc w:val="both"/>
      </w:pPr>
      <w:r w:rsidRPr="00FD749B">
        <w:t>В целях улучшения экологического состояния окружающей среды на территории Поселения необходимо разработать мероприятия по регулярному пофакторному мониторингу, выявлению источников вредного воздействия и уменьшению их действия на население и окружающую среду.</w:t>
      </w:r>
    </w:p>
    <w:p w:rsidR="00A60103" w:rsidRPr="00FD749B" w:rsidRDefault="00A60103" w:rsidP="00A60103">
      <w:pPr>
        <w:tabs>
          <w:tab w:val="left" w:pos="2775"/>
        </w:tabs>
        <w:ind w:firstLine="567"/>
      </w:pPr>
    </w:p>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Pr>
        <w:shd w:val="clear" w:color="auto" w:fill="FFFFFF"/>
        <w:ind w:left="567"/>
        <w:jc w:val="both"/>
      </w:pPr>
    </w:p>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Pr>
        <w:tabs>
          <w:tab w:val="left" w:pos="3765"/>
        </w:tabs>
      </w:pPr>
      <w:r w:rsidRPr="00FD749B">
        <w:tab/>
      </w:r>
    </w:p>
    <w:p w:rsidR="00A60103" w:rsidRPr="00FD749B" w:rsidRDefault="00A60103" w:rsidP="00A60103">
      <w:pPr>
        <w:tabs>
          <w:tab w:val="left" w:pos="3765"/>
        </w:tabs>
      </w:pPr>
    </w:p>
    <w:p w:rsidR="00A60103" w:rsidRPr="00FD749B" w:rsidRDefault="00A60103" w:rsidP="00A60103">
      <w:pPr>
        <w:tabs>
          <w:tab w:val="left" w:pos="3765"/>
        </w:tabs>
      </w:pPr>
    </w:p>
    <w:p w:rsidR="00A60103" w:rsidRPr="00FD749B" w:rsidRDefault="00A60103" w:rsidP="00A60103">
      <w:pPr>
        <w:pStyle w:val="1"/>
        <w:spacing w:before="0" w:after="0"/>
        <w:jc w:val="center"/>
        <w:rPr>
          <w:rFonts w:ascii="Times New Roman" w:hAnsi="Times New Roman"/>
        </w:rPr>
      </w:pPr>
      <w:bookmarkStart w:id="344" w:name="_Toc11837072"/>
      <w:r w:rsidRPr="00FD749B">
        <w:rPr>
          <w:rFonts w:ascii="Times New Roman" w:hAnsi="Times New Roman"/>
          <w:bCs w:val="0"/>
          <w:kern w:val="0"/>
        </w:rPr>
        <w:t xml:space="preserve">12. </w:t>
      </w:r>
      <w:r w:rsidRPr="00FD749B">
        <w:rPr>
          <w:rFonts w:ascii="Times New Roman" w:hAnsi="Times New Roman"/>
        </w:rPr>
        <w:t>Перечень основных факторов риска возникновения чрезвычайных ситуаций природного и техногенного характера. Обеспечение пожарной безопасности территории</w:t>
      </w:r>
      <w:bookmarkEnd w:id="344"/>
    </w:p>
    <w:p w:rsidR="00A60103" w:rsidRPr="00FD749B" w:rsidRDefault="00A60103" w:rsidP="00A60103"/>
    <w:p w:rsidR="00A60103" w:rsidRPr="00FD749B" w:rsidRDefault="00A60103" w:rsidP="00A60103">
      <w:pPr>
        <w:pStyle w:val="a5"/>
        <w:ind w:left="0" w:firstLine="567"/>
        <w:jc w:val="both"/>
      </w:pPr>
      <w:r w:rsidRPr="00FD749B">
        <w:t>Чрезвычайная ситуация (ЧС)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w:t>
      </w:r>
      <w:r w:rsidRPr="00FD749B">
        <w:lastRenderedPageBreak/>
        <w:t>овью или окружающей природной среде, значительные материальные потери и нарушение условий жизнедеятельности людей.</w:t>
      </w:r>
    </w:p>
    <w:p w:rsidR="00A60103" w:rsidRPr="00FD749B" w:rsidRDefault="00A60103" w:rsidP="00A60103">
      <w:pPr>
        <w:pStyle w:val="a5"/>
        <w:ind w:left="0" w:firstLine="567"/>
        <w:jc w:val="both"/>
      </w:pPr>
      <w:r w:rsidRPr="00FD749B">
        <w:t>ЧС различают по характеру источника (природные, техногенные, биолого-социальные, военные).</w:t>
      </w:r>
    </w:p>
    <w:p w:rsidR="00A60103" w:rsidRPr="00FD749B" w:rsidRDefault="00A60103" w:rsidP="00A60103">
      <w:pPr>
        <w:pStyle w:val="a5"/>
        <w:ind w:left="0" w:firstLine="567"/>
        <w:jc w:val="both"/>
      </w:pPr>
      <w:r w:rsidRPr="00FD749B">
        <w:t>Источники чрезвычайной ситуации –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ЧС.</w:t>
      </w:r>
    </w:p>
    <w:p w:rsidR="00A60103" w:rsidRPr="00FD749B" w:rsidRDefault="00A60103" w:rsidP="00A60103">
      <w:pPr>
        <w:ind w:firstLine="567"/>
        <w:jc w:val="both"/>
        <w:rPr>
          <w:i/>
        </w:rPr>
      </w:pPr>
      <w:r w:rsidRPr="00FD749B">
        <w:rPr>
          <w:i/>
        </w:rPr>
        <w:t>В разделе использованы материалы раздела ИТМ ГО и ЧС проекта «Перечень мероприятий по гражданской обороне, мероприятий по предупреждению чрезвычайных ситуаций природного и техногенного характера», разработанного ООО ИКЦ «АудитПромРиск» в составе Генерального плана Поселения, а также «Перечень исходных данных и требований для разработки раздела, включаемых в задание на разработку градостроительной документации», полученный от Главного управления МЧС России по Тверской области (письмо №1514-3-2-3 от 22.03.2019).</w:t>
      </w:r>
    </w:p>
    <w:p w:rsidR="00A60103" w:rsidRPr="00FD749B" w:rsidRDefault="00A60103" w:rsidP="00A60103">
      <w:pPr>
        <w:tabs>
          <w:tab w:val="left" w:pos="3765"/>
        </w:tabs>
        <w:spacing w:after="60"/>
        <w:jc w:val="center"/>
      </w:pPr>
    </w:p>
    <w:p w:rsidR="00A60103" w:rsidRPr="00FD749B" w:rsidRDefault="00A60103" w:rsidP="00A60103">
      <w:pPr>
        <w:pStyle w:val="1"/>
        <w:spacing w:before="0"/>
        <w:jc w:val="center"/>
        <w:rPr>
          <w:rFonts w:ascii="Times New Roman" w:hAnsi="Times New Roman"/>
          <w:sz w:val="28"/>
        </w:rPr>
      </w:pPr>
      <w:bookmarkStart w:id="345" w:name="_Toc11837082"/>
      <w:r w:rsidRPr="00FD749B">
        <w:rPr>
          <w:rFonts w:ascii="Times New Roman" w:hAnsi="Times New Roman"/>
          <w:sz w:val="28"/>
        </w:rPr>
        <w:t>12.1. Перечень возможных источников чрезвычайных ситуаций природного характера</w:t>
      </w:r>
      <w:bookmarkEnd w:id="345"/>
    </w:p>
    <w:p w:rsidR="00A60103" w:rsidRPr="00FD749B" w:rsidRDefault="00A60103" w:rsidP="00A60103">
      <w:pPr>
        <w:pStyle w:val="13"/>
        <w:ind w:firstLine="567"/>
        <w:jc w:val="both"/>
        <w:rPr>
          <w:b w:val="0"/>
          <w:sz w:val="24"/>
          <w:szCs w:val="24"/>
        </w:rPr>
      </w:pPr>
      <w:r w:rsidRPr="00FD749B">
        <w:rPr>
          <w:b w:val="0"/>
          <w:sz w:val="24"/>
        </w:rPr>
        <w:t xml:space="preserve">Согласно СП 115.13330.2016  "Геофизика опасных природных воздействий" по оценке </w:t>
      </w:r>
      <w:r w:rsidRPr="00FD749B">
        <w:rPr>
          <w:b w:val="0"/>
          <w:sz w:val="24"/>
          <w:szCs w:val="24"/>
        </w:rPr>
        <w:t>сложности природных условий Западнодвинский район относится к категории простых.</w:t>
      </w:r>
    </w:p>
    <w:p w:rsidR="00A60103" w:rsidRPr="00FD749B" w:rsidRDefault="00A60103" w:rsidP="00A60103">
      <w:pPr>
        <w:pStyle w:val="3"/>
        <w:spacing w:after="0"/>
        <w:ind w:left="0" w:firstLine="567"/>
        <w:jc w:val="both"/>
        <w:rPr>
          <w:sz w:val="24"/>
          <w:szCs w:val="24"/>
        </w:rPr>
      </w:pPr>
      <w:r w:rsidRPr="00FD749B">
        <w:rPr>
          <w:sz w:val="24"/>
          <w:szCs w:val="24"/>
        </w:rPr>
        <w:t>Территория Поселения не находится в зоне опасных сейсмических воздействий. Явлений карста, оползней, суффозии, проседания грунтов не отмечается, район не относится к сейсмически опасным.</w:t>
      </w:r>
    </w:p>
    <w:p w:rsidR="00A60103" w:rsidRPr="00FD749B" w:rsidRDefault="00A60103" w:rsidP="00A60103">
      <w:pPr>
        <w:widowControl w:val="0"/>
        <w:ind w:firstLine="567"/>
        <w:jc w:val="both"/>
        <w:rPr>
          <w:b/>
          <w:snapToGrid w:val="0"/>
          <w:szCs w:val="20"/>
        </w:rPr>
      </w:pPr>
      <w:r w:rsidRPr="00FD749B">
        <w:rPr>
          <w:b/>
          <w:snapToGrid w:val="0"/>
          <w:szCs w:val="20"/>
        </w:rPr>
        <w:t>Опасные геологические процессы.</w:t>
      </w:r>
    </w:p>
    <w:p w:rsidR="00A60103" w:rsidRPr="00FD749B" w:rsidRDefault="00A60103" w:rsidP="00A60103">
      <w:pPr>
        <w:pStyle w:val="a5"/>
        <w:ind w:left="0" w:firstLine="567"/>
        <w:jc w:val="both"/>
      </w:pPr>
      <w:r w:rsidRPr="00FD749B">
        <w:t>Территория Района не находится в зоне опасных сейсмических воздействий. На территории Поселения опасность представляют следующие геологические процессы:</w:t>
      </w:r>
    </w:p>
    <w:p w:rsidR="00A60103" w:rsidRPr="00FD749B" w:rsidRDefault="00A60103" w:rsidP="00100FC2">
      <w:pPr>
        <w:pStyle w:val="23"/>
        <w:widowControl/>
        <w:numPr>
          <w:ilvl w:val="0"/>
          <w:numId w:val="37"/>
        </w:numPr>
        <w:tabs>
          <w:tab w:val="clear" w:pos="360"/>
          <w:tab w:val="left" w:pos="851"/>
        </w:tabs>
        <w:ind w:left="0" w:firstLine="567"/>
        <w:jc w:val="both"/>
        <w:rPr>
          <w:b w:val="0"/>
          <w:sz w:val="24"/>
          <w:szCs w:val="24"/>
        </w:rPr>
      </w:pPr>
      <w:r w:rsidRPr="00FD749B">
        <w:rPr>
          <w:b w:val="0"/>
          <w:sz w:val="24"/>
          <w:szCs w:val="24"/>
        </w:rPr>
        <w:t>подтопление территории – умеренно опасные;</w:t>
      </w:r>
    </w:p>
    <w:p w:rsidR="00A60103" w:rsidRPr="00FD749B" w:rsidRDefault="00A60103" w:rsidP="00100FC2">
      <w:pPr>
        <w:pStyle w:val="23"/>
        <w:widowControl/>
        <w:numPr>
          <w:ilvl w:val="0"/>
          <w:numId w:val="37"/>
        </w:numPr>
        <w:tabs>
          <w:tab w:val="clear" w:pos="360"/>
          <w:tab w:val="left" w:pos="851"/>
        </w:tabs>
        <w:ind w:left="0" w:firstLine="567"/>
        <w:jc w:val="both"/>
        <w:rPr>
          <w:b w:val="0"/>
          <w:sz w:val="24"/>
          <w:szCs w:val="24"/>
        </w:rPr>
      </w:pPr>
      <w:r w:rsidRPr="00FD749B">
        <w:rPr>
          <w:b w:val="0"/>
          <w:sz w:val="24"/>
          <w:szCs w:val="24"/>
        </w:rPr>
        <w:t>карст – умеренно опасные;</w:t>
      </w:r>
    </w:p>
    <w:p w:rsidR="00A60103" w:rsidRPr="00FD749B" w:rsidRDefault="00A60103" w:rsidP="00100FC2">
      <w:pPr>
        <w:pStyle w:val="23"/>
        <w:widowControl/>
        <w:numPr>
          <w:ilvl w:val="0"/>
          <w:numId w:val="37"/>
        </w:numPr>
        <w:tabs>
          <w:tab w:val="clear" w:pos="360"/>
          <w:tab w:val="left" w:pos="851"/>
        </w:tabs>
        <w:ind w:left="0" w:firstLine="567"/>
        <w:jc w:val="both"/>
        <w:rPr>
          <w:b w:val="0"/>
          <w:sz w:val="24"/>
          <w:szCs w:val="24"/>
        </w:rPr>
      </w:pPr>
      <w:r w:rsidRPr="00FD749B">
        <w:rPr>
          <w:b w:val="0"/>
          <w:sz w:val="24"/>
          <w:szCs w:val="24"/>
        </w:rPr>
        <w:t>пучение – опасные;</w:t>
      </w:r>
    </w:p>
    <w:p w:rsidR="00A60103" w:rsidRPr="00FD749B" w:rsidRDefault="00A60103" w:rsidP="00100FC2">
      <w:pPr>
        <w:pStyle w:val="23"/>
        <w:widowControl/>
        <w:numPr>
          <w:ilvl w:val="0"/>
          <w:numId w:val="37"/>
        </w:numPr>
        <w:tabs>
          <w:tab w:val="clear" w:pos="360"/>
          <w:tab w:val="left" w:pos="851"/>
        </w:tabs>
        <w:ind w:left="0" w:firstLine="567"/>
        <w:jc w:val="both"/>
        <w:rPr>
          <w:b w:val="0"/>
          <w:sz w:val="24"/>
          <w:szCs w:val="24"/>
        </w:rPr>
      </w:pPr>
      <w:r w:rsidRPr="00FD749B">
        <w:rPr>
          <w:b w:val="0"/>
          <w:sz w:val="24"/>
          <w:szCs w:val="24"/>
        </w:rPr>
        <w:t>оползни – умеренно опасные;</w:t>
      </w:r>
    </w:p>
    <w:p w:rsidR="00A60103" w:rsidRPr="00FD749B" w:rsidRDefault="00A60103" w:rsidP="00100FC2">
      <w:pPr>
        <w:pStyle w:val="23"/>
        <w:widowControl/>
        <w:numPr>
          <w:ilvl w:val="0"/>
          <w:numId w:val="37"/>
        </w:numPr>
        <w:tabs>
          <w:tab w:val="clear" w:pos="360"/>
          <w:tab w:val="left" w:pos="851"/>
        </w:tabs>
        <w:ind w:left="0" w:firstLine="567"/>
        <w:jc w:val="both"/>
        <w:rPr>
          <w:b w:val="0"/>
          <w:sz w:val="24"/>
          <w:szCs w:val="24"/>
        </w:rPr>
      </w:pPr>
      <w:r w:rsidRPr="00FD749B">
        <w:rPr>
          <w:b w:val="0"/>
          <w:sz w:val="24"/>
          <w:szCs w:val="24"/>
        </w:rPr>
        <w:t>суффозия – умеренно опасные процессы;</w:t>
      </w:r>
    </w:p>
    <w:p w:rsidR="00A60103" w:rsidRPr="00FD749B" w:rsidRDefault="00A60103" w:rsidP="00100FC2">
      <w:pPr>
        <w:pStyle w:val="23"/>
        <w:widowControl/>
        <w:numPr>
          <w:ilvl w:val="0"/>
          <w:numId w:val="37"/>
        </w:numPr>
        <w:tabs>
          <w:tab w:val="clear" w:pos="360"/>
          <w:tab w:val="left" w:pos="851"/>
        </w:tabs>
        <w:ind w:left="0" w:firstLine="567"/>
        <w:jc w:val="both"/>
        <w:rPr>
          <w:b w:val="0"/>
          <w:sz w:val="24"/>
          <w:szCs w:val="24"/>
        </w:rPr>
      </w:pPr>
      <w:r w:rsidRPr="00FD749B">
        <w:rPr>
          <w:b w:val="0"/>
          <w:sz w:val="24"/>
          <w:szCs w:val="24"/>
        </w:rPr>
        <w:t>просадки лессовых пород – умеренно опасные;</w:t>
      </w:r>
    </w:p>
    <w:p w:rsidR="00A60103" w:rsidRPr="00FD749B" w:rsidRDefault="00A60103" w:rsidP="00100FC2">
      <w:pPr>
        <w:pStyle w:val="23"/>
        <w:widowControl/>
        <w:numPr>
          <w:ilvl w:val="0"/>
          <w:numId w:val="37"/>
        </w:numPr>
        <w:tabs>
          <w:tab w:val="clear" w:pos="360"/>
          <w:tab w:val="left" w:pos="851"/>
        </w:tabs>
        <w:ind w:left="0" w:firstLine="567"/>
        <w:jc w:val="both"/>
        <w:rPr>
          <w:b w:val="0"/>
          <w:sz w:val="24"/>
          <w:szCs w:val="24"/>
        </w:rPr>
      </w:pPr>
      <w:r w:rsidRPr="00FD749B">
        <w:rPr>
          <w:b w:val="0"/>
          <w:sz w:val="24"/>
          <w:szCs w:val="24"/>
        </w:rPr>
        <w:t>эрозия плоскостная и овражная – умеренно опасные.</w:t>
      </w:r>
    </w:p>
    <w:p w:rsidR="00A60103" w:rsidRPr="00FD749B" w:rsidRDefault="00A60103" w:rsidP="00A60103">
      <w:pPr>
        <w:widowControl w:val="0"/>
        <w:ind w:firstLine="567"/>
        <w:jc w:val="both"/>
      </w:pPr>
      <w:r w:rsidRPr="00FD749B">
        <w:t>При проектировании строительства на территориях, подверженных опасным геологическим процессам, необходимо проведение дополнительных инженерно-геологических изысканий.</w:t>
      </w:r>
    </w:p>
    <w:p w:rsidR="00A60103" w:rsidRPr="00FD749B" w:rsidRDefault="00A60103" w:rsidP="00A60103">
      <w:pPr>
        <w:widowControl w:val="0"/>
        <w:ind w:firstLine="567"/>
        <w:jc w:val="both"/>
      </w:pPr>
    </w:p>
    <w:p w:rsidR="00A60103" w:rsidRPr="00FD749B" w:rsidRDefault="00A60103" w:rsidP="00A60103">
      <w:pPr>
        <w:widowControl w:val="0"/>
        <w:ind w:firstLine="567"/>
        <w:jc w:val="both"/>
        <w:rPr>
          <w:b/>
          <w:snapToGrid w:val="0"/>
          <w:szCs w:val="20"/>
        </w:rPr>
      </w:pPr>
      <w:r w:rsidRPr="00FD749B">
        <w:rPr>
          <w:b/>
          <w:snapToGrid w:val="0"/>
          <w:szCs w:val="20"/>
        </w:rPr>
        <w:t>Опасные гидрологические явления и процессы.</w:t>
      </w:r>
    </w:p>
    <w:p w:rsidR="00A60103" w:rsidRPr="00FD749B" w:rsidRDefault="00A60103" w:rsidP="00A60103">
      <w:pPr>
        <w:widowControl w:val="0"/>
        <w:ind w:firstLine="567"/>
        <w:jc w:val="both"/>
        <w:rPr>
          <w:snapToGrid w:val="0"/>
          <w:szCs w:val="20"/>
        </w:rPr>
      </w:pPr>
      <w:r w:rsidRPr="00FD749B">
        <w:rPr>
          <w:snapToGrid w:val="0"/>
          <w:szCs w:val="20"/>
        </w:rPr>
        <w:t>В Поселении в границах проектирования такое явление ЧС природного характера, как подтопление территории отсутствует.</w:t>
      </w:r>
    </w:p>
    <w:p w:rsidR="00A60103" w:rsidRPr="00FD749B" w:rsidRDefault="00A60103" w:rsidP="00A60103">
      <w:pPr>
        <w:widowControl w:val="0"/>
        <w:ind w:firstLine="567"/>
        <w:jc w:val="both"/>
        <w:rPr>
          <w:snapToGrid w:val="0"/>
          <w:szCs w:val="20"/>
        </w:rPr>
      </w:pPr>
    </w:p>
    <w:p w:rsidR="00A60103" w:rsidRPr="00FD749B" w:rsidRDefault="00A60103" w:rsidP="00A60103">
      <w:pPr>
        <w:tabs>
          <w:tab w:val="left" w:pos="709"/>
        </w:tabs>
        <w:ind w:firstLine="567"/>
        <w:jc w:val="both"/>
        <w:rPr>
          <w:b/>
        </w:rPr>
      </w:pPr>
      <w:r w:rsidRPr="00FD749B">
        <w:rPr>
          <w:b/>
        </w:rPr>
        <w:t>Опасные метеорологические явления и процессы.</w:t>
      </w:r>
    </w:p>
    <w:p w:rsidR="00A60103" w:rsidRPr="00FD749B" w:rsidRDefault="00A60103" w:rsidP="00A60103">
      <w:pPr>
        <w:widowControl w:val="0"/>
        <w:ind w:firstLine="567"/>
        <w:jc w:val="both"/>
        <w:rPr>
          <w:snapToGrid w:val="0"/>
          <w:szCs w:val="20"/>
        </w:rPr>
      </w:pPr>
      <w:r w:rsidRPr="00FD749B">
        <w:rPr>
          <w:snapToGrid w:val="0"/>
          <w:szCs w:val="20"/>
        </w:rPr>
        <w:t>Причиной возникновения ЧС на территории Поселения может послужить отклонение климатических условий от ординарных.</w:t>
      </w:r>
    </w:p>
    <w:p w:rsidR="00A60103" w:rsidRPr="00FD749B" w:rsidRDefault="00A60103" w:rsidP="00A60103">
      <w:pPr>
        <w:tabs>
          <w:tab w:val="left" w:pos="709"/>
        </w:tabs>
        <w:ind w:firstLine="567"/>
        <w:jc w:val="both"/>
      </w:pPr>
      <w:r w:rsidRPr="00FD749B">
        <w:t>На территории Староторопского сельского поселения возможны следующие наиболее опасные явления погоды, характерные для Тверской области и Западнодвинского района в частности:</w:t>
      </w:r>
    </w:p>
    <w:p w:rsidR="00A60103" w:rsidRPr="00FD749B" w:rsidRDefault="00A60103" w:rsidP="00100FC2">
      <w:pPr>
        <w:pStyle w:val="23"/>
        <w:widowControl/>
        <w:numPr>
          <w:ilvl w:val="0"/>
          <w:numId w:val="37"/>
        </w:numPr>
        <w:tabs>
          <w:tab w:val="clear" w:pos="360"/>
          <w:tab w:val="left" w:pos="851"/>
        </w:tabs>
        <w:ind w:left="0" w:firstLine="567"/>
        <w:jc w:val="both"/>
        <w:rPr>
          <w:b w:val="0"/>
          <w:sz w:val="24"/>
          <w:szCs w:val="24"/>
        </w:rPr>
      </w:pPr>
      <w:r w:rsidRPr="00FD749B">
        <w:rPr>
          <w:b w:val="0"/>
          <w:sz w:val="24"/>
          <w:szCs w:val="24"/>
        </w:rPr>
        <w:t>сильные ветры (шквал) со скоростью 25 м/сек и более. Характерны ураганы со скоростями ветра 23 м/с - один раз в пять лет, 27 м/с - один раз в двадцать пять лет и 31 м/с - один раз в пятьдесят лет;</w:t>
      </w:r>
    </w:p>
    <w:p w:rsidR="00A60103" w:rsidRPr="00FD749B" w:rsidRDefault="00A60103" w:rsidP="00100FC2">
      <w:pPr>
        <w:pStyle w:val="23"/>
        <w:widowControl/>
        <w:numPr>
          <w:ilvl w:val="0"/>
          <w:numId w:val="37"/>
        </w:numPr>
        <w:tabs>
          <w:tab w:val="clear" w:pos="360"/>
          <w:tab w:val="left" w:pos="851"/>
        </w:tabs>
        <w:ind w:left="0" w:firstLine="567"/>
        <w:jc w:val="both"/>
        <w:rPr>
          <w:b w:val="0"/>
          <w:sz w:val="24"/>
          <w:szCs w:val="24"/>
        </w:rPr>
      </w:pPr>
      <w:r w:rsidRPr="00FD749B">
        <w:rPr>
          <w:b w:val="0"/>
          <w:sz w:val="24"/>
          <w:szCs w:val="24"/>
        </w:rPr>
        <w:t xml:space="preserve">смерч – наличие явления; </w:t>
      </w:r>
    </w:p>
    <w:p w:rsidR="00A60103" w:rsidRPr="00FD749B" w:rsidRDefault="00A60103" w:rsidP="00100FC2">
      <w:pPr>
        <w:pStyle w:val="23"/>
        <w:widowControl/>
        <w:numPr>
          <w:ilvl w:val="0"/>
          <w:numId w:val="37"/>
        </w:numPr>
        <w:tabs>
          <w:tab w:val="clear" w:pos="360"/>
          <w:tab w:val="left" w:pos="851"/>
        </w:tabs>
        <w:ind w:left="0" w:firstLine="567"/>
        <w:jc w:val="both"/>
        <w:rPr>
          <w:b w:val="0"/>
          <w:sz w:val="24"/>
          <w:szCs w:val="24"/>
        </w:rPr>
      </w:pPr>
      <w:r w:rsidRPr="00FD749B">
        <w:rPr>
          <w:b w:val="0"/>
          <w:sz w:val="24"/>
          <w:szCs w:val="24"/>
        </w:rPr>
        <w:t xml:space="preserve">грозы (40-60 часов в год); </w:t>
      </w:r>
    </w:p>
    <w:p w:rsidR="00A60103" w:rsidRPr="00FD749B" w:rsidRDefault="00A60103" w:rsidP="00100FC2">
      <w:pPr>
        <w:pStyle w:val="23"/>
        <w:widowControl/>
        <w:numPr>
          <w:ilvl w:val="0"/>
          <w:numId w:val="37"/>
        </w:numPr>
        <w:tabs>
          <w:tab w:val="clear" w:pos="360"/>
          <w:tab w:val="left" w:pos="851"/>
        </w:tabs>
        <w:ind w:left="0" w:firstLine="567"/>
        <w:jc w:val="both"/>
        <w:rPr>
          <w:b w:val="0"/>
          <w:sz w:val="24"/>
          <w:szCs w:val="24"/>
        </w:rPr>
      </w:pPr>
      <w:r w:rsidRPr="00FD749B">
        <w:rPr>
          <w:b w:val="0"/>
          <w:sz w:val="24"/>
          <w:szCs w:val="24"/>
        </w:rPr>
        <w:t xml:space="preserve">град с диаметром частиц </w:t>
      </w:r>
      <w:smartTag w:uri="urn:schemas-microsoft-com:office:smarttags" w:element="metricconverter">
        <w:smartTagPr>
          <w:attr w:name="ProductID" w:val="20 мм"/>
        </w:smartTagPr>
        <w:r w:rsidRPr="00FD749B">
          <w:rPr>
            <w:b w:val="0"/>
            <w:sz w:val="24"/>
            <w:szCs w:val="24"/>
          </w:rPr>
          <w:t>20 мм</w:t>
        </w:r>
      </w:smartTag>
      <w:r w:rsidRPr="00FD749B">
        <w:rPr>
          <w:b w:val="0"/>
          <w:sz w:val="24"/>
          <w:szCs w:val="24"/>
        </w:rPr>
        <w:t xml:space="preserve">; </w:t>
      </w:r>
    </w:p>
    <w:p w:rsidR="00A60103" w:rsidRPr="00FD749B" w:rsidRDefault="00A60103" w:rsidP="00100FC2">
      <w:pPr>
        <w:pStyle w:val="23"/>
        <w:widowControl/>
        <w:numPr>
          <w:ilvl w:val="0"/>
          <w:numId w:val="37"/>
        </w:numPr>
        <w:tabs>
          <w:tab w:val="clear" w:pos="360"/>
          <w:tab w:val="left" w:pos="851"/>
        </w:tabs>
        <w:ind w:left="0" w:firstLine="567"/>
        <w:jc w:val="both"/>
        <w:rPr>
          <w:b w:val="0"/>
          <w:sz w:val="24"/>
          <w:szCs w:val="24"/>
        </w:rPr>
      </w:pPr>
      <w:r w:rsidRPr="00FD749B">
        <w:rPr>
          <w:b w:val="0"/>
          <w:sz w:val="24"/>
          <w:szCs w:val="24"/>
        </w:rPr>
        <w:t xml:space="preserve">сильные ливни с интенсивностью </w:t>
      </w:r>
      <w:smartTag w:uri="urn:schemas-microsoft-com:office:smarttags" w:element="metricconverter">
        <w:smartTagPr>
          <w:attr w:name="ProductID" w:val="30 мм"/>
        </w:smartTagPr>
        <w:r w:rsidRPr="00FD749B">
          <w:rPr>
            <w:b w:val="0"/>
            <w:sz w:val="24"/>
            <w:szCs w:val="24"/>
          </w:rPr>
          <w:t>30 мм</w:t>
        </w:r>
      </w:smartTag>
      <w:r w:rsidRPr="00FD749B">
        <w:rPr>
          <w:b w:val="0"/>
          <w:sz w:val="24"/>
          <w:szCs w:val="24"/>
        </w:rPr>
        <w:t xml:space="preserve"> в час и более; </w:t>
      </w:r>
    </w:p>
    <w:p w:rsidR="00A60103" w:rsidRPr="00FD749B" w:rsidRDefault="00A60103" w:rsidP="00100FC2">
      <w:pPr>
        <w:pStyle w:val="23"/>
        <w:widowControl/>
        <w:numPr>
          <w:ilvl w:val="0"/>
          <w:numId w:val="37"/>
        </w:numPr>
        <w:tabs>
          <w:tab w:val="clear" w:pos="360"/>
          <w:tab w:val="left" w:pos="851"/>
        </w:tabs>
        <w:ind w:left="0" w:firstLine="567"/>
        <w:jc w:val="both"/>
        <w:rPr>
          <w:b w:val="0"/>
          <w:sz w:val="24"/>
          <w:szCs w:val="24"/>
        </w:rPr>
      </w:pPr>
      <w:r w:rsidRPr="00FD749B">
        <w:rPr>
          <w:b w:val="0"/>
          <w:sz w:val="24"/>
          <w:szCs w:val="24"/>
        </w:rPr>
        <w:t xml:space="preserve">сильные снег с дождем - </w:t>
      </w:r>
      <w:smartTag w:uri="urn:schemas-microsoft-com:office:smarttags" w:element="metricconverter">
        <w:smartTagPr>
          <w:attr w:name="ProductID" w:val="50 мм"/>
        </w:smartTagPr>
        <w:r w:rsidRPr="00FD749B">
          <w:rPr>
            <w:b w:val="0"/>
            <w:sz w:val="24"/>
            <w:szCs w:val="24"/>
          </w:rPr>
          <w:t>50 мм</w:t>
        </w:r>
      </w:smartTag>
      <w:r w:rsidRPr="00FD749B">
        <w:rPr>
          <w:b w:val="0"/>
          <w:sz w:val="24"/>
          <w:szCs w:val="24"/>
        </w:rPr>
        <w:t xml:space="preserve"> в час;</w:t>
      </w:r>
    </w:p>
    <w:p w:rsidR="00A60103" w:rsidRPr="00FD749B" w:rsidRDefault="00A60103" w:rsidP="00100FC2">
      <w:pPr>
        <w:pStyle w:val="23"/>
        <w:widowControl/>
        <w:numPr>
          <w:ilvl w:val="0"/>
          <w:numId w:val="37"/>
        </w:numPr>
        <w:tabs>
          <w:tab w:val="clear" w:pos="360"/>
          <w:tab w:val="left" w:pos="851"/>
        </w:tabs>
        <w:ind w:left="0" w:firstLine="567"/>
        <w:jc w:val="both"/>
        <w:rPr>
          <w:b w:val="0"/>
          <w:sz w:val="24"/>
          <w:szCs w:val="24"/>
        </w:rPr>
      </w:pPr>
      <w:r w:rsidRPr="00FD749B">
        <w:rPr>
          <w:b w:val="0"/>
          <w:sz w:val="24"/>
          <w:szCs w:val="24"/>
        </w:rPr>
        <w:t>продолжительные дожди - 120 часов и более;</w:t>
      </w:r>
    </w:p>
    <w:p w:rsidR="00A60103" w:rsidRPr="00FD749B" w:rsidRDefault="00A60103" w:rsidP="00100FC2">
      <w:pPr>
        <w:pStyle w:val="23"/>
        <w:widowControl/>
        <w:numPr>
          <w:ilvl w:val="0"/>
          <w:numId w:val="37"/>
        </w:numPr>
        <w:tabs>
          <w:tab w:val="clear" w:pos="360"/>
          <w:tab w:val="left" w:pos="851"/>
        </w:tabs>
        <w:ind w:left="0" w:firstLine="567"/>
        <w:jc w:val="both"/>
        <w:rPr>
          <w:b w:val="0"/>
          <w:sz w:val="24"/>
          <w:szCs w:val="24"/>
        </w:rPr>
      </w:pPr>
      <w:r w:rsidRPr="00FD749B">
        <w:rPr>
          <w:b w:val="0"/>
          <w:sz w:val="24"/>
          <w:szCs w:val="24"/>
        </w:rPr>
        <w:t>сильные продолжительные морозы (около -40</w:t>
      </w:r>
      <w:r w:rsidRPr="00FD749B">
        <w:rPr>
          <w:b w:val="0"/>
          <w:sz w:val="24"/>
          <w:szCs w:val="24"/>
          <w:vertAlign w:val="superscript"/>
        </w:rPr>
        <w:t>о</w:t>
      </w:r>
      <w:r w:rsidRPr="00FD749B">
        <w:rPr>
          <w:b w:val="0"/>
          <w:sz w:val="24"/>
          <w:szCs w:val="24"/>
        </w:rPr>
        <w:t>С и ниже);</w:t>
      </w:r>
    </w:p>
    <w:p w:rsidR="00A60103" w:rsidRPr="00FD749B" w:rsidRDefault="00A60103" w:rsidP="00100FC2">
      <w:pPr>
        <w:pStyle w:val="23"/>
        <w:widowControl/>
        <w:numPr>
          <w:ilvl w:val="0"/>
          <w:numId w:val="37"/>
        </w:numPr>
        <w:tabs>
          <w:tab w:val="clear" w:pos="360"/>
          <w:tab w:val="left" w:pos="851"/>
        </w:tabs>
        <w:ind w:left="0" w:firstLine="567"/>
        <w:jc w:val="both"/>
        <w:rPr>
          <w:b w:val="0"/>
          <w:sz w:val="24"/>
          <w:szCs w:val="24"/>
        </w:rPr>
      </w:pPr>
      <w:r w:rsidRPr="00FD749B">
        <w:rPr>
          <w:b w:val="0"/>
          <w:sz w:val="24"/>
          <w:szCs w:val="24"/>
        </w:rPr>
        <w:t xml:space="preserve">снегопады, превышающие </w:t>
      </w:r>
      <w:smartTag w:uri="urn:schemas-microsoft-com:office:smarttags" w:element="metricconverter">
        <w:smartTagPr>
          <w:attr w:name="ProductID" w:val="20 мм"/>
        </w:smartTagPr>
        <w:r w:rsidRPr="00FD749B">
          <w:rPr>
            <w:b w:val="0"/>
            <w:sz w:val="24"/>
            <w:szCs w:val="24"/>
          </w:rPr>
          <w:t>20 мм</w:t>
        </w:r>
      </w:smartTag>
      <w:r w:rsidRPr="00FD749B">
        <w:rPr>
          <w:b w:val="0"/>
          <w:sz w:val="24"/>
          <w:szCs w:val="24"/>
        </w:rPr>
        <w:t xml:space="preserve"> за 24 часа; </w:t>
      </w:r>
    </w:p>
    <w:p w:rsidR="00A60103" w:rsidRPr="00FD749B" w:rsidRDefault="00A60103" w:rsidP="00100FC2">
      <w:pPr>
        <w:pStyle w:val="23"/>
        <w:widowControl/>
        <w:numPr>
          <w:ilvl w:val="0"/>
          <w:numId w:val="37"/>
        </w:numPr>
        <w:tabs>
          <w:tab w:val="clear" w:pos="360"/>
          <w:tab w:val="left" w:pos="851"/>
        </w:tabs>
        <w:ind w:left="0" w:firstLine="567"/>
        <w:jc w:val="both"/>
        <w:rPr>
          <w:b w:val="0"/>
          <w:sz w:val="24"/>
          <w:szCs w:val="24"/>
        </w:rPr>
      </w:pPr>
      <w:r w:rsidRPr="00FD749B">
        <w:rPr>
          <w:b w:val="0"/>
          <w:sz w:val="24"/>
          <w:szCs w:val="24"/>
        </w:rPr>
        <w:t>сильная низовая метель при преобладающей скорости ветра более 15 м/сек;</w:t>
      </w:r>
    </w:p>
    <w:p w:rsidR="00A60103" w:rsidRPr="00FD749B" w:rsidRDefault="00A60103" w:rsidP="00100FC2">
      <w:pPr>
        <w:pStyle w:val="23"/>
        <w:widowControl/>
        <w:numPr>
          <w:ilvl w:val="0"/>
          <w:numId w:val="37"/>
        </w:numPr>
        <w:tabs>
          <w:tab w:val="clear" w:pos="360"/>
          <w:tab w:val="left" w:pos="851"/>
        </w:tabs>
        <w:ind w:left="0" w:firstLine="567"/>
        <w:jc w:val="both"/>
        <w:rPr>
          <w:b w:val="0"/>
          <w:sz w:val="24"/>
          <w:szCs w:val="24"/>
        </w:rPr>
      </w:pPr>
      <w:r w:rsidRPr="00FD749B">
        <w:rPr>
          <w:b w:val="0"/>
          <w:sz w:val="24"/>
          <w:szCs w:val="24"/>
        </w:rPr>
        <w:t>вес снежного покрова - более 240 кг/м</w:t>
      </w:r>
      <w:r w:rsidRPr="00FD749B">
        <w:rPr>
          <w:b w:val="0"/>
          <w:sz w:val="24"/>
          <w:szCs w:val="24"/>
          <w:vertAlign w:val="superscript"/>
        </w:rPr>
        <w:t>2</w:t>
      </w:r>
      <w:r w:rsidRPr="00FD749B">
        <w:rPr>
          <w:b w:val="0"/>
          <w:sz w:val="24"/>
          <w:szCs w:val="24"/>
        </w:rPr>
        <w:t>;</w:t>
      </w:r>
    </w:p>
    <w:p w:rsidR="00A60103" w:rsidRPr="00FD749B" w:rsidRDefault="00A60103" w:rsidP="00100FC2">
      <w:pPr>
        <w:pStyle w:val="23"/>
        <w:widowControl/>
        <w:numPr>
          <w:ilvl w:val="0"/>
          <w:numId w:val="37"/>
        </w:numPr>
        <w:tabs>
          <w:tab w:val="clear" w:pos="360"/>
          <w:tab w:val="left" w:pos="851"/>
        </w:tabs>
        <w:ind w:left="0" w:firstLine="567"/>
        <w:jc w:val="both"/>
        <w:rPr>
          <w:b w:val="0"/>
          <w:sz w:val="24"/>
          <w:szCs w:val="24"/>
        </w:rPr>
      </w:pPr>
      <w:r w:rsidRPr="00FD749B">
        <w:rPr>
          <w:b w:val="0"/>
          <w:sz w:val="24"/>
          <w:szCs w:val="24"/>
        </w:rPr>
        <w:t xml:space="preserve">гололед с диаметром отложений </w:t>
      </w:r>
      <w:smartTag w:uri="urn:schemas-microsoft-com:office:smarttags" w:element="metricconverter">
        <w:smartTagPr>
          <w:attr w:name="ProductID" w:val="20 мм"/>
        </w:smartTagPr>
        <w:r w:rsidRPr="00FD749B">
          <w:rPr>
            <w:b w:val="0"/>
            <w:sz w:val="24"/>
            <w:szCs w:val="24"/>
          </w:rPr>
          <w:t>20 мм</w:t>
        </w:r>
      </w:smartTag>
      <w:r w:rsidRPr="00FD749B">
        <w:rPr>
          <w:b w:val="0"/>
          <w:sz w:val="24"/>
          <w:szCs w:val="24"/>
        </w:rPr>
        <w:t xml:space="preserve">; </w:t>
      </w:r>
    </w:p>
    <w:p w:rsidR="00A60103" w:rsidRPr="00FD749B" w:rsidRDefault="00A60103" w:rsidP="00100FC2">
      <w:pPr>
        <w:pStyle w:val="23"/>
        <w:widowControl/>
        <w:numPr>
          <w:ilvl w:val="0"/>
          <w:numId w:val="37"/>
        </w:numPr>
        <w:tabs>
          <w:tab w:val="clear" w:pos="360"/>
          <w:tab w:val="left" w:pos="851"/>
        </w:tabs>
        <w:ind w:left="0" w:firstLine="567"/>
        <w:jc w:val="both"/>
        <w:rPr>
          <w:b w:val="0"/>
          <w:sz w:val="24"/>
          <w:szCs w:val="24"/>
        </w:rPr>
      </w:pPr>
      <w:r w:rsidRPr="00FD749B">
        <w:rPr>
          <w:b w:val="0"/>
          <w:sz w:val="24"/>
          <w:szCs w:val="24"/>
        </w:rPr>
        <w:t xml:space="preserve">сложные отложения и налипания мокрого снега - </w:t>
      </w:r>
      <w:smartTag w:uri="urn:schemas-microsoft-com:office:smarttags" w:element="metricconverter">
        <w:smartTagPr>
          <w:attr w:name="ProductID" w:val="35 мм"/>
        </w:smartTagPr>
        <w:r w:rsidRPr="00FD749B">
          <w:rPr>
            <w:b w:val="0"/>
            <w:sz w:val="24"/>
            <w:szCs w:val="24"/>
          </w:rPr>
          <w:t>35 мм</w:t>
        </w:r>
      </w:smartTag>
      <w:r w:rsidRPr="00FD749B">
        <w:rPr>
          <w:b w:val="0"/>
          <w:sz w:val="24"/>
          <w:szCs w:val="24"/>
        </w:rPr>
        <w:t xml:space="preserve"> и более;</w:t>
      </w:r>
    </w:p>
    <w:p w:rsidR="00A60103" w:rsidRPr="00FD749B" w:rsidRDefault="00A60103" w:rsidP="00100FC2">
      <w:pPr>
        <w:pStyle w:val="23"/>
        <w:widowControl/>
        <w:numPr>
          <w:ilvl w:val="0"/>
          <w:numId w:val="37"/>
        </w:numPr>
        <w:tabs>
          <w:tab w:val="clear" w:pos="360"/>
          <w:tab w:val="left" w:pos="851"/>
        </w:tabs>
        <w:ind w:left="0" w:firstLine="567"/>
        <w:jc w:val="both"/>
        <w:rPr>
          <w:b w:val="0"/>
          <w:sz w:val="24"/>
          <w:szCs w:val="24"/>
        </w:rPr>
      </w:pPr>
      <w:r w:rsidRPr="00FD749B">
        <w:rPr>
          <w:b w:val="0"/>
          <w:sz w:val="24"/>
          <w:szCs w:val="24"/>
        </w:rPr>
        <w:t xml:space="preserve">наибольшая глубина промерзания грунтов на открытой оголенной от снега площадке - </w:t>
      </w:r>
      <w:smartTag w:uri="urn:schemas-microsoft-com:office:smarttags" w:element="metricconverter">
        <w:smartTagPr>
          <w:attr w:name="ProductID" w:val="168 см"/>
        </w:smartTagPr>
        <w:r w:rsidRPr="00FD749B">
          <w:rPr>
            <w:b w:val="0"/>
            <w:sz w:val="24"/>
            <w:szCs w:val="24"/>
          </w:rPr>
          <w:t>168 см</w:t>
        </w:r>
      </w:smartTag>
      <w:r w:rsidRPr="00FD749B">
        <w:rPr>
          <w:b w:val="0"/>
          <w:sz w:val="24"/>
          <w:szCs w:val="24"/>
        </w:rPr>
        <w:t>.</w:t>
      </w:r>
    </w:p>
    <w:p w:rsidR="00A60103" w:rsidRPr="00FD749B" w:rsidRDefault="00A60103" w:rsidP="00100FC2">
      <w:pPr>
        <w:pStyle w:val="23"/>
        <w:widowControl/>
        <w:numPr>
          <w:ilvl w:val="0"/>
          <w:numId w:val="37"/>
        </w:numPr>
        <w:tabs>
          <w:tab w:val="clear" w:pos="360"/>
          <w:tab w:val="left" w:pos="851"/>
        </w:tabs>
        <w:ind w:left="0" w:firstLine="567"/>
        <w:jc w:val="both"/>
        <w:rPr>
          <w:b w:val="0"/>
          <w:sz w:val="24"/>
          <w:szCs w:val="24"/>
        </w:rPr>
      </w:pPr>
      <w:r w:rsidRPr="00FD749B">
        <w:rPr>
          <w:b w:val="0"/>
          <w:sz w:val="24"/>
          <w:szCs w:val="24"/>
        </w:rPr>
        <w:t xml:space="preserve">сильные продолжительные туманы с видимостью менее </w:t>
      </w:r>
      <w:smartTag w:uri="urn:schemas-microsoft-com:office:smarttags" w:element="metricconverter">
        <w:smartTagPr>
          <w:attr w:name="ProductID" w:val="100 м"/>
        </w:smartTagPr>
        <w:r w:rsidRPr="00FD749B">
          <w:rPr>
            <w:b w:val="0"/>
            <w:sz w:val="24"/>
            <w:szCs w:val="24"/>
          </w:rPr>
          <w:t>100 м</w:t>
        </w:r>
      </w:smartTag>
      <w:r w:rsidRPr="00FD749B">
        <w:rPr>
          <w:b w:val="0"/>
          <w:sz w:val="24"/>
          <w:szCs w:val="24"/>
        </w:rPr>
        <w:t>;</w:t>
      </w:r>
    </w:p>
    <w:p w:rsidR="00A60103" w:rsidRPr="00FD749B" w:rsidRDefault="00A60103" w:rsidP="00100FC2">
      <w:pPr>
        <w:pStyle w:val="23"/>
        <w:widowControl/>
        <w:numPr>
          <w:ilvl w:val="0"/>
          <w:numId w:val="37"/>
        </w:numPr>
        <w:tabs>
          <w:tab w:val="clear" w:pos="360"/>
          <w:tab w:val="left" w:pos="851"/>
        </w:tabs>
        <w:ind w:left="0" w:firstLine="567"/>
        <w:jc w:val="both"/>
      </w:pPr>
      <w:r w:rsidRPr="00FD749B">
        <w:rPr>
          <w:b w:val="0"/>
          <w:sz w:val="24"/>
          <w:szCs w:val="24"/>
        </w:rPr>
        <w:t>сильная и продолжительная жара - температура воздуха +35</w:t>
      </w:r>
      <w:r w:rsidRPr="00FD749B">
        <w:rPr>
          <w:b w:val="0"/>
          <w:sz w:val="24"/>
          <w:szCs w:val="24"/>
          <w:vertAlign w:val="superscript"/>
        </w:rPr>
        <w:t>о</w:t>
      </w:r>
      <w:r w:rsidRPr="00FD749B">
        <w:rPr>
          <w:b w:val="0"/>
          <w:sz w:val="24"/>
          <w:szCs w:val="24"/>
        </w:rPr>
        <w:t>С и более.</w:t>
      </w:r>
    </w:p>
    <w:p w:rsidR="00A60103" w:rsidRPr="00FD749B" w:rsidRDefault="00A60103" w:rsidP="00A60103">
      <w:pPr>
        <w:pStyle w:val="23"/>
        <w:widowControl/>
        <w:tabs>
          <w:tab w:val="left" w:pos="851"/>
        </w:tabs>
        <w:ind w:firstLine="567"/>
        <w:jc w:val="both"/>
        <w:rPr>
          <w:b w:val="0"/>
          <w:sz w:val="24"/>
          <w:szCs w:val="24"/>
        </w:rPr>
      </w:pPr>
    </w:p>
    <w:p w:rsidR="00A60103" w:rsidRPr="00FD749B" w:rsidRDefault="00A60103" w:rsidP="00A60103">
      <w:pPr>
        <w:widowControl w:val="0"/>
        <w:ind w:firstLine="567"/>
        <w:jc w:val="both"/>
        <w:rPr>
          <w:snapToGrid w:val="0"/>
          <w:szCs w:val="20"/>
        </w:rPr>
      </w:pPr>
      <w:r w:rsidRPr="00FD749B">
        <w:rPr>
          <w:snapToGrid w:val="0"/>
          <w:szCs w:val="20"/>
        </w:rPr>
        <w:t xml:space="preserve">В соответствии с требованиями </w:t>
      </w:r>
      <w:r w:rsidRPr="00FD749B">
        <w:rPr>
          <w:rFonts w:eastAsia="Calibri"/>
        </w:rPr>
        <w:t xml:space="preserve">СП 20.13330.2016 </w:t>
      </w:r>
      <w:r w:rsidRPr="00FD749B">
        <w:rPr>
          <w:snapToGrid w:val="0"/>
          <w:szCs w:val="20"/>
        </w:rPr>
        <w:t>"Нагрузки и воздействия" объекты капитального строительства должны быть рассчитаны на восприятие нормативных ветровых (при скорости ветра 23,6 м/с) и снеговых (240 кг/м2) нагрузок. "</w:t>
      </w:r>
      <w:r w:rsidRPr="00FD749B">
        <w:rPr>
          <w:bCs/>
          <w:snapToGrid w:val="0"/>
          <w:szCs w:val="20"/>
        </w:rPr>
        <w:t xml:space="preserve">Ограждающие конструкции зданий и сооружений" должны соответствовать нормам СП 131.13330.2012 Строительная климатология. Актуализированная редакция </w:t>
      </w:r>
      <w:r w:rsidRPr="00FD749B">
        <w:rPr>
          <w:snapToGrid w:val="0"/>
          <w:szCs w:val="20"/>
        </w:rPr>
        <w:t>СНиП 23-01-99 для климатического пояса, соответствующего условиям Тверской области.</w:t>
      </w:r>
    </w:p>
    <w:p w:rsidR="00A60103" w:rsidRPr="00FD749B" w:rsidRDefault="00A60103" w:rsidP="00A60103">
      <w:pPr>
        <w:widowControl w:val="0"/>
        <w:ind w:firstLine="567"/>
        <w:jc w:val="both"/>
        <w:rPr>
          <w:snapToGrid w:val="0"/>
          <w:szCs w:val="20"/>
        </w:rPr>
      </w:pPr>
      <w:r w:rsidRPr="00FD749B">
        <w:rPr>
          <w:snapToGrid w:val="0"/>
          <w:szCs w:val="20"/>
        </w:rPr>
        <w:t>С целью защиты объектов капитального строительства от прямых ударов молнии и вторичных ее проявлений следует предусмотреть их молниезащиту согласно требованиям РД 34.21.122-87 "Инструкция по устройству молниезащиты зданий и сооружений", СО-153-34.21.122-2003 "Инструкция по устройству молниезащиты зданий, сооружений и промышленных коммуникаций".</w:t>
      </w:r>
    </w:p>
    <w:p w:rsidR="00A60103" w:rsidRPr="00FD749B" w:rsidRDefault="00A60103" w:rsidP="00A60103">
      <w:pPr>
        <w:widowControl w:val="0"/>
        <w:ind w:firstLine="567"/>
        <w:jc w:val="both"/>
        <w:rPr>
          <w:snapToGrid w:val="0"/>
          <w:szCs w:val="20"/>
        </w:rPr>
      </w:pPr>
    </w:p>
    <w:p w:rsidR="00A60103" w:rsidRPr="00FD749B" w:rsidRDefault="00A60103" w:rsidP="00A60103">
      <w:pPr>
        <w:widowControl w:val="0"/>
        <w:ind w:firstLine="567"/>
        <w:jc w:val="both"/>
        <w:rPr>
          <w:b/>
          <w:snapToGrid w:val="0"/>
          <w:szCs w:val="20"/>
        </w:rPr>
      </w:pPr>
      <w:r w:rsidRPr="00FD749B">
        <w:rPr>
          <w:b/>
          <w:snapToGrid w:val="0"/>
          <w:szCs w:val="20"/>
        </w:rPr>
        <w:t>Природные пожары.</w:t>
      </w:r>
    </w:p>
    <w:p w:rsidR="00A60103" w:rsidRPr="00FD749B" w:rsidRDefault="00A60103" w:rsidP="00A60103">
      <w:pPr>
        <w:widowControl w:val="0"/>
        <w:ind w:firstLine="567"/>
        <w:jc w:val="both"/>
        <w:rPr>
          <w:snapToGrid w:val="0"/>
          <w:szCs w:val="20"/>
        </w:rPr>
      </w:pPr>
      <w:r w:rsidRPr="00FD749B">
        <w:rPr>
          <w:snapToGrid w:val="0"/>
          <w:szCs w:val="20"/>
        </w:rPr>
        <w:t>Природные пожары – неконтролируемый процесс горения, стихийно возникающий и расп</w:t>
      </w:r>
      <w:r w:rsidRPr="00FD749B">
        <w:rPr>
          <w:snapToGrid w:val="0"/>
          <w:szCs w:val="20"/>
        </w:rPr>
        <w:lastRenderedPageBreak/>
        <w:t>ространяющийся в природной среде.</w:t>
      </w:r>
    </w:p>
    <w:p w:rsidR="00A60103" w:rsidRPr="00FD749B" w:rsidRDefault="00A60103" w:rsidP="00A60103">
      <w:pPr>
        <w:widowControl w:val="0"/>
        <w:ind w:firstLine="567"/>
        <w:jc w:val="both"/>
        <w:rPr>
          <w:snapToGrid w:val="0"/>
          <w:szCs w:val="20"/>
        </w:rPr>
      </w:pPr>
      <w:r w:rsidRPr="00FD749B">
        <w:rPr>
          <w:snapToGrid w:val="0"/>
          <w:szCs w:val="20"/>
        </w:rPr>
        <w:t>Учитывая, что часть территории Западнодвинского района и Поселения в частности занимают леса и торфяные болота, в летний жаркий и засушливый период велика вероятность возникновения лесных и торфяных пожаров, из-за чего может возникнуть реальная угроза возгорания отдельных населенных пунктов, расположенных в зоне торфяных болот. При проектировании дальнейшей застройки в этих территорий требуется выполнение п.15 СП 42.13330.2011 "Градостроительство. Планировка и застройка городских и сельских поселений", Актуализированная редакция СНиП 2.07.01-89*.</w:t>
      </w:r>
    </w:p>
    <w:p w:rsidR="00A60103" w:rsidRPr="00FD749B" w:rsidRDefault="00A60103" w:rsidP="00A60103">
      <w:pPr>
        <w:widowControl w:val="0"/>
        <w:ind w:firstLine="567"/>
        <w:jc w:val="both"/>
        <w:rPr>
          <w:snapToGrid w:val="0"/>
          <w:szCs w:val="20"/>
        </w:rPr>
      </w:pPr>
      <w:r w:rsidRPr="00FD749B">
        <w:rPr>
          <w:snapToGrid w:val="0"/>
          <w:szCs w:val="20"/>
        </w:rPr>
        <w:t>Опасность природных пожаров для населения Поселения проявляется в угрозе задымления значительных территорий, прилегающих к лесным массивам, что может привести к нарушениям движения автомобильного транспорта по территории Поселения, ухудшению состояния здоровья людей, а так же к непосредственному воздействию поражающих факторов на здания и сооружения, расположенные в непосредственной близости от лесных массивов.</w:t>
      </w:r>
    </w:p>
    <w:p w:rsidR="00A60103" w:rsidRPr="00FD749B" w:rsidRDefault="00A60103" w:rsidP="00A60103">
      <w:pPr>
        <w:widowControl w:val="0"/>
        <w:ind w:firstLine="567"/>
        <w:jc w:val="both"/>
        <w:rPr>
          <w:snapToGrid w:val="0"/>
          <w:szCs w:val="20"/>
        </w:rPr>
      </w:pPr>
      <w:r w:rsidRPr="00FD749B">
        <w:rPr>
          <w:snapToGrid w:val="0"/>
          <w:szCs w:val="20"/>
        </w:rPr>
        <w:t>Предупреждением тяжелых последствий природных пожаров является соблюдение нормативных отступов при строительстве от границ лесного массива, устройство минерализованных полос, наблюдение за состоянием лесных массивов в пожароопасный период, планирование и проведение комплекса необходимых мероприятий по предотвращению возможности возникновения природных пожаров.</w:t>
      </w:r>
    </w:p>
    <w:p w:rsidR="00A60103" w:rsidRPr="00FD749B" w:rsidRDefault="00A60103" w:rsidP="00A60103">
      <w:pPr>
        <w:widowControl w:val="0"/>
        <w:ind w:firstLine="567"/>
        <w:jc w:val="both"/>
        <w:rPr>
          <w:snapToGrid w:val="0"/>
          <w:szCs w:val="20"/>
        </w:rPr>
      </w:pPr>
    </w:p>
    <w:p w:rsidR="00A60103" w:rsidRPr="00FD749B" w:rsidRDefault="00A60103" w:rsidP="00A60103">
      <w:pPr>
        <w:pStyle w:val="1"/>
        <w:spacing w:before="0"/>
        <w:jc w:val="center"/>
        <w:rPr>
          <w:rFonts w:ascii="Times New Roman" w:hAnsi="Times New Roman"/>
          <w:sz w:val="28"/>
        </w:rPr>
      </w:pPr>
      <w:bookmarkStart w:id="346" w:name="_Toc11837083"/>
      <w:r w:rsidRPr="00FD749B">
        <w:rPr>
          <w:rFonts w:ascii="Times New Roman" w:hAnsi="Times New Roman"/>
          <w:sz w:val="28"/>
        </w:rPr>
        <w:t>12.2. Перечень возможных источников чрезвычайных ситуаций техногенного характера</w:t>
      </w:r>
      <w:bookmarkEnd w:id="346"/>
    </w:p>
    <w:p w:rsidR="00A60103" w:rsidRPr="00FD749B" w:rsidRDefault="00A60103" w:rsidP="00A60103">
      <w:pPr>
        <w:pStyle w:val="a5"/>
        <w:ind w:left="0" w:firstLine="567"/>
        <w:jc w:val="both"/>
      </w:pPr>
      <w:r w:rsidRPr="00FD749B">
        <w:t>В соответствии с «Требованиями по предупреждению ЧС на потенциально опасных объектах и объектах жизнеобеспечения», утвержденными Приказом МЧС №105 от 28.02.2003 г, опасность чрезвычайных ситуаций (ЧС) техногенного характера в мирное время для населения и территорий может возникнуть в случае аварий:</w:t>
      </w:r>
    </w:p>
    <w:p w:rsidR="00A60103" w:rsidRPr="00FD749B" w:rsidRDefault="00A60103" w:rsidP="00100FC2">
      <w:pPr>
        <w:numPr>
          <w:ilvl w:val="0"/>
          <w:numId w:val="34"/>
        </w:numPr>
        <w:tabs>
          <w:tab w:val="left" w:pos="851"/>
        </w:tabs>
        <w:spacing w:after="0" w:line="240" w:lineRule="auto"/>
        <w:ind w:left="0" w:firstLine="567"/>
        <w:jc w:val="both"/>
      </w:pPr>
      <w:r w:rsidRPr="00FD749B">
        <w:t>на потенциально-опасных объектах (ПОО), на которых используются, производятся, перерабатываются, хранятся и транспортируются, пожаро-взрывоопасные, опасные химические и биологические вещества;</w:t>
      </w:r>
    </w:p>
    <w:p w:rsidR="00A60103" w:rsidRPr="00FD749B" w:rsidRDefault="00A60103" w:rsidP="00100FC2">
      <w:pPr>
        <w:numPr>
          <w:ilvl w:val="0"/>
          <w:numId w:val="34"/>
        </w:numPr>
        <w:tabs>
          <w:tab w:val="left" w:pos="851"/>
        </w:tabs>
        <w:spacing w:after="0" w:line="240" w:lineRule="auto"/>
        <w:ind w:left="0" w:firstLine="567"/>
        <w:jc w:val="both"/>
      </w:pPr>
      <w:r w:rsidRPr="00FD749B">
        <w:t>на установках, складах, хранилищах, инженерных сооружениях и коммуникациях, разрушение (повреждение) которых может привести к нарушению нормальной жизнедеятельности людей (прекращению обеспечения газом, водой, теплом, электроэнергией, затоплению жилых массивом, выходу из строя канализации и очистки сточных вод).</w:t>
      </w:r>
    </w:p>
    <w:p w:rsidR="00A60103" w:rsidRPr="00FD749B" w:rsidRDefault="00A60103" w:rsidP="00A60103">
      <w:pPr>
        <w:ind w:firstLine="567"/>
        <w:jc w:val="both"/>
        <w:rPr>
          <w:b/>
          <w:u w:val="single"/>
        </w:rPr>
      </w:pPr>
      <w:r w:rsidRPr="00FD749B">
        <w:rPr>
          <w:b/>
        </w:rPr>
        <w:t>Аварии на потенциально-опасных объектах (ПОО).</w:t>
      </w:r>
    </w:p>
    <w:p w:rsidR="00A60103" w:rsidRPr="00FD749B" w:rsidRDefault="00A60103" w:rsidP="00A60103">
      <w:pPr>
        <w:pStyle w:val="31"/>
        <w:spacing w:after="0"/>
        <w:ind w:firstLine="567"/>
        <w:jc w:val="both"/>
        <w:rPr>
          <w:sz w:val="24"/>
          <w:szCs w:val="24"/>
        </w:rPr>
      </w:pPr>
      <w:r w:rsidRPr="00FD749B">
        <w:rPr>
          <w:sz w:val="24"/>
          <w:szCs w:val="24"/>
        </w:rPr>
        <w:t xml:space="preserve">Согласно </w:t>
      </w:r>
      <w:r w:rsidRPr="00FD749B">
        <w:rPr>
          <w:bCs/>
          <w:sz w:val="24"/>
          <w:szCs w:val="24"/>
        </w:rPr>
        <w:t>СП 165.1325800.2014</w:t>
      </w:r>
      <w:r w:rsidRPr="00FD749B">
        <w:rPr>
          <w:sz w:val="24"/>
          <w:szCs w:val="24"/>
        </w:rPr>
        <w:t xml:space="preserve"> "Инженерно-технические мероприятия по  гражданской обороне". Актуализированная редакция СНиП 2.01.51-90 проектируемые объекты могут располагаться:</w:t>
      </w:r>
    </w:p>
    <w:p w:rsidR="00A60103" w:rsidRPr="00FD749B" w:rsidRDefault="00A60103" w:rsidP="00100FC2">
      <w:pPr>
        <w:pStyle w:val="31"/>
        <w:numPr>
          <w:ilvl w:val="0"/>
          <w:numId w:val="38"/>
        </w:numPr>
        <w:spacing w:after="0"/>
        <w:ind w:left="0" w:firstLine="567"/>
        <w:jc w:val="both"/>
        <w:rPr>
          <w:sz w:val="24"/>
          <w:szCs w:val="24"/>
        </w:rPr>
      </w:pPr>
      <w:r w:rsidRPr="00FD749B">
        <w:rPr>
          <w:sz w:val="24"/>
          <w:szCs w:val="24"/>
        </w:rPr>
        <w:t xml:space="preserve"> в зоне поражающих факторов автомобильных и железных дорог, по которым перевозятся в т.ч. аварийно химически опасные вещества (АХОВ), ГСМ, СУГ при разливе (выбросе, взрыве) которых возможно образование зон заражения (загрязнения), зон разрушения и пожаров.</w:t>
      </w:r>
    </w:p>
    <w:p w:rsidR="00A60103" w:rsidRPr="00FD749B" w:rsidRDefault="00A60103" w:rsidP="00100FC2">
      <w:pPr>
        <w:pStyle w:val="31"/>
        <w:numPr>
          <w:ilvl w:val="0"/>
          <w:numId w:val="38"/>
        </w:numPr>
        <w:spacing w:after="0"/>
        <w:ind w:left="0" w:firstLine="567"/>
        <w:jc w:val="both"/>
        <w:rPr>
          <w:sz w:val="24"/>
          <w:szCs w:val="24"/>
        </w:rPr>
      </w:pPr>
      <w:r w:rsidRPr="00FD749B">
        <w:rPr>
          <w:sz w:val="24"/>
          <w:szCs w:val="24"/>
        </w:rPr>
        <w:t xml:space="preserve"> в зоне поражающих факторов потенциально опасных объектов в производственном процессе которых используются АХОВ, и взрыво-пожароопасные </w:t>
      </w:r>
      <w:r w:rsidRPr="00FD749B">
        <w:rPr>
          <w:sz w:val="24"/>
          <w:szCs w:val="24"/>
        </w:rPr>
        <w:lastRenderedPageBreak/>
        <w:t>вещества.</w:t>
      </w:r>
    </w:p>
    <w:p w:rsidR="00A60103" w:rsidRPr="00FD749B" w:rsidRDefault="00A60103" w:rsidP="00A60103">
      <w:pPr>
        <w:tabs>
          <w:tab w:val="left" w:pos="3765"/>
        </w:tabs>
        <w:ind w:firstLine="567"/>
      </w:pPr>
    </w:p>
    <w:p w:rsidR="00A60103" w:rsidRPr="00FD749B" w:rsidRDefault="00A60103" w:rsidP="00A60103">
      <w:pPr>
        <w:pStyle w:val="a5"/>
        <w:ind w:left="0" w:firstLine="567"/>
        <w:jc w:val="both"/>
        <w:rPr>
          <w:b/>
        </w:rPr>
      </w:pPr>
      <w:r w:rsidRPr="00FD749B">
        <w:rPr>
          <w:b/>
        </w:rPr>
        <w:t>Разгерметизация емкостей с АХОВ.</w:t>
      </w:r>
    </w:p>
    <w:p w:rsidR="00A60103" w:rsidRPr="00FD749B" w:rsidRDefault="00A60103" w:rsidP="00A60103">
      <w:pPr>
        <w:widowControl w:val="0"/>
        <w:ind w:firstLine="567"/>
        <w:jc w:val="both"/>
      </w:pPr>
      <w:r w:rsidRPr="00FD749B">
        <w:t xml:space="preserve">Потенциально-опасных объектов, на которых </w:t>
      </w:r>
      <w:r w:rsidRPr="00FD749B">
        <w:rPr>
          <w:b/>
        </w:rPr>
        <w:t>аварии, связанные с разгерметизацией емкостей с АХОВ</w:t>
      </w:r>
      <w:r w:rsidRPr="00FD749B">
        <w:t>, могут привести к образованию зон ЧС на территории населенного пункта Покровское и в ближайшем окружении  нет. Размещение таких объектов не предполагается.</w:t>
      </w:r>
    </w:p>
    <w:p w:rsidR="00A60103" w:rsidRPr="00FD749B" w:rsidRDefault="00A60103" w:rsidP="00A60103">
      <w:pPr>
        <w:ind w:firstLine="567"/>
        <w:jc w:val="both"/>
        <w:rPr>
          <w:b/>
        </w:rPr>
      </w:pPr>
    </w:p>
    <w:p w:rsidR="00A60103" w:rsidRPr="00FD749B" w:rsidRDefault="00A60103" w:rsidP="00A60103">
      <w:pPr>
        <w:pStyle w:val="a5"/>
        <w:ind w:left="0" w:firstLine="567"/>
        <w:jc w:val="both"/>
        <w:rPr>
          <w:b/>
        </w:rPr>
      </w:pPr>
      <w:r w:rsidRPr="00FD749B">
        <w:rPr>
          <w:b/>
        </w:rPr>
        <w:t>Аварии на пожаровзрывоопасных объектах.</w:t>
      </w:r>
    </w:p>
    <w:p w:rsidR="00A60103" w:rsidRPr="00FD749B" w:rsidRDefault="00A60103" w:rsidP="00A60103">
      <w:pPr>
        <w:ind w:firstLine="567"/>
        <w:jc w:val="both"/>
      </w:pPr>
      <w:r w:rsidRPr="00FD749B">
        <w:t>Пожаровзрывоопасные объекты на территории Поселения отсутствуют. Р</w:t>
      </w:r>
      <w:r w:rsidRPr="00FD749B">
        <w:rPr>
          <w:snapToGrid w:val="0"/>
          <w:szCs w:val="20"/>
        </w:rPr>
        <w:t>азмещение таких объектов проектом генплана не предусмотрено.</w:t>
      </w:r>
    </w:p>
    <w:p w:rsidR="00A60103" w:rsidRPr="00FD749B" w:rsidRDefault="00A60103" w:rsidP="00A60103">
      <w:pPr>
        <w:widowControl w:val="0"/>
        <w:ind w:firstLine="567"/>
        <w:jc w:val="both"/>
        <w:rPr>
          <w:b/>
          <w:snapToGrid w:val="0"/>
        </w:rPr>
      </w:pPr>
    </w:p>
    <w:p w:rsidR="00A60103" w:rsidRPr="00FD749B" w:rsidRDefault="00A60103" w:rsidP="00A60103">
      <w:pPr>
        <w:widowControl w:val="0"/>
        <w:ind w:firstLine="567"/>
        <w:jc w:val="both"/>
        <w:rPr>
          <w:b/>
          <w:snapToGrid w:val="0"/>
        </w:rPr>
      </w:pPr>
      <w:r w:rsidRPr="00FD749B">
        <w:rPr>
          <w:b/>
          <w:snapToGrid w:val="0"/>
        </w:rPr>
        <w:t>Аварии на Смоленской АЭС.</w:t>
      </w:r>
    </w:p>
    <w:p w:rsidR="00A60103" w:rsidRPr="00FD749B" w:rsidRDefault="00A60103" w:rsidP="00A60103">
      <w:pPr>
        <w:widowControl w:val="0"/>
        <w:ind w:firstLine="567"/>
        <w:jc w:val="both"/>
      </w:pPr>
      <w:r w:rsidRPr="00FD749B">
        <w:t>Радиационно-опасные объекты на территории населенного пункта не расположены. Размещение таких объектов не предполагается.</w:t>
      </w:r>
    </w:p>
    <w:p w:rsidR="00A60103" w:rsidRPr="00FD749B" w:rsidRDefault="00A60103" w:rsidP="00A60103">
      <w:pPr>
        <w:pStyle w:val="21"/>
        <w:tabs>
          <w:tab w:val="center" w:pos="11340"/>
          <w:tab w:val="center" w:pos="11624"/>
        </w:tabs>
        <w:spacing w:after="0" w:line="240" w:lineRule="auto"/>
        <w:ind w:left="0" w:firstLine="567"/>
        <w:jc w:val="both"/>
      </w:pPr>
      <w:r w:rsidRPr="00FD749B">
        <w:t xml:space="preserve">Действующая Смоленская АЭС (реакторы РБМК-1000 - 3 шт) расположена в 3 км от г. Десногорск (в 200-250 км  юго-восточнее Западнодвинского района). </w:t>
      </w:r>
    </w:p>
    <w:p w:rsidR="00A60103" w:rsidRPr="00FD749B" w:rsidRDefault="00A60103" w:rsidP="00A60103">
      <w:pPr>
        <w:pStyle w:val="21"/>
        <w:tabs>
          <w:tab w:val="center" w:pos="11340"/>
          <w:tab w:val="center" w:pos="11624"/>
        </w:tabs>
        <w:spacing w:after="0" w:line="240" w:lineRule="auto"/>
        <w:ind w:left="0" w:firstLine="567"/>
        <w:jc w:val="both"/>
      </w:pPr>
      <w:r w:rsidRPr="00FD749B">
        <w:t xml:space="preserve">Самые тяжелые аварии связаны с нарушением критичности и самопроизвольном разгоном реактора. В подобных авариях в наибольшей степени разрушается активная зона реактора и наибольшее количество радиоактивности (радиоактивных элементов) попадает во внешнее пространство. </w:t>
      </w:r>
    </w:p>
    <w:p w:rsidR="00A60103" w:rsidRPr="00FD749B" w:rsidRDefault="00A60103" w:rsidP="00A60103">
      <w:pPr>
        <w:pStyle w:val="21"/>
        <w:tabs>
          <w:tab w:val="center" w:pos="11340"/>
          <w:tab w:val="center" w:pos="11624"/>
        </w:tabs>
        <w:spacing w:after="0" w:line="240" w:lineRule="auto"/>
        <w:ind w:left="0" w:firstLine="567"/>
        <w:jc w:val="both"/>
      </w:pPr>
      <w:r w:rsidRPr="00FD749B">
        <w:t>В основу оценок положено, что при разрушении реактора АЭС произойдет "максимальная гипотетическая авария", при которой в окружающую среду будет выброшена 1/3 накопившихся в реакторе радиоактивных веществ; для реактора мощностью 1 ГВт активность выбросов составит 10</w:t>
      </w:r>
      <w:r w:rsidRPr="00FD749B">
        <w:rPr>
          <w:vertAlign w:val="superscript"/>
        </w:rPr>
        <w:t>9</w:t>
      </w:r>
      <w:r w:rsidRPr="00FD749B">
        <w:t xml:space="preserve"> Ки.</w:t>
      </w:r>
    </w:p>
    <w:p w:rsidR="00A60103" w:rsidRPr="00FD749B" w:rsidRDefault="00A60103" w:rsidP="00A60103">
      <w:pPr>
        <w:pStyle w:val="21"/>
        <w:tabs>
          <w:tab w:val="center" w:pos="11340"/>
          <w:tab w:val="center" w:pos="11624"/>
        </w:tabs>
        <w:spacing w:after="0" w:line="240" w:lineRule="auto"/>
        <w:ind w:left="0" w:firstLine="567"/>
        <w:jc w:val="both"/>
      </w:pPr>
      <w:r w:rsidRPr="00FD749B">
        <w:t>П</w:t>
      </w:r>
      <w:r w:rsidRPr="00FD749B">
        <w:rPr>
          <w:bCs/>
        </w:rPr>
        <w:t xml:space="preserve">ри возникновении аварийной ситуации на Смоленской АЭС территория </w:t>
      </w:r>
      <w:r w:rsidRPr="00FD749B">
        <w:t>Западнодвинского района</w:t>
      </w:r>
      <w:r w:rsidRPr="00FD749B">
        <w:rPr>
          <w:bCs/>
        </w:rPr>
        <w:t xml:space="preserve"> может оказаться в зоне "радиационной опасности" (зоне "М"), при этом мощность дозы радиоактивного загрязнения территории на 1 час после аварии (</w:t>
      </w:r>
      <w:r w:rsidRPr="00FD749B">
        <w:t>подхода радиоактивного облака</w:t>
      </w:r>
      <w:r w:rsidRPr="00FD749B">
        <w:rPr>
          <w:bCs/>
        </w:rPr>
        <w:t>) может составлять до 0.075 рад/ч (доза за первый год после аварии до 27 рад).</w:t>
      </w:r>
    </w:p>
    <w:p w:rsidR="00A60103" w:rsidRPr="00FD749B" w:rsidRDefault="00A60103" w:rsidP="00A60103">
      <w:pPr>
        <w:pStyle w:val="21"/>
        <w:tabs>
          <w:tab w:val="center" w:pos="11340"/>
          <w:tab w:val="center" w:pos="11624"/>
        </w:tabs>
        <w:spacing w:after="0" w:line="240" w:lineRule="auto"/>
        <w:ind w:left="0" w:firstLine="567"/>
        <w:jc w:val="both"/>
      </w:pPr>
      <w:r w:rsidRPr="00FD749B">
        <w:rPr>
          <w:i/>
        </w:rPr>
        <w:t>Способ защиты</w:t>
      </w:r>
      <w:r w:rsidRPr="00FD749B">
        <w:t>: укрытие в ПРУ с последующей эвакуацией из зоны заражения, пострадавшим оказать первую доврачебную помощь, отправить людей из очага поражения на медицинское обследование.</w:t>
      </w:r>
    </w:p>
    <w:p w:rsidR="00A60103" w:rsidRPr="00FD749B" w:rsidRDefault="00A60103" w:rsidP="00A60103">
      <w:pPr>
        <w:pStyle w:val="21"/>
        <w:tabs>
          <w:tab w:val="center" w:pos="11340"/>
          <w:tab w:val="center" w:pos="11624"/>
        </w:tabs>
        <w:spacing w:after="0" w:line="240" w:lineRule="auto"/>
        <w:ind w:left="0" w:firstLine="567"/>
        <w:jc w:val="both"/>
      </w:pPr>
    </w:p>
    <w:p w:rsidR="00A60103" w:rsidRPr="00FD749B" w:rsidRDefault="00A60103" w:rsidP="00A60103">
      <w:pPr>
        <w:pStyle w:val="a5"/>
        <w:ind w:left="0" w:firstLine="567"/>
        <w:jc w:val="both"/>
        <w:rPr>
          <w:b/>
        </w:rPr>
      </w:pPr>
      <w:r w:rsidRPr="00FD749B">
        <w:rPr>
          <w:b/>
        </w:rPr>
        <w:t>Аварии на гидродинамически опасных объектах.</w:t>
      </w:r>
    </w:p>
    <w:p w:rsidR="00A60103" w:rsidRPr="00FD749B" w:rsidRDefault="00A60103" w:rsidP="00A60103">
      <w:pPr>
        <w:widowControl w:val="0"/>
        <w:ind w:firstLine="567"/>
        <w:jc w:val="both"/>
        <w:rPr>
          <w:snapToGrid w:val="0"/>
          <w:szCs w:val="20"/>
        </w:rPr>
      </w:pPr>
      <w:r w:rsidRPr="00FD749B">
        <w:rPr>
          <w:snapToGrid w:val="0"/>
        </w:rPr>
        <w:t xml:space="preserve">На территории Поселения и в ближайшем окружении гидротехнических сооружений (ГТС) нет, </w:t>
      </w:r>
      <w:r w:rsidRPr="00FD749B">
        <w:rPr>
          <w:snapToGrid w:val="0"/>
          <w:szCs w:val="20"/>
        </w:rPr>
        <w:t>их размещение проектом генплана не предусмотрено.</w:t>
      </w:r>
    </w:p>
    <w:p w:rsidR="00A60103" w:rsidRPr="00FD749B" w:rsidRDefault="00A60103" w:rsidP="00A60103">
      <w:pPr>
        <w:widowControl w:val="0"/>
        <w:ind w:firstLine="709"/>
        <w:jc w:val="both"/>
        <w:rPr>
          <w:snapToGrid w:val="0"/>
          <w:szCs w:val="20"/>
        </w:rPr>
      </w:pPr>
    </w:p>
    <w:p w:rsidR="00A60103" w:rsidRPr="00FD749B" w:rsidRDefault="00A60103" w:rsidP="00A60103">
      <w:pPr>
        <w:widowControl w:val="0"/>
        <w:spacing w:line="235" w:lineRule="auto"/>
        <w:ind w:firstLine="567"/>
        <w:jc w:val="both"/>
        <w:rPr>
          <w:b/>
          <w:snapToGrid w:val="0"/>
          <w:szCs w:val="20"/>
        </w:rPr>
      </w:pPr>
      <w:r w:rsidRPr="00FD749B">
        <w:rPr>
          <w:b/>
          <w:snapToGrid w:val="0"/>
          <w:szCs w:val="20"/>
        </w:rPr>
        <w:t>Аварии на транспортных коммуникациях.</w:t>
      </w:r>
    </w:p>
    <w:p w:rsidR="00A60103" w:rsidRPr="00FD749B" w:rsidRDefault="00A60103" w:rsidP="00A60103">
      <w:pPr>
        <w:pStyle w:val="af9"/>
        <w:widowControl w:val="0"/>
        <w:spacing w:after="0" w:line="235" w:lineRule="auto"/>
        <w:ind w:firstLine="567"/>
        <w:rPr>
          <w:rFonts w:ascii="Times New Roman" w:hAnsi="Times New Roman"/>
          <w:snapToGrid w:val="0"/>
          <w:sz w:val="24"/>
        </w:rPr>
      </w:pPr>
      <w:r w:rsidRPr="00FD749B">
        <w:rPr>
          <w:rFonts w:ascii="Times New Roman" w:hAnsi="Times New Roman"/>
          <w:snapToGrid w:val="0"/>
          <w:sz w:val="24"/>
        </w:rPr>
        <w:t xml:space="preserve">В качестве наиболее вероятных аварийных ситуаций на транспортных магистралях </w:t>
      </w:r>
      <w:r w:rsidRPr="00FD749B">
        <w:rPr>
          <w:rFonts w:ascii="Times New Roman" w:hAnsi="Times New Roman"/>
          <w:snapToGrid w:val="0"/>
          <w:sz w:val="24"/>
        </w:rPr>
        <w:lastRenderedPageBreak/>
        <w:t>которые могут привести к возникновению поражающих факторов, в подразделе рассмотрены:</w:t>
      </w:r>
    </w:p>
    <w:p w:rsidR="00A60103" w:rsidRPr="00FD749B" w:rsidRDefault="00A60103" w:rsidP="00100FC2">
      <w:pPr>
        <w:pStyle w:val="af9"/>
        <w:widowControl w:val="0"/>
        <w:numPr>
          <w:ilvl w:val="0"/>
          <w:numId w:val="39"/>
        </w:numPr>
        <w:spacing w:after="0" w:line="235" w:lineRule="auto"/>
        <w:ind w:left="0" w:firstLine="709"/>
        <w:rPr>
          <w:rFonts w:ascii="Times New Roman" w:hAnsi="Times New Roman"/>
          <w:snapToGrid w:val="0"/>
          <w:sz w:val="24"/>
        </w:rPr>
      </w:pPr>
      <w:r w:rsidRPr="00FD749B">
        <w:rPr>
          <w:rFonts w:ascii="Times New Roman" w:hAnsi="Times New Roman"/>
          <w:snapToGrid w:val="0"/>
          <w:sz w:val="24"/>
        </w:rPr>
        <w:t>разлив (утечка) из цистерны ГСМ, СУГ;</w:t>
      </w:r>
    </w:p>
    <w:p w:rsidR="00A60103" w:rsidRPr="00FD749B" w:rsidRDefault="00A60103" w:rsidP="00100FC2">
      <w:pPr>
        <w:pStyle w:val="af9"/>
        <w:widowControl w:val="0"/>
        <w:numPr>
          <w:ilvl w:val="0"/>
          <w:numId w:val="39"/>
        </w:numPr>
        <w:spacing w:after="0" w:line="235" w:lineRule="auto"/>
        <w:ind w:left="0" w:firstLine="709"/>
        <w:rPr>
          <w:rFonts w:ascii="Times New Roman" w:hAnsi="Times New Roman"/>
          <w:snapToGrid w:val="0"/>
          <w:sz w:val="24"/>
        </w:rPr>
      </w:pPr>
      <w:r w:rsidRPr="00FD749B">
        <w:rPr>
          <w:rFonts w:ascii="Times New Roman" w:hAnsi="Times New Roman"/>
          <w:snapToGrid w:val="0"/>
          <w:sz w:val="24"/>
        </w:rPr>
        <w:t>образование зоны разлива ГСМ, СУГ (последующая зона пожара);</w:t>
      </w:r>
    </w:p>
    <w:p w:rsidR="00A60103" w:rsidRPr="00FD749B" w:rsidRDefault="00A60103" w:rsidP="00100FC2">
      <w:pPr>
        <w:pStyle w:val="af9"/>
        <w:widowControl w:val="0"/>
        <w:numPr>
          <w:ilvl w:val="0"/>
          <w:numId w:val="39"/>
        </w:numPr>
        <w:spacing w:after="0" w:line="235" w:lineRule="auto"/>
        <w:ind w:left="0" w:firstLine="709"/>
        <w:rPr>
          <w:rFonts w:ascii="Times New Roman" w:hAnsi="Times New Roman"/>
          <w:snapToGrid w:val="0"/>
          <w:sz w:val="24"/>
        </w:rPr>
      </w:pPr>
      <w:r w:rsidRPr="00FD749B">
        <w:rPr>
          <w:rFonts w:ascii="Times New Roman" w:hAnsi="Times New Roman"/>
          <w:snapToGrid w:val="0"/>
          <w:sz w:val="24"/>
        </w:rPr>
        <w:t>образование зоны взрывоопасных концентраций с последующим взрывом ТВС (зона мгновенного поражения от пожара вспышки);</w:t>
      </w:r>
    </w:p>
    <w:p w:rsidR="00A60103" w:rsidRPr="00FD749B" w:rsidRDefault="00A60103" w:rsidP="00100FC2">
      <w:pPr>
        <w:pStyle w:val="af9"/>
        <w:widowControl w:val="0"/>
        <w:numPr>
          <w:ilvl w:val="0"/>
          <w:numId w:val="39"/>
        </w:numPr>
        <w:spacing w:after="0" w:line="235" w:lineRule="auto"/>
        <w:ind w:left="0" w:firstLine="709"/>
        <w:rPr>
          <w:rFonts w:ascii="Times New Roman" w:hAnsi="Times New Roman"/>
          <w:snapToGrid w:val="0"/>
          <w:sz w:val="24"/>
        </w:rPr>
      </w:pPr>
      <w:r w:rsidRPr="00FD749B">
        <w:rPr>
          <w:rFonts w:ascii="Times New Roman" w:hAnsi="Times New Roman"/>
          <w:snapToGrid w:val="0"/>
          <w:sz w:val="24"/>
        </w:rPr>
        <w:t>образование зоны избыточного давления от воздушной ударной волны;</w:t>
      </w:r>
    </w:p>
    <w:p w:rsidR="00A60103" w:rsidRPr="00FD749B" w:rsidRDefault="00A60103" w:rsidP="00100FC2">
      <w:pPr>
        <w:pStyle w:val="af9"/>
        <w:widowControl w:val="0"/>
        <w:numPr>
          <w:ilvl w:val="0"/>
          <w:numId w:val="39"/>
        </w:numPr>
        <w:spacing w:after="0" w:line="235" w:lineRule="auto"/>
        <w:ind w:left="0" w:firstLine="709"/>
        <w:rPr>
          <w:rFonts w:ascii="Times New Roman" w:hAnsi="Times New Roman"/>
          <w:snapToGrid w:val="0"/>
          <w:sz w:val="24"/>
        </w:rPr>
      </w:pPr>
      <w:r w:rsidRPr="00FD749B">
        <w:rPr>
          <w:rFonts w:ascii="Times New Roman" w:hAnsi="Times New Roman"/>
          <w:snapToGrid w:val="0"/>
          <w:sz w:val="24"/>
        </w:rPr>
        <w:t>образование зоны опасных тепловых нагрузок при горении ГСМ на площади разлива.</w:t>
      </w:r>
    </w:p>
    <w:p w:rsidR="00A60103" w:rsidRPr="00FD749B" w:rsidRDefault="00A60103" w:rsidP="00A60103">
      <w:pPr>
        <w:pStyle w:val="af9"/>
        <w:widowControl w:val="0"/>
        <w:tabs>
          <w:tab w:val="left" w:pos="5743"/>
        </w:tabs>
        <w:spacing w:after="0" w:line="235" w:lineRule="auto"/>
        <w:ind w:firstLine="709"/>
        <w:rPr>
          <w:rFonts w:ascii="Times New Roman" w:hAnsi="Times New Roman"/>
          <w:i/>
          <w:snapToGrid w:val="0"/>
          <w:sz w:val="16"/>
          <w:szCs w:val="16"/>
          <w:u w:val="single"/>
        </w:rPr>
      </w:pPr>
    </w:p>
    <w:p w:rsidR="00A60103" w:rsidRPr="00FD749B" w:rsidRDefault="00A60103" w:rsidP="00A60103">
      <w:pPr>
        <w:pStyle w:val="af9"/>
        <w:widowControl w:val="0"/>
        <w:spacing w:after="0" w:line="235" w:lineRule="auto"/>
        <w:ind w:firstLine="709"/>
        <w:rPr>
          <w:rFonts w:ascii="Times New Roman" w:hAnsi="Times New Roman"/>
          <w:snapToGrid w:val="0"/>
          <w:sz w:val="24"/>
        </w:rPr>
      </w:pPr>
      <w:r w:rsidRPr="00FD749B">
        <w:rPr>
          <w:rFonts w:ascii="Times New Roman" w:hAnsi="Times New Roman"/>
          <w:snapToGrid w:val="0"/>
          <w:sz w:val="24"/>
        </w:rPr>
        <w:t xml:space="preserve">Зоны действия основных поражающих факторов при авариях на транспортных коммуникациях (разгерметизация цистерн) рассчитаны для следующих условий: </w:t>
      </w:r>
    </w:p>
    <w:p w:rsidR="00A60103" w:rsidRPr="00FD749B" w:rsidRDefault="00A60103" w:rsidP="00100FC2">
      <w:pPr>
        <w:pStyle w:val="af9"/>
        <w:widowControl w:val="0"/>
        <w:numPr>
          <w:ilvl w:val="0"/>
          <w:numId w:val="39"/>
        </w:numPr>
        <w:spacing w:after="0" w:line="235" w:lineRule="auto"/>
        <w:ind w:left="0" w:firstLine="709"/>
        <w:rPr>
          <w:rFonts w:ascii="Times New Roman" w:hAnsi="Times New Roman"/>
          <w:snapToGrid w:val="0"/>
          <w:sz w:val="24"/>
        </w:rPr>
      </w:pPr>
      <w:r w:rsidRPr="00FD749B">
        <w:rPr>
          <w:rFonts w:ascii="Times New Roman" w:hAnsi="Times New Roman"/>
          <w:snapToGrid w:val="0"/>
          <w:sz w:val="24"/>
        </w:rPr>
        <w:t>тип ГСМ (бензин), СУГ (3 класс);</w:t>
      </w:r>
    </w:p>
    <w:p w:rsidR="00A60103" w:rsidRPr="00FD749B" w:rsidRDefault="00A60103" w:rsidP="00100FC2">
      <w:pPr>
        <w:pStyle w:val="af9"/>
        <w:widowControl w:val="0"/>
        <w:numPr>
          <w:ilvl w:val="0"/>
          <w:numId w:val="39"/>
        </w:numPr>
        <w:spacing w:after="0" w:line="235" w:lineRule="auto"/>
        <w:ind w:left="0" w:firstLine="709"/>
        <w:rPr>
          <w:rFonts w:ascii="Times New Roman" w:hAnsi="Times New Roman"/>
          <w:snapToGrid w:val="0"/>
          <w:sz w:val="24"/>
        </w:rPr>
      </w:pPr>
      <w:r w:rsidRPr="00FD749B">
        <w:rPr>
          <w:rFonts w:ascii="Times New Roman" w:hAnsi="Times New Roman"/>
          <w:snapToGrid w:val="0"/>
          <w:sz w:val="24"/>
        </w:rPr>
        <w:t>емкость автомобильной цистерны с</w:t>
      </w:r>
      <w:r w:rsidRPr="00FD749B">
        <w:rPr>
          <w:snapToGrid w:val="0"/>
          <w:sz w:val="24"/>
          <w:szCs w:val="24"/>
        </w:rPr>
        <w:tab/>
      </w:r>
      <w:r w:rsidRPr="00FD749B">
        <w:rPr>
          <w:snapToGrid w:val="0"/>
          <w:sz w:val="24"/>
          <w:szCs w:val="24"/>
        </w:rPr>
        <w:tab/>
      </w:r>
      <w:r w:rsidRPr="00FD749B">
        <w:rPr>
          <w:snapToGrid w:val="0"/>
          <w:sz w:val="24"/>
          <w:szCs w:val="24"/>
        </w:rPr>
        <w:tab/>
      </w:r>
      <w:r w:rsidRPr="00FD749B">
        <w:rPr>
          <w:rFonts w:ascii="Times New Roman" w:hAnsi="Times New Roman"/>
          <w:snapToGrid w:val="0"/>
          <w:sz w:val="24"/>
        </w:rPr>
        <w:t xml:space="preserve"> - СУГ - </w:t>
      </w:r>
      <w:smartTag w:uri="urn:schemas-microsoft-com:office:smarttags" w:element="metricconverter">
        <w:smartTagPr>
          <w:attr w:name="ProductID" w:val="8 м3"/>
        </w:smartTagPr>
        <w:r w:rsidRPr="00FD749B">
          <w:rPr>
            <w:rFonts w:ascii="Times New Roman" w:hAnsi="Times New Roman"/>
            <w:snapToGrid w:val="0"/>
            <w:sz w:val="24"/>
          </w:rPr>
          <w:t>8 м</w:t>
        </w:r>
        <w:r w:rsidRPr="00FD749B">
          <w:rPr>
            <w:rFonts w:ascii="Times New Roman" w:hAnsi="Times New Roman"/>
            <w:snapToGrid w:val="0"/>
            <w:sz w:val="24"/>
            <w:vertAlign w:val="superscript"/>
          </w:rPr>
          <w:t>3</w:t>
        </w:r>
      </w:smartTag>
      <w:r w:rsidRPr="00FD749B">
        <w:rPr>
          <w:rFonts w:ascii="Times New Roman" w:hAnsi="Times New Roman"/>
          <w:snapToGrid w:val="0"/>
          <w:sz w:val="24"/>
        </w:rPr>
        <w:t xml:space="preserve">, </w:t>
      </w:r>
      <w:smartTag w:uri="urn:schemas-microsoft-com:office:smarttags" w:element="metricconverter">
        <w:smartTagPr>
          <w:attr w:name="ProductID" w:val="10 м3"/>
        </w:smartTagPr>
        <w:r w:rsidRPr="00FD749B">
          <w:rPr>
            <w:rFonts w:ascii="Times New Roman" w:hAnsi="Times New Roman"/>
            <w:snapToGrid w:val="0"/>
            <w:sz w:val="24"/>
          </w:rPr>
          <w:t>10 м</w:t>
        </w:r>
        <w:r w:rsidRPr="00FD749B">
          <w:rPr>
            <w:rFonts w:ascii="Times New Roman" w:hAnsi="Times New Roman"/>
            <w:snapToGrid w:val="0"/>
            <w:sz w:val="24"/>
            <w:vertAlign w:val="superscript"/>
          </w:rPr>
          <w:t>3</w:t>
        </w:r>
      </w:smartTag>
      <w:r w:rsidRPr="00FD749B">
        <w:rPr>
          <w:rFonts w:ascii="Times New Roman" w:hAnsi="Times New Roman"/>
          <w:snapToGrid w:val="0"/>
          <w:sz w:val="24"/>
        </w:rPr>
        <w:t xml:space="preserve">, </w:t>
      </w:r>
      <w:smartTag w:uri="urn:schemas-microsoft-com:office:smarttags" w:element="metricconverter">
        <w:smartTagPr>
          <w:attr w:name="ProductID" w:val="11 м3"/>
        </w:smartTagPr>
        <w:r w:rsidRPr="00FD749B">
          <w:rPr>
            <w:rFonts w:ascii="Times New Roman" w:hAnsi="Times New Roman"/>
            <w:snapToGrid w:val="0"/>
            <w:sz w:val="24"/>
          </w:rPr>
          <w:t>11 м</w:t>
        </w:r>
        <w:r w:rsidRPr="00FD749B">
          <w:rPr>
            <w:rFonts w:ascii="Times New Roman" w:hAnsi="Times New Roman"/>
            <w:snapToGrid w:val="0"/>
            <w:sz w:val="24"/>
            <w:vertAlign w:val="superscript"/>
          </w:rPr>
          <w:t>3</w:t>
        </w:r>
      </w:smartTag>
      <w:r w:rsidRPr="00FD749B">
        <w:rPr>
          <w:rFonts w:ascii="Times New Roman" w:hAnsi="Times New Roman"/>
          <w:snapToGrid w:val="0"/>
          <w:sz w:val="24"/>
        </w:rPr>
        <w:t>, 14.5 м</w:t>
      </w:r>
      <w:r w:rsidRPr="00FD749B">
        <w:rPr>
          <w:rFonts w:ascii="Times New Roman" w:hAnsi="Times New Roman"/>
          <w:snapToGrid w:val="0"/>
          <w:sz w:val="24"/>
          <w:vertAlign w:val="superscript"/>
        </w:rPr>
        <w:t>3</w:t>
      </w:r>
      <w:r w:rsidRPr="00FD749B">
        <w:rPr>
          <w:rFonts w:ascii="Times New Roman" w:hAnsi="Times New Roman"/>
          <w:snapToGrid w:val="0"/>
          <w:sz w:val="24"/>
        </w:rPr>
        <w:t>, 20 м</w:t>
      </w:r>
      <w:r w:rsidRPr="00FD749B">
        <w:rPr>
          <w:rFonts w:ascii="Times New Roman" w:hAnsi="Times New Roman"/>
          <w:snapToGrid w:val="0"/>
          <w:sz w:val="24"/>
          <w:vertAlign w:val="superscript"/>
        </w:rPr>
        <w:t>3</w:t>
      </w:r>
      <w:r w:rsidRPr="00FD749B">
        <w:rPr>
          <w:rFonts w:ascii="Times New Roman" w:hAnsi="Times New Roman"/>
          <w:snapToGrid w:val="0"/>
          <w:sz w:val="24"/>
        </w:rPr>
        <w:t>;</w:t>
      </w:r>
    </w:p>
    <w:p w:rsidR="00A60103" w:rsidRPr="00FD749B" w:rsidRDefault="00A60103" w:rsidP="00A60103">
      <w:pPr>
        <w:widowControl w:val="0"/>
        <w:spacing w:line="235" w:lineRule="auto"/>
        <w:ind w:firstLine="709"/>
        <w:jc w:val="both"/>
        <w:rPr>
          <w:snapToGrid w:val="0"/>
        </w:rPr>
      </w:pPr>
      <w:r w:rsidRPr="00FD749B">
        <w:rPr>
          <w:snapToGrid w:val="0"/>
        </w:rPr>
        <w:tab/>
      </w:r>
      <w:r w:rsidRPr="00FD749B">
        <w:rPr>
          <w:snapToGrid w:val="0"/>
        </w:rPr>
        <w:tab/>
      </w:r>
      <w:r w:rsidRPr="00FD749B">
        <w:rPr>
          <w:snapToGrid w:val="0"/>
        </w:rPr>
        <w:tab/>
      </w:r>
      <w:r w:rsidRPr="00FD749B">
        <w:rPr>
          <w:snapToGrid w:val="0"/>
        </w:rPr>
        <w:tab/>
      </w:r>
      <w:r w:rsidRPr="00FD749B">
        <w:rPr>
          <w:snapToGrid w:val="0"/>
        </w:rPr>
        <w:tab/>
      </w:r>
      <w:r w:rsidRPr="00FD749B">
        <w:rPr>
          <w:snapToGrid w:val="0"/>
        </w:rPr>
        <w:tab/>
      </w:r>
      <w:r w:rsidRPr="00FD749B">
        <w:rPr>
          <w:snapToGrid w:val="0"/>
        </w:rPr>
        <w:tab/>
      </w:r>
      <w:r w:rsidRPr="00FD749B">
        <w:rPr>
          <w:snapToGrid w:val="0"/>
        </w:rPr>
        <w:tab/>
        <w:t xml:space="preserve"> - ГСМ - </w:t>
      </w:r>
      <w:smartTag w:uri="urn:schemas-microsoft-com:office:smarttags" w:element="metricconverter">
        <w:smartTagPr>
          <w:attr w:name="ProductID" w:val="16,3 м3"/>
        </w:smartTagPr>
        <w:r w:rsidRPr="00FD749B">
          <w:t>16,3 м</w:t>
        </w:r>
        <w:r w:rsidRPr="00FD749B">
          <w:rPr>
            <w:vertAlign w:val="superscript"/>
          </w:rPr>
          <w:t>3</w:t>
        </w:r>
      </w:smartTag>
      <w:r w:rsidRPr="00FD749B">
        <w:t>,</w:t>
      </w:r>
      <w:r w:rsidRPr="00FD749B">
        <w:rPr>
          <w:snapToGrid w:val="0"/>
        </w:rPr>
        <w:t xml:space="preserve"> </w:t>
      </w:r>
      <w:smartTag w:uri="urn:schemas-microsoft-com:office:smarttags" w:element="metricconverter">
        <w:smartTagPr>
          <w:attr w:name="ProductID" w:val="20 м3"/>
        </w:smartTagPr>
        <w:r w:rsidRPr="00FD749B">
          <w:rPr>
            <w:snapToGrid w:val="0"/>
          </w:rPr>
          <w:t>20 м</w:t>
        </w:r>
        <w:r w:rsidRPr="00FD749B">
          <w:rPr>
            <w:snapToGrid w:val="0"/>
            <w:vertAlign w:val="superscript"/>
          </w:rPr>
          <w:t>3</w:t>
        </w:r>
      </w:smartTag>
      <w:r w:rsidRPr="00FD749B">
        <w:rPr>
          <w:snapToGrid w:val="0"/>
        </w:rPr>
        <w:t>;</w:t>
      </w:r>
    </w:p>
    <w:p w:rsidR="00A60103" w:rsidRPr="00FD749B" w:rsidRDefault="00A60103" w:rsidP="00100FC2">
      <w:pPr>
        <w:pStyle w:val="af9"/>
        <w:widowControl w:val="0"/>
        <w:numPr>
          <w:ilvl w:val="0"/>
          <w:numId w:val="39"/>
        </w:numPr>
        <w:spacing w:after="0" w:line="235" w:lineRule="auto"/>
        <w:ind w:left="0" w:firstLine="709"/>
        <w:rPr>
          <w:rFonts w:ascii="Times New Roman" w:hAnsi="Times New Roman"/>
          <w:snapToGrid w:val="0"/>
          <w:sz w:val="24"/>
        </w:rPr>
      </w:pPr>
      <w:r w:rsidRPr="00FD749B">
        <w:rPr>
          <w:rFonts w:ascii="Times New Roman" w:hAnsi="Times New Roman"/>
          <w:snapToGrid w:val="0"/>
          <w:sz w:val="24"/>
        </w:rPr>
        <w:t>железнодорожной цистерны</w:t>
      </w:r>
      <w:r w:rsidRPr="00FD749B">
        <w:rPr>
          <w:rFonts w:ascii="Times New Roman" w:hAnsi="Times New Roman"/>
          <w:snapToGrid w:val="0"/>
          <w:sz w:val="24"/>
        </w:rPr>
        <w:tab/>
      </w:r>
      <w:r w:rsidRPr="00FD749B">
        <w:rPr>
          <w:rFonts w:ascii="Times New Roman" w:hAnsi="Times New Roman"/>
          <w:snapToGrid w:val="0"/>
          <w:sz w:val="24"/>
        </w:rPr>
        <w:tab/>
      </w:r>
      <w:r w:rsidRPr="00FD749B">
        <w:rPr>
          <w:rFonts w:ascii="Times New Roman" w:hAnsi="Times New Roman"/>
          <w:snapToGrid w:val="0"/>
          <w:sz w:val="24"/>
        </w:rPr>
        <w:tab/>
      </w:r>
      <w:r w:rsidRPr="00FD749B">
        <w:rPr>
          <w:rFonts w:ascii="Times New Roman" w:hAnsi="Times New Roman"/>
          <w:snapToGrid w:val="0"/>
          <w:sz w:val="24"/>
        </w:rPr>
        <w:tab/>
        <w:t xml:space="preserve"> - СУГ - </w:t>
      </w:r>
      <w:smartTag w:uri="urn:schemas-microsoft-com:office:smarttags" w:element="metricconverter">
        <w:smartTagPr>
          <w:attr w:name="ProductID" w:val="73 м3"/>
        </w:smartTagPr>
        <w:r w:rsidRPr="00FD749B">
          <w:rPr>
            <w:rFonts w:ascii="Times New Roman" w:hAnsi="Times New Roman"/>
            <w:snapToGrid w:val="0"/>
            <w:sz w:val="24"/>
          </w:rPr>
          <w:t>73 м</w:t>
        </w:r>
        <w:r w:rsidRPr="00FD749B">
          <w:rPr>
            <w:rFonts w:ascii="Times New Roman" w:hAnsi="Times New Roman"/>
            <w:snapToGrid w:val="0"/>
            <w:sz w:val="24"/>
            <w:vertAlign w:val="superscript"/>
          </w:rPr>
          <w:t>3</w:t>
        </w:r>
      </w:smartTag>
      <w:r w:rsidRPr="00FD749B">
        <w:rPr>
          <w:rFonts w:ascii="Times New Roman" w:hAnsi="Times New Roman"/>
          <w:snapToGrid w:val="0"/>
          <w:sz w:val="24"/>
        </w:rPr>
        <w:t>;</w:t>
      </w:r>
    </w:p>
    <w:p w:rsidR="00A60103" w:rsidRPr="00FD749B" w:rsidRDefault="00A60103" w:rsidP="00A60103">
      <w:pPr>
        <w:widowControl w:val="0"/>
        <w:spacing w:line="235" w:lineRule="auto"/>
        <w:ind w:firstLine="709"/>
        <w:jc w:val="both"/>
        <w:rPr>
          <w:snapToGrid w:val="0"/>
        </w:rPr>
      </w:pPr>
      <w:r w:rsidRPr="00FD749B">
        <w:rPr>
          <w:snapToGrid w:val="0"/>
        </w:rPr>
        <w:tab/>
      </w:r>
      <w:r w:rsidRPr="00FD749B">
        <w:rPr>
          <w:snapToGrid w:val="0"/>
        </w:rPr>
        <w:tab/>
      </w:r>
      <w:r w:rsidRPr="00FD749B">
        <w:rPr>
          <w:snapToGrid w:val="0"/>
        </w:rPr>
        <w:tab/>
      </w:r>
      <w:r w:rsidRPr="00FD749B">
        <w:rPr>
          <w:snapToGrid w:val="0"/>
        </w:rPr>
        <w:tab/>
      </w:r>
      <w:r w:rsidRPr="00FD749B">
        <w:rPr>
          <w:snapToGrid w:val="0"/>
        </w:rPr>
        <w:tab/>
      </w:r>
      <w:r w:rsidRPr="00FD749B">
        <w:rPr>
          <w:snapToGrid w:val="0"/>
        </w:rPr>
        <w:tab/>
      </w:r>
      <w:r w:rsidRPr="00FD749B">
        <w:rPr>
          <w:snapToGrid w:val="0"/>
        </w:rPr>
        <w:tab/>
      </w:r>
      <w:r w:rsidRPr="00FD749B">
        <w:rPr>
          <w:snapToGrid w:val="0"/>
        </w:rPr>
        <w:tab/>
        <w:t xml:space="preserve"> - ГСМ - </w:t>
      </w:r>
      <w:smartTag w:uri="urn:schemas-microsoft-com:office:smarttags" w:element="metricconverter">
        <w:smartTagPr>
          <w:attr w:name="ProductID" w:val="72 м3"/>
        </w:smartTagPr>
        <w:r w:rsidRPr="00FD749B">
          <w:rPr>
            <w:snapToGrid w:val="0"/>
          </w:rPr>
          <w:t>72 м</w:t>
        </w:r>
        <w:r w:rsidRPr="00FD749B">
          <w:rPr>
            <w:snapToGrid w:val="0"/>
            <w:vertAlign w:val="superscript"/>
          </w:rPr>
          <w:t>3</w:t>
        </w:r>
      </w:smartTag>
      <w:r w:rsidRPr="00FD749B">
        <w:rPr>
          <w:snapToGrid w:val="0"/>
        </w:rPr>
        <w:t>;</w:t>
      </w:r>
    </w:p>
    <w:p w:rsidR="00A60103" w:rsidRPr="00FD749B" w:rsidRDefault="00A60103" w:rsidP="00100FC2">
      <w:pPr>
        <w:pStyle w:val="af9"/>
        <w:widowControl w:val="0"/>
        <w:numPr>
          <w:ilvl w:val="0"/>
          <w:numId w:val="39"/>
        </w:numPr>
        <w:spacing w:after="0" w:line="235" w:lineRule="auto"/>
        <w:ind w:left="0" w:firstLine="709"/>
        <w:rPr>
          <w:rFonts w:ascii="Times New Roman" w:hAnsi="Times New Roman"/>
          <w:snapToGrid w:val="0"/>
          <w:sz w:val="24"/>
          <w:szCs w:val="24"/>
        </w:rPr>
      </w:pPr>
      <w:r w:rsidRPr="00FD749B">
        <w:rPr>
          <w:rFonts w:ascii="Times New Roman" w:hAnsi="Times New Roman"/>
          <w:snapToGrid w:val="0"/>
          <w:sz w:val="24"/>
        </w:rPr>
        <w:t>давление в емкостях с СУГ</w:t>
      </w:r>
      <w:r w:rsidRPr="00FD749B">
        <w:rPr>
          <w:rFonts w:ascii="Times New Roman" w:hAnsi="Times New Roman"/>
          <w:snapToGrid w:val="0"/>
          <w:sz w:val="24"/>
          <w:szCs w:val="24"/>
        </w:rPr>
        <w:tab/>
      </w:r>
      <w:r w:rsidRPr="00FD749B">
        <w:rPr>
          <w:rFonts w:ascii="Times New Roman" w:hAnsi="Times New Roman"/>
          <w:snapToGrid w:val="0"/>
          <w:sz w:val="24"/>
          <w:szCs w:val="24"/>
        </w:rPr>
        <w:tab/>
      </w:r>
      <w:r w:rsidRPr="00FD749B">
        <w:rPr>
          <w:rFonts w:ascii="Times New Roman" w:hAnsi="Times New Roman"/>
          <w:snapToGrid w:val="0"/>
          <w:sz w:val="24"/>
          <w:szCs w:val="24"/>
        </w:rPr>
        <w:tab/>
      </w:r>
      <w:r w:rsidRPr="00FD749B">
        <w:rPr>
          <w:rFonts w:ascii="Times New Roman" w:hAnsi="Times New Roman"/>
          <w:snapToGrid w:val="0"/>
          <w:sz w:val="24"/>
          <w:szCs w:val="24"/>
        </w:rPr>
        <w:tab/>
      </w:r>
      <w:r w:rsidRPr="00FD749B">
        <w:rPr>
          <w:rFonts w:ascii="Times New Roman" w:hAnsi="Times New Roman"/>
          <w:snapToGrid w:val="0"/>
          <w:sz w:val="24"/>
          <w:szCs w:val="24"/>
        </w:rPr>
        <w:tab/>
        <w:t xml:space="preserve"> - 1.6 МПа;</w:t>
      </w:r>
    </w:p>
    <w:p w:rsidR="00A60103" w:rsidRPr="00FD749B" w:rsidRDefault="00A60103" w:rsidP="00100FC2">
      <w:pPr>
        <w:pStyle w:val="af9"/>
        <w:widowControl w:val="0"/>
        <w:numPr>
          <w:ilvl w:val="0"/>
          <w:numId w:val="39"/>
        </w:numPr>
        <w:spacing w:after="0" w:line="235" w:lineRule="auto"/>
        <w:ind w:left="0" w:firstLine="709"/>
        <w:rPr>
          <w:rFonts w:ascii="Times New Roman" w:hAnsi="Times New Roman"/>
          <w:snapToGrid w:val="0"/>
          <w:sz w:val="24"/>
        </w:rPr>
      </w:pPr>
      <w:r w:rsidRPr="00FD749B">
        <w:rPr>
          <w:rFonts w:ascii="Times New Roman" w:hAnsi="Times New Roman"/>
          <w:snapToGrid w:val="0"/>
          <w:sz w:val="24"/>
        </w:rPr>
        <w:t>разлитие на подстилающую поверхность (асфальт)</w:t>
      </w:r>
      <w:r w:rsidRPr="00FD749B">
        <w:rPr>
          <w:rFonts w:ascii="Times New Roman" w:hAnsi="Times New Roman"/>
          <w:snapToGrid w:val="0"/>
          <w:sz w:val="24"/>
        </w:rPr>
        <w:tab/>
        <w:t xml:space="preserve"> - свободное;</w:t>
      </w:r>
    </w:p>
    <w:p w:rsidR="00A60103" w:rsidRPr="00FD749B" w:rsidRDefault="00A60103" w:rsidP="00100FC2">
      <w:pPr>
        <w:pStyle w:val="af9"/>
        <w:widowControl w:val="0"/>
        <w:numPr>
          <w:ilvl w:val="0"/>
          <w:numId w:val="39"/>
        </w:numPr>
        <w:spacing w:after="0" w:line="235" w:lineRule="auto"/>
        <w:ind w:left="0" w:firstLine="709"/>
        <w:rPr>
          <w:rFonts w:ascii="Times New Roman" w:hAnsi="Times New Roman"/>
          <w:snapToGrid w:val="0"/>
          <w:sz w:val="24"/>
        </w:rPr>
      </w:pPr>
      <w:r w:rsidRPr="00FD749B">
        <w:rPr>
          <w:rFonts w:ascii="Times New Roman" w:hAnsi="Times New Roman"/>
          <w:snapToGrid w:val="0"/>
          <w:sz w:val="24"/>
        </w:rPr>
        <w:t>толщина слоя разлития</w:t>
      </w:r>
      <w:r w:rsidRPr="00FD749B">
        <w:rPr>
          <w:rFonts w:ascii="Times New Roman" w:hAnsi="Times New Roman"/>
          <w:snapToGrid w:val="0"/>
          <w:sz w:val="24"/>
        </w:rPr>
        <w:tab/>
      </w:r>
      <w:r w:rsidRPr="00FD749B">
        <w:rPr>
          <w:rFonts w:ascii="Times New Roman" w:hAnsi="Times New Roman"/>
          <w:snapToGrid w:val="0"/>
          <w:sz w:val="24"/>
        </w:rPr>
        <w:tab/>
      </w:r>
      <w:r w:rsidRPr="00FD749B">
        <w:rPr>
          <w:rFonts w:ascii="Times New Roman" w:hAnsi="Times New Roman"/>
          <w:snapToGrid w:val="0"/>
          <w:sz w:val="24"/>
        </w:rPr>
        <w:tab/>
      </w:r>
      <w:r w:rsidRPr="00FD749B">
        <w:rPr>
          <w:rFonts w:ascii="Times New Roman" w:hAnsi="Times New Roman"/>
          <w:snapToGrid w:val="0"/>
          <w:sz w:val="24"/>
        </w:rPr>
        <w:tab/>
      </w:r>
      <w:r w:rsidRPr="00FD749B">
        <w:rPr>
          <w:rFonts w:ascii="Times New Roman" w:hAnsi="Times New Roman"/>
          <w:snapToGrid w:val="0"/>
          <w:sz w:val="24"/>
        </w:rPr>
        <w:tab/>
        <w:t xml:space="preserve"> - </w:t>
      </w:r>
      <w:smartTag w:uri="urn:schemas-microsoft-com:office:smarttags" w:element="metricconverter">
        <w:smartTagPr>
          <w:attr w:name="ProductID" w:val="0.05 м"/>
        </w:smartTagPr>
        <w:r w:rsidRPr="00FD749B">
          <w:rPr>
            <w:rFonts w:ascii="Times New Roman" w:hAnsi="Times New Roman"/>
            <w:snapToGrid w:val="0"/>
            <w:sz w:val="24"/>
          </w:rPr>
          <w:t>0.05 м</w:t>
        </w:r>
      </w:smartTag>
      <w:r w:rsidRPr="00FD749B">
        <w:rPr>
          <w:rFonts w:ascii="Times New Roman" w:hAnsi="Times New Roman"/>
          <w:snapToGrid w:val="0"/>
          <w:sz w:val="24"/>
        </w:rPr>
        <w:t>;</w:t>
      </w:r>
    </w:p>
    <w:p w:rsidR="00A60103" w:rsidRPr="00FD749B" w:rsidRDefault="00A60103" w:rsidP="00100FC2">
      <w:pPr>
        <w:pStyle w:val="af9"/>
        <w:widowControl w:val="0"/>
        <w:numPr>
          <w:ilvl w:val="0"/>
          <w:numId w:val="39"/>
        </w:numPr>
        <w:spacing w:after="0" w:line="235" w:lineRule="auto"/>
        <w:ind w:left="0" w:firstLine="709"/>
        <w:rPr>
          <w:rFonts w:ascii="Times New Roman" w:hAnsi="Times New Roman"/>
          <w:snapToGrid w:val="0"/>
          <w:sz w:val="24"/>
        </w:rPr>
      </w:pPr>
      <w:r w:rsidRPr="00FD749B">
        <w:rPr>
          <w:rFonts w:ascii="Times New Roman" w:hAnsi="Times New Roman"/>
          <w:snapToGrid w:val="0"/>
          <w:sz w:val="24"/>
        </w:rPr>
        <w:t>территория</w:t>
      </w:r>
      <w:r w:rsidRPr="00FD749B">
        <w:rPr>
          <w:rFonts w:ascii="Times New Roman" w:hAnsi="Times New Roman"/>
          <w:snapToGrid w:val="0"/>
          <w:sz w:val="24"/>
        </w:rPr>
        <w:tab/>
      </w:r>
      <w:r w:rsidRPr="00FD749B">
        <w:rPr>
          <w:rFonts w:ascii="Times New Roman" w:hAnsi="Times New Roman"/>
          <w:snapToGrid w:val="0"/>
          <w:sz w:val="24"/>
        </w:rPr>
        <w:tab/>
      </w:r>
      <w:r w:rsidRPr="00FD749B">
        <w:rPr>
          <w:rFonts w:ascii="Times New Roman" w:hAnsi="Times New Roman"/>
          <w:snapToGrid w:val="0"/>
          <w:sz w:val="24"/>
        </w:rPr>
        <w:tab/>
      </w:r>
      <w:r w:rsidRPr="00FD749B">
        <w:rPr>
          <w:rFonts w:ascii="Times New Roman" w:hAnsi="Times New Roman"/>
          <w:snapToGrid w:val="0"/>
          <w:sz w:val="24"/>
        </w:rPr>
        <w:tab/>
      </w:r>
      <w:r w:rsidRPr="00FD749B">
        <w:rPr>
          <w:rFonts w:ascii="Times New Roman" w:hAnsi="Times New Roman"/>
          <w:snapToGrid w:val="0"/>
          <w:sz w:val="24"/>
        </w:rPr>
        <w:tab/>
      </w:r>
      <w:r w:rsidRPr="00FD749B">
        <w:rPr>
          <w:rFonts w:ascii="Times New Roman" w:hAnsi="Times New Roman"/>
          <w:snapToGrid w:val="0"/>
          <w:sz w:val="24"/>
        </w:rPr>
        <w:tab/>
      </w:r>
      <w:r w:rsidRPr="00FD749B">
        <w:rPr>
          <w:rFonts w:ascii="Times New Roman" w:hAnsi="Times New Roman"/>
          <w:snapToGrid w:val="0"/>
          <w:sz w:val="24"/>
        </w:rPr>
        <w:tab/>
        <w:t xml:space="preserve"> - слабо загроможденная;</w:t>
      </w:r>
    </w:p>
    <w:p w:rsidR="00A60103" w:rsidRPr="00FD749B" w:rsidRDefault="00A60103" w:rsidP="00100FC2">
      <w:pPr>
        <w:pStyle w:val="af9"/>
        <w:widowControl w:val="0"/>
        <w:numPr>
          <w:ilvl w:val="0"/>
          <w:numId w:val="39"/>
        </w:numPr>
        <w:spacing w:after="0" w:line="235" w:lineRule="auto"/>
        <w:ind w:left="0" w:firstLine="709"/>
        <w:rPr>
          <w:rFonts w:ascii="Times New Roman" w:hAnsi="Times New Roman"/>
          <w:snapToGrid w:val="0"/>
          <w:sz w:val="24"/>
        </w:rPr>
      </w:pPr>
      <w:r w:rsidRPr="00FD749B">
        <w:rPr>
          <w:rFonts w:ascii="Times New Roman" w:hAnsi="Times New Roman"/>
          <w:snapToGrid w:val="0"/>
          <w:sz w:val="24"/>
        </w:rPr>
        <w:t>температура воздуха и почвы</w:t>
      </w:r>
      <w:r w:rsidRPr="00FD749B">
        <w:rPr>
          <w:rFonts w:ascii="Times New Roman" w:hAnsi="Times New Roman"/>
          <w:snapToGrid w:val="0"/>
          <w:sz w:val="24"/>
        </w:rPr>
        <w:tab/>
        <w:t xml:space="preserve"> </w:t>
      </w:r>
      <w:r w:rsidRPr="00FD749B">
        <w:rPr>
          <w:rFonts w:ascii="Times New Roman" w:hAnsi="Times New Roman"/>
          <w:snapToGrid w:val="0"/>
          <w:sz w:val="24"/>
        </w:rPr>
        <w:tab/>
      </w:r>
      <w:r w:rsidRPr="00FD749B">
        <w:rPr>
          <w:rFonts w:ascii="Times New Roman" w:hAnsi="Times New Roman"/>
          <w:snapToGrid w:val="0"/>
          <w:sz w:val="24"/>
        </w:rPr>
        <w:tab/>
      </w:r>
      <w:r w:rsidRPr="00FD749B">
        <w:rPr>
          <w:rFonts w:ascii="Times New Roman" w:hAnsi="Times New Roman"/>
          <w:snapToGrid w:val="0"/>
          <w:sz w:val="24"/>
        </w:rPr>
        <w:tab/>
        <w:t xml:space="preserve"> - плюс 20</w:t>
      </w:r>
      <w:r w:rsidRPr="00FD749B">
        <w:rPr>
          <w:rFonts w:ascii="Times New Roman" w:hAnsi="Times New Roman"/>
          <w:snapToGrid w:val="0"/>
          <w:sz w:val="24"/>
          <w:vertAlign w:val="superscript"/>
        </w:rPr>
        <w:t>о</w:t>
      </w:r>
      <w:r w:rsidRPr="00FD749B">
        <w:rPr>
          <w:rFonts w:ascii="Times New Roman" w:hAnsi="Times New Roman"/>
          <w:snapToGrid w:val="0"/>
          <w:sz w:val="24"/>
        </w:rPr>
        <w:t>С;</w:t>
      </w:r>
    </w:p>
    <w:p w:rsidR="00A60103" w:rsidRPr="00FD749B" w:rsidRDefault="00A60103" w:rsidP="00100FC2">
      <w:pPr>
        <w:pStyle w:val="af9"/>
        <w:widowControl w:val="0"/>
        <w:numPr>
          <w:ilvl w:val="0"/>
          <w:numId w:val="39"/>
        </w:numPr>
        <w:spacing w:after="0" w:line="235" w:lineRule="auto"/>
        <w:ind w:left="0" w:firstLine="709"/>
        <w:rPr>
          <w:rFonts w:ascii="Times New Roman" w:hAnsi="Times New Roman"/>
          <w:snapToGrid w:val="0"/>
          <w:sz w:val="24"/>
        </w:rPr>
      </w:pPr>
      <w:r w:rsidRPr="00FD749B">
        <w:rPr>
          <w:rFonts w:ascii="Times New Roman" w:hAnsi="Times New Roman"/>
          <w:snapToGrid w:val="0"/>
          <w:sz w:val="24"/>
        </w:rPr>
        <w:t>скорость приземного ветра</w:t>
      </w:r>
      <w:r w:rsidRPr="00FD749B">
        <w:rPr>
          <w:rFonts w:ascii="Times New Roman" w:hAnsi="Times New Roman"/>
          <w:snapToGrid w:val="0"/>
          <w:sz w:val="24"/>
        </w:rPr>
        <w:tab/>
        <w:t xml:space="preserve"> </w:t>
      </w:r>
      <w:r w:rsidRPr="00FD749B">
        <w:rPr>
          <w:rFonts w:ascii="Times New Roman" w:hAnsi="Times New Roman"/>
          <w:snapToGrid w:val="0"/>
          <w:sz w:val="24"/>
        </w:rPr>
        <w:tab/>
      </w:r>
      <w:r w:rsidRPr="00FD749B">
        <w:rPr>
          <w:rFonts w:ascii="Times New Roman" w:hAnsi="Times New Roman"/>
          <w:snapToGrid w:val="0"/>
          <w:sz w:val="24"/>
        </w:rPr>
        <w:tab/>
      </w:r>
      <w:r w:rsidRPr="00FD749B">
        <w:rPr>
          <w:rFonts w:ascii="Times New Roman" w:hAnsi="Times New Roman"/>
          <w:snapToGrid w:val="0"/>
          <w:sz w:val="24"/>
        </w:rPr>
        <w:tab/>
      </w:r>
      <w:r w:rsidRPr="00FD749B">
        <w:rPr>
          <w:rFonts w:ascii="Times New Roman" w:hAnsi="Times New Roman"/>
          <w:snapToGrid w:val="0"/>
          <w:sz w:val="24"/>
        </w:rPr>
        <w:tab/>
        <w:t xml:space="preserve"> - 1 м/сек;</w:t>
      </w:r>
    </w:p>
    <w:p w:rsidR="00A60103" w:rsidRPr="00FD749B" w:rsidRDefault="00A60103" w:rsidP="00100FC2">
      <w:pPr>
        <w:pStyle w:val="af9"/>
        <w:widowControl w:val="0"/>
        <w:numPr>
          <w:ilvl w:val="0"/>
          <w:numId w:val="39"/>
        </w:numPr>
        <w:spacing w:after="0" w:line="235" w:lineRule="auto"/>
        <w:ind w:left="0" w:firstLine="709"/>
        <w:rPr>
          <w:rFonts w:ascii="Times New Roman" w:hAnsi="Times New Roman"/>
          <w:snapToGrid w:val="0"/>
          <w:sz w:val="24"/>
          <w:szCs w:val="24"/>
        </w:rPr>
      </w:pPr>
      <w:r w:rsidRPr="00FD749B">
        <w:rPr>
          <w:rFonts w:ascii="Times New Roman" w:hAnsi="Times New Roman"/>
          <w:snapToGrid w:val="0"/>
          <w:sz w:val="24"/>
        </w:rPr>
        <w:t>возможный дрейф облака ТВС</w:t>
      </w:r>
      <w:r w:rsidRPr="00FD749B">
        <w:rPr>
          <w:rFonts w:ascii="Times New Roman" w:hAnsi="Times New Roman"/>
          <w:snapToGrid w:val="0"/>
          <w:sz w:val="24"/>
          <w:szCs w:val="24"/>
        </w:rPr>
        <w:tab/>
      </w:r>
      <w:r w:rsidRPr="00FD749B">
        <w:rPr>
          <w:rFonts w:ascii="Times New Roman" w:hAnsi="Times New Roman"/>
          <w:snapToGrid w:val="0"/>
          <w:sz w:val="24"/>
          <w:szCs w:val="24"/>
        </w:rPr>
        <w:tab/>
      </w:r>
      <w:r w:rsidRPr="00FD749B">
        <w:rPr>
          <w:rFonts w:ascii="Times New Roman" w:hAnsi="Times New Roman"/>
          <w:snapToGrid w:val="0"/>
          <w:sz w:val="24"/>
          <w:szCs w:val="24"/>
        </w:rPr>
        <w:tab/>
      </w:r>
      <w:r w:rsidRPr="00FD749B">
        <w:rPr>
          <w:rFonts w:ascii="Times New Roman" w:hAnsi="Times New Roman"/>
          <w:snapToGrid w:val="0"/>
          <w:sz w:val="24"/>
          <w:szCs w:val="24"/>
        </w:rPr>
        <w:tab/>
        <w:t xml:space="preserve"> - 15-</w:t>
      </w:r>
      <w:smartTag w:uri="urn:schemas-microsoft-com:office:smarttags" w:element="metricconverter">
        <w:smartTagPr>
          <w:attr w:name="ProductID" w:val="100 м"/>
        </w:smartTagPr>
        <w:r w:rsidRPr="00FD749B">
          <w:rPr>
            <w:rFonts w:ascii="Times New Roman" w:hAnsi="Times New Roman"/>
            <w:snapToGrid w:val="0"/>
            <w:sz w:val="24"/>
            <w:szCs w:val="24"/>
          </w:rPr>
          <w:t>100 м</w:t>
        </w:r>
      </w:smartTag>
      <w:r w:rsidRPr="00FD749B">
        <w:rPr>
          <w:rFonts w:ascii="Times New Roman" w:hAnsi="Times New Roman"/>
          <w:snapToGrid w:val="0"/>
          <w:sz w:val="24"/>
          <w:szCs w:val="24"/>
        </w:rPr>
        <w:t>;</w:t>
      </w:r>
    </w:p>
    <w:p w:rsidR="00A60103" w:rsidRPr="00FD749B" w:rsidRDefault="00A60103" w:rsidP="00100FC2">
      <w:pPr>
        <w:pStyle w:val="af9"/>
        <w:widowControl w:val="0"/>
        <w:numPr>
          <w:ilvl w:val="0"/>
          <w:numId w:val="39"/>
        </w:numPr>
        <w:spacing w:after="0" w:line="235" w:lineRule="auto"/>
        <w:ind w:left="0" w:firstLine="709"/>
        <w:rPr>
          <w:b/>
          <w:snapToGrid w:val="0"/>
        </w:rPr>
      </w:pPr>
      <w:r w:rsidRPr="00FD749B">
        <w:rPr>
          <w:rFonts w:ascii="Times New Roman" w:hAnsi="Times New Roman"/>
          <w:snapToGrid w:val="0"/>
          <w:sz w:val="24"/>
          <w:szCs w:val="24"/>
        </w:rPr>
        <w:t>класс пожара</w:t>
      </w:r>
      <w:r w:rsidRPr="00FD749B">
        <w:rPr>
          <w:snapToGrid w:val="0"/>
          <w:sz w:val="24"/>
          <w:szCs w:val="24"/>
        </w:rPr>
        <w:tab/>
      </w:r>
      <w:r w:rsidRPr="00FD749B">
        <w:rPr>
          <w:snapToGrid w:val="0"/>
          <w:sz w:val="24"/>
          <w:szCs w:val="24"/>
        </w:rPr>
        <w:tab/>
      </w:r>
      <w:r w:rsidRPr="00FD749B">
        <w:rPr>
          <w:snapToGrid w:val="0"/>
          <w:sz w:val="24"/>
          <w:szCs w:val="24"/>
        </w:rPr>
        <w:tab/>
      </w:r>
      <w:r w:rsidRPr="00FD749B">
        <w:rPr>
          <w:snapToGrid w:val="0"/>
          <w:sz w:val="24"/>
          <w:szCs w:val="24"/>
        </w:rPr>
        <w:tab/>
      </w:r>
      <w:r w:rsidRPr="00FD749B">
        <w:rPr>
          <w:snapToGrid w:val="0"/>
          <w:sz w:val="24"/>
          <w:szCs w:val="24"/>
        </w:rPr>
        <w:tab/>
      </w:r>
      <w:r w:rsidRPr="00FD749B">
        <w:rPr>
          <w:snapToGrid w:val="0"/>
          <w:sz w:val="24"/>
          <w:szCs w:val="24"/>
        </w:rPr>
        <w:tab/>
      </w:r>
      <w:r w:rsidRPr="00FD749B">
        <w:rPr>
          <w:snapToGrid w:val="0"/>
          <w:sz w:val="24"/>
          <w:szCs w:val="24"/>
        </w:rPr>
        <w:tab/>
      </w:r>
      <w:r w:rsidRPr="00FD749B">
        <w:rPr>
          <w:rFonts w:ascii="Times New Roman" w:hAnsi="Times New Roman"/>
          <w:snapToGrid w:val="0"/>
          <w:sz w:val="24"/>
          <w:szCs w:val="24"/>
        </w:rPr>
        <w:t xml:space="preserve"> - В1, С.</w:t>
      </w:r>
    </w:p>
    <w:p w:rsidR="00A60103" w:rsidRPr="00FD749B" w:rsidRDefault="00A60103" w:rsidP="00A60103">
      <w:pPr>
        <w:tabs>
          <w:tab w:val="left" w:pos="3765"/>
        </w:tabs>
        <w:ind w:firstLine="567"/>
      </w:pPr>
    </w:p>
    <w:p w:rsidR="00A60103" w:rsidRPr="00FD749B" w:rsidRDefault="00A60103" w:rsidP="00A60103">
      <w:pPr>
        <w:widowControl w:val="0"/>
        <w:jc w:val="both"/>
      </w:pPr>
    </w:p>
    <w:p w:rsidR="00A60103" w:rsidRPr="00FD749B" w:rsidRDefault="00A60103" w:rsidP="00A60103">
      <w:pPr>
        <w:widowControl w:val="0"/>
        <w:ind w:firstLine="567"/>
        <w:jc w:val="both"/>
        <w:rPr>
          <w:b/>
          <w:snapToGrid w:val="0"/>
          <w:szCs w:val="20"/>
        </w:rPr>
      </w:pPr>
      <w:r w:rsidRPr="00FD749B">
        <w:rPr>
          <w:b/>
          <w:snapToGrid w:val="0"/>
          <w:szCs w:val="20"/>
        </w:rPr>
        <w:t xml:space="preserve">12.2.1. </w:t>
      </w:r>
      <w:r w:rsidRPr="00FD749B">
        <w:rPr>
          <w:snapToGrid w:val="0"/>
          <w:szCs w:val="20"/>
        </w:rPr>
        <w:t>Характеристики зон поражения при авариях с СУГ</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9"/>
        <w:gridCol w:w="755"/>
        <w:gridCol w:w="755"/>
        <w:gridCol w:w="757"/>
        <w:gridCol w:w="757"/>
        <w:gridCol w:w="757"/>
        <w:gridCol w:w="716"/>
      </w:tblGrid>
      <w:tr w:rsidR="00A60103" w:rsidRPr="00FD749B" w:rsidTr="007F1387">
        <w:trPr>
          <w:trHeight w:val="197"/>
          <w:tblHeader/>
        </w:trPr>
        <w:tc>
          <w:tcPr>
            <w:tcW w:w="2624" w:type="pct"/>
            <w:shd w:val="clear" w:color="auto" w:fill="auto"/>
          </w:tcPr>
          <w:p w:rsidR="00A60103" w:rsidRPr="00FD749B" w:rsidRDefault="00A60103" w:rsidP="007F1387">
            <w:pPr>
              <w:widowControl w:val="0"/>
              <w:spacing w:line="235" w:lineRule="auto"/>
              <w:ind w:left="34" w:firstLine="34"/>
              <w:jc w:val="center"/>
              <w:rPr>
                <w:b/>
                <w:snapToGrid w:val="0"/>
              </w:rPr>
            </w:pPr>
            <w:r w:rsidRPr="00FD749B">
              <w:rPr>
                <w:b/>
                <w:snapToGrid w:val="0"/>
              </w:rPr>
              <w:t>Параметры</w:t>
            </w:r>
          </w:p>
        </w:tc>
        <w:tc>
          <w:tcPr>
            <w:tcW w:w="2376" w:type="pct"/>
            <w:gridSpan w:val="6"/>
            <w:shd w:val="clear" w:color="auto" w:fill="auto"/>
          </w:tcPr>
          <w:p w:rsidR="00A60103" w:rsidRPr="00FD749B" w:rsidRDefault="00A60103" w:rsidP="007F1387">
            <w:pPr>
              <w:widowControl w:val="0"/>
              <w:spacing w:line="235" w:lineRule="auto"/>
              <w:ind w:left="-49" w:right="-108"/>
              <w:jc w:val="center"/>
              <w:rPr>
                <w:b/>
                <w:snapToGrid w:val="0"/>
              </w:rPr>
            </w:pPr>
            <w:r w:rsidRPr="00FD749B">
              <w:rPr>
                <w:b/>
                <w:snapToGrid w:val="0"/>
              </w:rPr>
              <w:t>СУГ</w:t>
            </w:r>
          </w:p>
        </w:tc>
      </w:tr>
      <w:tr w:rsidR="00A60103" w:rsidRPr="00FD749B" w:rsidTr="007F1387">
        <w:tc>
          <w:tcPr>
            <w:tcW w:w="2624" w:type="pct"/>
            <w:tcBorders>
              <w:top w:val="nil"/>
            </w:tcBorders>
          </w:tcPr>
          <w:p w:rsidR="00A60103" w:rsidRPr="00FD749B" w:rsidRDefault="00A60103" w:rsidP="007F1387">
            <w:pPr>
              <w:widowControl w:val="0"/>
              <w:spacing w:line="235" w:lineRule="auto"/>
              <w:ind w:left="34" w:firstLine="34"/>
              <w:rPr>
                <w:snapToGrid w:val="0"/>
              </w:rPr>
            </w:pPr>
            <w:r w:rsidRPr="00FD749B">
              <w:rPr>
                <w:snapToGrid w:val="0"/>
              </w:rPr>
              <w:t>Объем резервуара, м</w:t>
            </w:r>
            <w:r w:rsidRPr="00FD749B">
              <w:rPr>
                <w:snapToGrid w:val="0"/>
                <w:vertAlign w:val="superscript"/>
              </w:rPr>
              <w:t>3</w:t>
            </w:r>
          </w:p>
        </w:tc>
        <w:tc>
          <w:tcPr>
            <w:tcW w:w="399" w:type="pct"/>
            <w:tcBorders>
              <w:top w:val="nil"/>
            </w:tcBorders>
          </w:tcPr>
          <w:p w:rsidR="00A60103" w:rsidRPr="00FD749B" w:rsidRDefault="00A60103" w:rsidP="007F1387">
            <w:pPr>
              <w:widowControl w:val="0"/>
              <w:spacing w:line="235" w:lineRule="auto"/>
              <w:ind w:left="-49" w:right="-108"/>
              <w:jc w:val="center"/>
              <w:rPr>
                <w:snapToGrid w:val="0"/>
              </w:rPr>
            </w:pPr>
            <w:r w:rsidRPr="00FD749B">
              <w:rPr>
                <w:snapToGrid w:val="0"/>
              </w:rPr>
              <w:t>8</w:t>
            </w:r>
          </w:p>
        </w:tc>
        <w:tc>
          <w:tcPr>
            <w:tcW w:w="399" w:type="pct"/>
            <w:tcBorders>
              <w:top w:val="nil"/>
            </w:tcBorders>
          </w:tcPr>
          <w:p w:rsidR="00A60103" w:rsidRPr="00FD749B" w:rsidRDefault="00A60103" w:rsidP="007F1387">
            <w:pPr>
              <w:widowControl w:val="0"/>
              <w:spacing w:line="235" w:lineRule="auto"/>
              <w:ind w:left="-49" w:right="-108"/>
              <w:jc w:val="center"/>
              <w:rPr>
                <w:snapToGrid w:val="0"/>
              </w:rPr>
            </w:pPr>
            <w:r w:rsidRPr="00FD749B">
              <w:rPr>
                <w:snapToGrid w:val="0"/>
              </w:rPr>
              <w:t>10</w:t>
            </w:r>
          </w:p>
        </w:tc>
        <w:tc>
          <w:tcPr>
            <w:tcW w:w="400" w:type="pct"/>
            <w:tcBorders>
              <w:top w:val="nil"/>
            </w:tcBorders>
          </w:tcPr>
          <w:p w:rsidR="00A60103" w:rsidRPr="00FD749B" w:rsidRDefault="00A60103" w:rsidP="007F1387">
            <w:pPr>
              <w:widowControl w:val="0"/>
              <w:spacing w:line="235" w:lineRule="auto"/>
              <w:ind w:left="-49" w:right="-108"/>
              <w:jc w:val="center"/>
              <w:rPr>
                <w:snapToGrid w:val="0"/>
              </w:rPr>
            </w:pPr>
            <w:r w:rsidRPr="00FD749B">
              <w:rPr>
                <w:snapToGrid w:val="0"/>
              </w:rPr>
              <w:t>11</w:t>
            </w:r>
          </w:p>
        </w:tc>
        <w:tc>
          <w:tcPr>
            <w:tcW w:w="400" w:type="pct"/>
            <w:tcBorders>
              <w:top w:val="nil"/>
            </w:tcBorders>
          </w:tcPr>
          <w:p w:rsidR="00A60103" w:rsidRPr="00FD749B" w:rsidRDefault="00A60103" w:rsidP="007F1387">
            <w:pPr>
              <w:widowControl w:val="0"/>
              <w:spacing w:line="235" w:lineRule="auto"/>
              <w:ind w:left="-49" w:right="-108"/>
              <w:jc w:val="center"/>
              <w:rPr>
                <w:snapToGrid w:val="0"/>
              </w:rPr>
            </w:pPr>
            <w:r w:rsidRPr="00FD749B">
              <w:rPr>
                <w:snapToGrid w:val="0"/>
              </w:rPr>
              <w:t>14,5</w:t>
            </w:r>
          </w:p>
        </w:tc>
        <w:tc>
          <w:tcPr>
            <w:tcW w:w="400" w:type="pct"/>
            <w:tcBorders>
              <w:top w:val="nil"/>
            </w:tcBorders>
          </w:tcPr>
          <w:p w:rsidR="00A60103" w:rsidRPr="00FD749B" w:rsidRDefault="00A60103" w:rsidP="007F1387">
            <w:pPr>
              <w:widowControl w:val="0"/>
              <w:spacing w:line="235" w:lineRule="auto"/>
              <w:ind w:left="-49" w:right="-108"/>
              <w:jc w:val="center"/>
              <w:rPr>
                <w:snapToGrid w:val="0"/>
              </w:rPr>
            </w:pPr>
            <w:r w:rsidRPr="00FD749B">
              <w:rPr>
                <w:snapToGrid w:val="0"/>
              </w:rPr>
              <w:t>20</w:t>
            </w:r>
          </w:p>
        </w:tc>
        <w:tc>
          <w:tcPr>
            <w:tcW w:w="378" w:type="pct"/>
            <w:tcBorders>
              <w:top w:val="nil"/>
            </w:tcBorders>
          </w:tcPr>
          <w:p w:rsidR="00A60103" w:rsidRPr="00FD749B" w:rsidRDefault="00A60103" w:rsidP="007F1387">
            <w:pPr>
              <w:widowControl w:val="0"/>
              <w:spacing w:line="235" w:lineRule="auto"/>
              <w:ind w:left="-49" w:right="-108"/>
              <w:jc w:val="center"/>
              <w:rPr>
                <w:snapToGrid w:val="0"/>
              </w:rPr>
            </w:pPr>
            <w:r w:rsidRPr="00FD749B">
              <w:rPr>
                <w:snapToGrid w:val="0"/>
              </w:rPr>
              <w:t>73</w:t>
            </w:r>
          </w:p>
        </w:tc>
      </w:tr>
      <w:tr w:rsidR="00A60103" w:rsidRPr="00FD749B" w:rsidTr="007F1387">
        <w:tc>
          <w:tcPr>
            <w:tcW w:w="2624" w:type="pct"/>
            <w:tcBorders>
              <w:top w:val="nil"/>
            </w:tcBorders>
          </w:tcPr>
          <w:p w:rsidR="00A60103" w:rsidRPr="00FD749B" w:rsidRDefault="00A60103" w:rsidP="007F1387">
            <w:pPr>
              <w:widowControl w:val="0"/>
              <w:spacing w:line="235" w:lineRule="auto"/>
              <w:ind w:left="34" w:firstLine="34"/>
              <w:rPr>
                <w:snapToGrid w:val="0"/>
              </w:rPr>
            </w:pPr>
            <w:r w:rsidRPr="00FD749B">
              <w:rPr>
                <w:snapToGrid w:val="0"/>
              </w:rPr>
              <w:t>Разрушение емкости с уровнем заполнения, %</w:t>
            </w:r>
          </w:p>
        </w:tc>
        <w:tc>
          <w:tcPr>
            <w:tcW w:w="399" w:type="pct"/>
            <w:tcBorders>
              <w:top w:val="nil"/>
            </w:tcBorders>
          </w:tcPr>
          <w:p w:rsidR="00A60103" w:rsidRPr="00FD749B" w:rsidRDefault="00A60103" w:rsidP="007F1387">
            <w:pPr>
              <w:widowControl w:val="0"/>
              <w:spacing w:line="235" w:lineRule="auto"/>
              <w:ind w:left="-49" w:right="-108"/>
              <w:jc w:val="center"/>
              <w:rPr>
                <w:snapToGrid w:val="0"/>
              </w:rPr>
            </w:pPr>
            <w:r w:rsidRPr="00FD749B">
              <w:rPr>
                <w:snapToGrid w:val="0"/>
              </w:rPr>
              <w:t>85</w:t>
            </w:r>
          </w:p>
        </w:tc>
        <w:tc>
          <w:tcPr>
            <w:tcW w:w="399" w:type="pct"/>
            <w:tcBorders>
              <w:top w:val="nil"/>
            </w:tcBorders>
          </w:tcPr>
          <w:p w:rsidR="00A60103" w:rsidRPr="00FD749B" w:rsidRDefault="00A60103" w:rsidP="007F1387">
            <w:pPr>
              <w:widowControl w:val="0"/>
              <w:spacing w:line="235" w:lineRule="auto"/>
              <w:ind w:left="-49" w:right="-108"/>
              <w:jc w:val="center"/>
              <w:rPr>
                <w:snapToGrid w:val="0"/>
              </w:rPr>
            </w:pPr>
            <w:r w:rsidRPr="00FD749B">
              <w:rPr>
                <w:snapToGrid w:val="0"/>
              </w:rPr>
              <w:t>85</w:t>
            </w:r>
          </w:p>
        </w:tc>
        <w:tc>
          <w:tcPr>
            <w:tcW w:w="400" w:type="pct"/>
            <w:tcBorders>
              <w:top w:val="nil"/>
            </w:tcBorders>
          </w:tcPr>
          <w:p w:rsidR="00A60103" w:rsidRPr="00FD749B" w:rsidRDefault="00A60103" w:rsidP="007F1387">
            <w:pPr>
              <w:widowControl w:val="0"/>
              <w:spacing w:line="235" w:lineRule="auto"/>
              <w:ind w:left="-49" w:right="-108"/>
              <w:jc w:val="center"/>
              <w:rPr>
                <w:snapToGrid w:val="0"/>
              </w:rPr>
            </w:pPr>
            <w:r w:rsidRPr="00FD749B">
              <w:rPr>
                <w:snapToGrid w:val="0"/>
              </w:rPr>
              <w:t>85</w:t>
            </w:r>
          </w:p>
        </w:tc>
        <w:tc>
          <w:tcPr>
            <w:tcW w:w="400" w:type="pct"/>
            <w:tcBorders>
              <w:top w:val="nil"/>
            </w:tcBorders>
          </w:tcPr>
          <w:p w:rsidR="00A60103" w:rsidRPr="00FD749B" w:rsidRDefault="00A60103" w:rsidP="007F1387">
            <w:pPr>
              <w:widowControl w:val="0"/>
              <w:spacing w:line="235" w:lineRule="auto"/>
              <w:ind w:left="-49" w:right="-108"/>
              <w:jc w:val="center"/>
              <w:rPr>
                <w:snapToGrid w:val="0"/>
              </w:rPr>
            </w:pPr>
            <w:r w:rsidRPr="00FD749B">
              <w:rPr>
                <w:snapToGrid w:val="0"/>
              </w:rPr>
              <w:t>85</w:t>
            </w:r>
          </w:p>
        </w:tc>
        <w:tc>
          <w:tcPr>
            <w:tcW w:w="400" w:type="pct"/>
            <w:tcBorders>
              <w:top w:val="nil"/>
            </w:tcBorders>
          </w:tcPr>
          <w:p w:rsidR="00A60103" w:rsidRPr="00FD749B" w:rsidRDefault="00A60103" w:rsidP="007F1387">
            <w:pPr>
              <w:widowControl w:val="0"/>
              <w:spacing w:line="235" w:lineRule="auto"/>
              <w:ind w:left="-49" w:right="-108"/>
              <w:jc w:val="center"/>
              <w:rPr>
                <w:snapToGrid w:val="0"/>
              </w:rPr>
            </w:pPr>
            <w:r w:rsidRPr="00FD749B">
              <w:rPr>
                <w:snapToGrid w:val="0"/>
              </w:rPr>
              <w:t>85</w:t>
            </w:r>
          </w:p>
        </w:tc>
        <w:tc>
          <w:tcPr>
            <w:tcW w:w="378" w:type="pct"/>
            <w:tcBorders>
              <w:top w:val="nil"/>
            </w:tcBorders>
          </w:tcPr>
          <w:p w:rsidR="00A60103" w:rsidRPr="00FD749B" w:rsidRDefault="00A60103" w:rsidP="007F1387">
            <w:pPr>
              <w:widowControl w:val="0"/>
              <w:spacing w:line="235" w:lineRule="auto"/>
              <w:ind w:left="-49" w:right="-108"/>
              <w:jc w:val="center"/>
              <w:rPr>
                <w:snapToGrid w:val="0"/>
              </w:rPr>
            </w:pPr>
            <w:r w:rsidRPr="00FD749B">
              <w:rPr>
                <w:snapToGrid w:val="0"/>
              </w:rPr>
              <w:t>85</w:t>
            </w:r>
          </w:p>
        </w:tc>
      </w:tr>
      <w:tr w:rsidR="00A60103" w:rsidRPr="00FD749B" w:rsidTr="007F1387">
        <w:tc>
          <w:tcPr>
            <w:tcW w:w="2624" w:type="pct"/>
            <w:tcBorders>
              <w:top w:val="nil"/>
            </w:tcBorders>
          </w:tcPr>
          <w:p w:rsidR="00A60103" w:rsidRPr="00FD749B" w:rsidRDefault="00A60103" w:rsidP="007F1387">
            <w:pPr>
              <w:widowControl w:val="0"/>
              <w:spacing w:line="235" w:lineRule="auto"/>
              <w:ind w:left="34" w:firstLine="34"/>
              <w:rPr>
                <w:snapToGrid w:val="0"/>
              </w:rPr>
            </w:pPr>
            <w:r w:rsidRPr="00FD749B">
              <w:rPr>
                <w:snapToGrid w:val="0"/>
              </w:rPr>
              <w:t>Масса топлива в разлитии, т</w:t>
            </w:r>
          </w:p>
        </w:tc>
        <w:tc>
          <w:tcPr>
            <w:tcW w:w="399" w:type="pct"/>
            <w:tcBorders>
              <w:top w:val="nil"/>
            </w:tcBorders>
          </w:tcPr>
          <w:p w:rsidR="00A60103" w:rsidRPr="00FD749B" w:rsidRDefault="00A60103" w:rsidP="007F1387">
            <w:pPr>
              <w:widowControl w:val="0"/>
              <w:spacing w:line="235" w:lineRule="auto"/>
              <w:ind w:left="-49" w:right="-108"/>
              <w:jc w:val="center"/>
              <w:rPr>
                <w:snapToGrid w:val="0"/>
              </w:rPr>
            </w:pPr>
            <w:r w:rsidRPr="00FD749B">
              <w:rPr>
                <w:snapToGrid w:val="0"/>
              </w:rPr>
              <w:t>4,6</w:t>
            </w:r>
          </w:p>
        </w:tc>
        <w:tc>
          <w:tcPr>
            <w:tcW w:w="399" w:type="pct"/>
            <w:tcBorders>
              <w:top w:val="nil"/>
            </w:tcBorders>
          </w:tcPr>
          <w:p w:rsidR="00A60103" w:rsidRPr="00FD749B" w:rsidRDefault="00A60103" w:rsidP="007F1387">
            <w:pPr>
              <w:widowControl w:val="0"/>
              <w:spacing w:line="235" w:lineRule="auto"/>
              <w:ind w:left="-49" w:right="-108"/>
              <w:jc w:val="center"/>
              <w:rPr>
                <w:snapToGrid w:val="0"/>
              </w:rPr>
            </w:pPr>
            <w:r w:rsidRPr="00FD749B">
              <w:rPr>
                <w:snapToGrid w:val="0"/>
              </w:rPr>
              <w:t>5,9</w:t>
            </w:r>
          </w:p>
        </w:tc>
        <w:tc>
          <w:tcPr>
            <w:tcW w:w="400" w:type="pct"/>
            <w:tcBorders>
              <w:top w:val="nil"/>
            </w:tcBorders>
          </w:tcPr>
          <w:p w:rsidR="00A60103" w:rsidRPr="00FD749B" w:rsidRDefault="00A60103" w:rsidP="007F1387">
            <w:pPr>
              <w:widowControl w:val="0"/>
              <w:spacing w:line="235" w:lineRule="auto"/>
              <w:ind w:left="-49" w:right="-108"/>
              <w:jc w:val="center"/>
              <w:rPr>
                <w:snapToGrid w:val="0"/>
              </w:rPr>
            </w:pPr>
            <w:r w:rsidRPr="00FD749B">
              <w:rPr>
                <w:snapToGrid w:val="0"/>
              </w:rPr>
              <w:t>6,5</w:t>
            </w:r>
          </w:p>
        </w:tc>
        <w:tc>
          <w:tcPr>
            <w:tcW w:w="400" w:type="pct"/>
            <w:tcBorders>
              <w:top w:val="nil"/>
            </w:tcBorders>
          </w:tcPr>
          <w:p w:rsidR="00A60103" w:rsidRPr="00FD749B" w:rsidRDefault="00A60103" w:rsidP="007F1387">
            <w:pPr>
              <w:widowControl w:val="0"/>
              <w:spacing w:line="235" w:lineRule="auto"/>
              <w:ind w:left="-49" w:right="-108"/>
              <w:jc w:val="center"/>
              <w:rPr>
                <w:snapToGrid w:val="0"/>
              </w:rPr>
            </w:pPr>
            <w:r w:rsidRPr="00FD749B">
              <w:rPr>
                <w:snapToGrid w:val="0"/>
              </w:rPr>
              <w:t>8,6</w:t>
            </w:r>
          </w:p>
        </w:tc>
        <w:tc>
          <w:tcPr>
            <w:tcW w:w="400" w:type="pct"/>
            <w:tcBorders>
              <w:top w:val="nil"/>
            </w:tcBorders>
          </w:tcPr>
          <w:p w:rsidR="00A60103" w:rsidRPr="00FD749B" w:rsidRDefault="00A60103" w:rsidP="007F1387">
            <w:pPr>
              <w:widowControl w:val="0"/>
              <w:spacing w:line="235" w:lineRule="auto"/>
              <w:ind w:left="-49" w:right="-108"/>
              <w:jc w:val="center"/>
              <w:rPr>
                <w:snapToGrid w:val="0"/>
              </w:rPr>
            </w:pPr>
            <w:r w:rsidRPr="00FD749B">
              <w:rPr>
                <w:snapToGrid w:val="0"/>
              </w:rPr>
              <w:t>11,9</w:t>
            </w:r>
          </w:p>
        </w:tc>
        <w:tc>
          <w:tcPr>
            <w:tcW w:w="378" w:type="pct"/>
            <w:tcBorders>
              <w:top w:val="nil"/>
            </w:tcBorders>
          </w:tcPr>
          <w:p w:rsidR="00A60103" w:rsidRPr="00FD749B" w:rsidRDefault="00A60103" w:rsidP="007F1387">
            <w:pPr>
              <w:widowControl w:val="0"/>
              <w:spacing w:line="235" w:lineRule="auto"/>
              <w:ind w:left="-49" w:right="-108"/>
              <w:jc w:val="center"/>
              <w:rPr>
                <w:snapToGrid w:val="0"/>
              </w:rPr>
            </w:pPr>
            <w:r w:rsidRPr="00FD749B">
              <w:rPr>
                <w:snapToGrid w:val="0"/>
              </w:rPr>
              <w:t>43,4</w:t>
            </w:r>
          </w:p>
        </w:tc>
      </w:tr>
      <w:tr w:rsidR="00A60103" w:rsidRPr="00FD749B" w:rsidTr="007F1387">
        <w:tc>
          <w:tcPr>
            <w:tcW w:w="2624" w:type="pct"/>
            <w:tcBorders>
              <w:top w:val="nil"/>
            </w:tcBorders>
          </w:tcPr>
          <w:p w:rsidR="00A60103" w:rsidRPr="00FD749B" w:rsidRDefault="00A60103" w:rsidP="007F1387">
            <w:pPr>
              <w:widowControl w:val="0"/>
              <w:spacing w:line="235" w:lineRule="auto"/>
              <w:ind w:left="34" w:firstLine="34"/>
              <w:rPr>
                <w:snapToGrid w:val="0"/>
              </w:rPr>
            </w:pPr>
            <w:r w:rsidRPr="00FD749B">
              <w:rPr>
                <w:snapToGrid w:val="0"/>
              </w:rPr>
              <w:t>Эквивалентный радиус разлития, м</w:t>
            </w:r>
          </w:p>
        </w:tc>
        <w:tc>
          <w:tcPr>
            <w:tcW w:w="399" w:type="pct"/>
            <w:tcBorders>
              <w:top w:val="nil"/>
            </w:tcBorders>
          </w:tcPr>
          <w:p w:rsidR="00A60103" w:rsidRPr="00FD749B" w:rsidRDefault="00A60103" w:rsidP="007F1387">
            <w:pPr>
              <w:widowControl w:val="0"/>
              <w:spacing w:line="235" w:lineRule="auto"/>
              <w:ind w:left="-49" w:right="-108"/>
              <w:jc w:val="center"/>
              <w:rPr>
                <w:snapToGrid w:val="0"/>
              </w:rPr>
            </w:pPr>
            <w:r w:rsidRPr="00FD749B">
              <w:rPr>
                <w:snapToGrid w:val="0"/>
              </w:rPr>
              <w:t>6,6</w:t>
            </w:r>
          </w:p>
        </w:tc>
        <w:tc>
          <w:tcPr>
            <w:tcW w:w="399" w:type="pct"/>
            <w:tcBorders>
              <w:top w:val="nil"/>
            </w:tcBorders>
          </w:tcPr>
          <w:p w:rsidR="00A60103" w:rsidRPr="00FD749B" w:rsidRDefault="00A60103" w:rsidP="007F1387">
            <w:pPr>
              <w:widowControl w:val="0"/>
              <w:spacing w:line="235" w:lineRule="auto"/>
              <w:ind w:left="-49" w:right="-108"/>
              <w:jc w:val="center"/>
              <w:rPr>
                <w:snapToGrid w:val="0"/>
              </w:rPr>
            </w:pPr>
            <w:r w:rsidRPr="00FD749B">
              <w:rPr>
                <w:snapToGrid w:val="0"/>
              </w:rPr>
              <w:t>7,4</w:t>
            </w:r>
          </w:p>
        </w:tc>
        <w:tc>
          <w:tcPr>
            <w:tcW w:w="400" w:type="pct"/>
            <w:tcBorders>
              <w:top w:val="nil"/>
            </w:tcBorders>
          </w:tcPr>
          <w:p w:rsidR="00A60103" w:rsidRPr="00FD749B" w:rsidRDefault="00A60103" w:rsidP="007F1387">
            <w:pPr>
              <w:widowControl w:val="0"/>
              <w:spacing w:line="235" w:lineRule="auto"/>
              <w:ind w:left="-49" w:right="-108"/>
              <w:jc w:val="center"/>
              <w:rPr>
                <w:snapToGrid w:val="0"/>
              </w:rPr>
            </w:pPr>
            <w:r w:rsidRPr="00FD749B">
              <w:rPr>
                <w:snapToGrid w:val="0"/>
              </w:rPr>
              <w:t>7,7</w:t>
            </w:r>
          </w:p>
        </w:tc>
        <w:tc>
          <w:tcPr>
            <w:tcW w:w="400" w:type="pct"/>
            <w:tcBorders>
              <w:top w:val="nil"/>
            </w:tcBorders>
          </w:tcPr>
          <w:p w:rsidR="00A60103" w:rsidRPr="00FD749B" w:rsidRDefault="00A60103" w:rsidP="007F1387">
            <w:pPr>
              <w:widowControl w:val="0"/>
              <w:spacing w:line="235" w:lineRule="auto"/>
              <w:ind w:left="-49" w:right="-108"/>
              <w:jc w:val="center"/>
              <w:rPr>
                <w:snapToGrid w:val="0"/>
              </w:rPr>
            </w:pPr>
            <w:r w:rsidRPr="00FD749B">
              <w:rPr>
                <w:snapToGrid w:val="0"/>
              </w:rPr>
              <w:t>8,9</w:t>
            </w:r>
          </w:p>
        </w:tc>
        <w:tc>
          <w:tcPr>
            <w:tcW w:w="400" w:type="pct"/>
            <w:tcBorders>
              <w:top w:val="nil"/>
            </w:tcBorders>
          </w:tcPr>
          <w:p w:rsidR="00A60103" w:rsidRPr="00FD749B" w:rsidRDefault="00A60103" w:rsidP="007F1387">
            <w:pPr>
              <w:widowControl w:val="0"/>
              <w:spacing w:line="235" w:lineRule="auto"/>
              <w:ind w:left="-49" w:right="-108"/>
              <w:jc w:val="center"/>
              <w:rPr>
                <w:snapToGrid w:val="0"/>
              </w:rPr>
            </w:pPr>
            <w:r w:rsidRPr="00FD749B">
              <w:rPr>
                <w:snapToGrid w:val="0"/>
              </w:rPr>
              <w:t>10,4</w:t>
            </w:r>
          </w:p>
        </w:tc>
        <w:tc>
          <w:tcPr>
            <w:tcW w:w="378" w:type="pct"/>
            <w:tcBorders>
              <w:top w:val="nil"/>
            </w:tcBorders>
          </w:tcPr>
          <w:p w:rsidR="00A60103" w:rsidRPr="00FD749B" w:rsidRDefault="00A60103" w:rsidP="007F1387">
            <w:pPr>
              <w:widowControl w:val="0"/>
              <w:spacing w:line="235" w:lineRule="auto"/>
              <w:ind w:left="-49" w:right="-108"/>
              <w:jc w:val="center"/>
              <w:rPr>
                <w:snapToGrid w:val="0"/>
              </w:rPr>
            </w:pPr>
            <w:r w:rsidRPr="00FD749B">
              <w:rPr>
                <w:snapToGrid w:val="0"/>
              </w:rPr>
              <w:t>19,9</w:t>
            </w:r>
          </w:p>
        </w:tc>
      </w:tr>
      <w:tr w:rsidR="00A60103" w:rsidRPr="00FD749B" w:rsidTr="007F1387">
        <w:tc>
          <w:tcPr>
            <w:tcW w:w="2624" w:type="pct"/>
            <w:tcBorders>
              <w:top w:val="nil"/>
            </w:tcBorders>
          </w:tcPr>
          <w:p w:rsidR="00A60103" w:rsidRPr="00FD749B" w:rsidRDefault="00A60103" w:rsidP="007F1387">
            <w:pPr>
              <w:widowControl w:val="0"/>
              <w:spacing w:line="235" w:lineRule="auto"/>
              <w:ind w:left="34" w:firstLine="34"/>
              <w:rPr>
                <w:snapToGrid w:val="0"/>
              </w:rPr>
            </w:pPr>
            <w:r w:rsidRPr="00FD749B">
              <w:rPr>
                <w:snapToGrid w:val="0"/>
              </w:rPr>
              <w:t>Площадь разлития, м</w:t>
            </w:r>
            <w:r w:rsidRPr="00FD749B">
              <w:rPr>
                <w:snapToGrid w:val="0"/>
                <w:vertAlign w:val="superscript"/>
              </w:rPr>
              <w:t>2</w:t>
            </w:r>
          </w:p>
        </w:tc>
        <w:tc>
          <w:tcPr>
            <w:tcW w:w="399" w:type="pct"/>
            <w:tcBorders>
              <w:top w:val="nil"/>
            </w:tcBorders>
          </w:tcPr>
          <w:p w:rsidR="00A60103" w:rsidRPr="00FD749B" w:rsidRDefault="00A60103" w:rsidP="007F1387">
            <w:pPr>
              <w:widowControl w:val="0"/>
              <w:spacing w:line="235" w:lineRule="auto"/>
              <w:ind w:left="-49" w:right="-108"/>
              <w:jc w:val="center"/>
              <w:rPr>
                <w:snapToGrid w:val="0"/>
              </w:rPr>
            </w:pPr>
            <w:r w:rsidRPr="00FD749B">
              <w:rPr>
                <w:snapToGrid w:val="0"/>
              </w:rPr>
              <w:t>136</w:t>
            </w:r>
          </w:p>
        </w:tc>
        <w:tc>
          <w:tcPr>
            <w:tcW w:w="399" w:type="pct"/>
            <w:tcBorders>
              <w:top w:val="nil"/>
            </w:tcBorders>
          </w:tcPr>
          <w:p w:rsidR="00A60103" w:rsidRPr="00FD749B" w:rsidRDefault="00A60103" w:rsidP="007F1387">
            <w:pPr>
              <w:widowControl w:val="0"/>
              <w:spacing w:line="235" w:lineRule="auto"/>
              <w:ind w:left="-49" w:right="-108"/>
              <w:jc w:val="center"/>
              <w:rPr>
                <w:snapToGrid w:val="0"/>
              </w:rPr>
            </w:pPr>
            <w:r w:rsidRPr="00FD749B">
              <w:rPr>
                <w:snapToGrid w:val="0"/>
              </w:rPr>
              <w:t>170</w:t>
            </w:r>
          </w:p>
        </w:tc>
        <w:tc>
          <w:tcPr>
            <w:tcW w:w="400" w:type="pct"/>
            <w:tcBorders>
              <w:top w:val="nil"/>
            </w:tcBorders>
          </w:tcPr>
          <w:p w:rsidR="00A60103" w:rsidRPr="00FD749B" w:rsidRDefault="00A60103" w:rsidP="007F1387">
            <w:pPr>
              <w:widowControl w:val="0"/>
              <w:spacing w:line="235" w:lineRule="auto"/>
              <w:ind w:left="-49" w:right="-108"/>
              <w:jc w:val="center"/>
              <w:rPr>
                <w:snapToGrid w:val="0"/>
              </w:rPr>
            </w:pPr>
            <w:r w:rsidRPr="00FD749B">
              <w:rPr>
                <w:snapToGrid w:val="0"/>
              </w:rPr>
              <w:t>187</w:t>
            </w:r>
          </w:p>
        </w:tc>
        <w:tc>
          <w:tcPr>
            <w:tcW w:w="400" w:type="pct"/>
            <w:tcBorders>
              <w:top w:val="nil"/>
            </w:tcBorders>
          </w:tcPr>
          <w:p w:rsidR="00A60103" w:rsidRPr="00FD749B" w:rsidRDefault="00A60103" w:rsidP="007F1387">
            <w:pPr>
              <w:widowControl w:val="0"/>
              <w:spacing w:line="235" w:lineRule="auto"/>
              <w:ind w:left="-49" w:right="-108"/>
              <w:jc w:val="center"/>
              <w:rPr>
                <w:snapToGrid w:val="0"/>
              </w:rPr>
            </w:pPr>
            <w:r w:rsidRPr="00FD749B">
              <w:rPr>
                <w:snapToGrid w:val="0"/>
              </w:rPr>
              <w:t>246,5</w:t>
            </w:r>
          </w:p>
        </w:tc>
        <w:tc>
          <w:tcPr>
            <w:tcW w:w="400" w:type="pct"/>
            <w:tcBorders>
              <w:top w:val="nil"/>
            </w:tcBorders>
          </w:tcPr>
          <w:p w:rsidR="00A60103" w:rsidRPr="00FD749B" w:rsidRDefault="00A60103" w:rsidP="007F1387">
            <w:pPr>
              <w:widowControl w:val="0"/>
              <w:spacing w:line="235" w:lineRule="auto"/>
              <w:ind w:left="-49" w:right="-108"/>
              <w:jc w:val="center"/>
              <w:rPr>
                <w:snapToGrid w:val="0"/>
              </w:rPr>
            </w:pPr>
            <w:r w:rsidRPr="00FD749B">
              <w:rPr>
                <w:snapToGrid w:val="0"/>
              </w:rPr>
              <w:t>340</w:t>
            </w:r>
          </w:p>
        </w:tc>
        <w:tc>
          <w:tcPr>
            <w:tcW w:w="378" w:type="pct"/>
            <w:tcBorders>
              <w:top w:val="nil"/>
            </w:tcBorders>
          </w:tcPr>
          <w:p w:rsidR="00A60103" w:rsidRPr="00FD749B" w:rsidRDefault="00A60103" w:rsidP="007F1387">
            <w:pPr>
              <w:widowControl w:val="0"/>
              <w:spacing w:line="235" w:lineRule="auto"/>
              <w:ind w:left="-49" w:right="-108"/>
              <w:jc w:val="center"/>
              <w:rPr>
                <w:snapToGrid w:val="0"/>
              </w:rPr>
            </w:pPr>
            <w:r w:rsidRPr="00FD749B">
              <w:rPr>
                <w:snapToGrid w:val="0"/>
              </w:rPr>
              <w:t>1241</w:t>
            </w:r>
          </w:p>
        </w:tc>
      </w:tr>
      <w:tr w:rsidR="00A60103" w:rsidRPr="00FD749B" w:rsidTr="007F1387">
        <w:tc>
          <w:tcPr>
            <w:tcW w:w="2624" w:type="pct"/>
          </w:tcPr>
          <w:p w:rsidR="00A60103" w:rsidRPr="00FD749B" w:rsidRDefault="00A60103" w:rsidP="007F1387">
            <w:pPr>
              <w:widowControl w:val="0"/>
              <w:spacing w:line="235" w:lineRule="auto"/>
              <w:ind w:left="34" w:right="-64" w:firstLine="34"/>
              <w:rPr>
                <w:snapToGrid w:val="0"/>
              </w:rPr>
            </w:pPr>
            <w:r w:rsidRPr="00FD749B">
              <w:rPr>
                <w:snapToGrid w:val="0"/>
              </w:rPr>
              <w:t>Масса топлива участвующая в образовании ГВС</w:t>
            </w:r>
          </w:p>
        </w:tc>
        <w:tc>
          <w:tcPr>
            <w:tcW w:w="399" w:type="pct"/>
          </w:tcPr>
          <w:p w:rsidR="00A60103" w:rsidRPr="00FD749B" w:rsidRDefault="00A60103" w:rsidP="007F1387">
            <w:pPr>
              <w:widowControl w:val="0"/>
              <w:spacing w:line="235" w:lineRule="auto"/>
              <w:ind w:left="-49" w:right="-108"/>
              <w:jc w:val="center"/>
              <w:rPr>
                <w:snapToGrid w:val="0"/>
              </w:rPr>
            </w:pPr>
            <w:r w:rsidRPr="00FD749B">
              <w:rPr>
                <w:snapToGrid w:val="0"/>
              </w:rPr>
              <w:t>0,7</w:t>
            </w:r>
          </w:p>
        </w:tc>
        <w:tc>
          <w:tcPr>
            <w:tcW w:w="399" w:type="pct"/>
          </w:tcPr>
          <w:p w:rsidR="00A60103" w:rsidRPr="00FD749B" w:rsidRDefault="00A60103" w:rsidP="007F1387">
            <w:pPr>
              <w:widowControl w:val="0"/>
              <w:spacing w:line="235" w:lineRule="auto"/>
              <w:ind w:left="-49" w:right="-108"/>
              <w:jc w:val="center"/>
              <w:rPr>
                <w:snapToGrid w:val="0"/>
              </w:rPr>
            </w:pPr>
            <w:r w:rsidRPr="00FD749B">
              <w:rPr>
                <w:snapToGrid w:val="0"/>
              </w:rPr>
              <w:t>0,7</w:t>
            </w:r>
          </w:p>
        </w:tc>
        <w:tc>
          <w:tcPr>
            <w:tcW w:w="400" w:type="pct"/>
          </w:tcPr>
          <w:p w:rsidR="00A60103" w:rsidRPr="00FD749B" w:rsidRDefault="00A60103" w:rsidP="007F1387">
            <w:pPr>
              <w:widowControl w:val="0"/>
              <w:spacing w:line="235" w:lineRule="auto"/>
              <w:ind w:left="-49" w:right="-108"/>
              <w:jc w:val="center"/>
              <w:rPr>
                <w:snapToGrid w:val="0"/>
              </w:rPr>
            </w:pPr>
            <w:r w:rsidRPr="00FD749B">
              <w:rPr>
                <w:snapToGrid w:val="0"/>
              </w:rPr>
              <w:t>0,7</w:t>
            </w:r>
          </w:p>
        </w:tc>
        <w:tc>
          <w:tcPr>
            <w:tcW w:w="400" w:type="pct"/>
          </w:tcPr>
          <w:p w:rsidR="00A60103" w:rsidRPr="00FD749B" w:rsidRDefault="00A60103" w:rsidP="007F1387">
            <w:pPr>
              <w:widowControl w:val="0"/>
              <w:spacing w:line="235" w:lineRule="auto"/>
              <w:ind w:left="-49" w:right="-108"/>
              <w:jc w:val="center"/>
              <w:rPr>
                <w:snapToGrid w:val="0"/>
              </w:rPr>
            </w:pPr>
            <w:r w:rsidRPr="00FD749B">
              <w:rPr>
                <w:snapToGrid w:val="0"/>
              </w:rPr>
              <w:t>0,7</w:t>
            </w:r>
          </w:p>
        </w:tc>
        <w:tc>
          <w:tcPr>
            <w:tcW w:w="400" w:type="pct"/>
          </w:tcPr>
          <w:p w:rsidR="00A60103" w:rsidRPr="00FD749B" w:rsidRDefault="00A60103" w:rsidP="007F1387">
            <w:pPr>
              <w:widowControl w:val="0"/>
              <w:spacing w:line="235" w:lineRule="auto"/>
              <w:ind w:left="-49" w:right="-108"/>
              <w:jc w:val="center"/>
              <w:rPr>
                <w:snapToGrid w:val="0"/>
              </w:rPr>
            </w:pPr>
            <w:r w:rsidRPr="00FD749B">
              <w:rPr>
                <w:snapToGrid w:val="0"/>
              </w:rPr>
              <w:t>0,7</w:t>
            </w:r>
          </w:p>
        </w:tc>
        <w:tc>
          <w:tcPr>
            <w:tcW w:w="378" w:type="pct"/>
          </w:tcPr>
          <w:p w:rsidR="00A60103" w:rsidRPr="00FD749B" w:rsidRDefault="00A60103" w:rsidP="007F1387">
            <w:pPr>
              <w:widowControl w:val="0"/>
              <w:spacing w:line="235" w:lineRule="auto"/>
              <w:ind w:left="-49" w:right="-108"/>
              <w:jc w:val="center"/>
              <w:rPr>
                <w:snapToGrid w:val="0"/>
              </w:rPr>
            </w:pPr>
            <w:r w:rsidRPr="00FD749B">
              <w:rPr>
                <w:snapToGrid w:val="0"/>
              </w:rPr>
              <w:t>0,7</w:t>
            </w:r>
          </w:p>
        </w:tc>
      </w:tr>
      <w:tr w:rsidR="00A60103" w:rsidRPr="00FD749B" w:rsidTr="007F1387">
        <w:tc>
          <w:tcPr>
            <w:tcW w:w="2624" w:type="pct"/>
          </w:tcPr>
          <w:p w:rsidR="00A60103" w:rsidRPr="00FD749B" w:rsidRDefault="00A60103" w:rsidP="007F1387">
            <w:pPr>
              <w:widowControl w:val="0"/>
              <w:spacing w:line="235" w:lineRule="auto"/>
              <w:ind w:left="34" w:firstLine="34"/>
              <w:rPr>
                <w:snapToGrid w:val="0"/>
              </w:rPr>
            </w:pPr>
            <w:r w:rsidRPr="00FD749B">
              <w:rPr>
                <w:snapToGrid w:val="0"/>
              </w:rPr>
              <w:t>Масса топлива в ГВС, т</w:t>
            </w:r>
          </w:p>
        </w:tc>
        <w:tc>
          <w:tcPr>
            <w:tcW w:w="399" w:type="pct"/>
          </w:tcPr>
          <w:p w:rsidR="00A60103" w:rsidRPr="00FD749B" w:rsidRDefault="00A60103" w:rsidP="007F1387">
            <w:pPr>
              <w:widowControl w:val="0"/>
              <w:spacing w:line="235" w:lineRule="auto"/>
              <w:ind w:left="-49" w:right="-108"/>
              <w:jc w:val="center"/>
              <w:rPr>
                <w:snapToGrid w:val="0"/>
              </w:rPr>
            </w:pPr>
            <w:r w:rsidRPr="00FD749B">
              <w:rPr>
                <w:snapToGrid w:val="0"/>
              </w:rPr>
              <w:t>3,3</w:t>
            </w:r>
          </w:p>
        </w:tc>
        <w:tc>
          <w:tcPr>
            <w:tcW w:w="399" w:type="pct"/>
          </w:tcPr>
          <w:p w:rsidR="00A60103" w:rsidRPr="00FD749B" w:rsidRDefault="00A60103" w:rsidP="007F1387">
            <w:pPr>
              <w:widowControl w:val="0"/>
              <w:spacing w:line="235" w:lineRule="auto"/>
              <w:ind w:left="-49" w:right="-108"/>
              <w:jc w:val="center"/>
              <w:rPr>
                <w:snapToGrid w:val="0"/>
              </w:rPr>
            </w:pPr>
            <w:r w:rsidRPr="00FD749B">
              <w:rPr>
                <w:snapToGrid w:val="0"/>
              </w:rPr>
              <w:t>4,1</w:t>
            </w:r>
          </w:p>
        </w:tc>
        <w:tc>
          <w:tcPr>
            <w:tcW w:w="400" w:type="pct"/>
          </w:tcPr>
          <w:p w:rsidR="00A60103" w:rsidRPr="00FD749B" w:rsidRDefault="00A60103" w:rsidP="007F1387">
            <w:pPr>
              <w:widowControl w:val="0"/>
              <w:spacing w:line="235" w:lineRule="auto"/>
              <w:ind w:left="-49" w:right="-108"/>
              <w:jc w:val="center"/>
              <w:rPr>
                <w:snapToGrid w:val="0"/>
              </w:rPr>
            </w:pPr>
            <w:r w:rsidRPr="00FD749B">
              <w:rPr>
                <w:snapToGrid w:val="0"/>
              </w:rPr>
              <w:t>4,6</w:t>
            </w:r>
          </w:p>
        </w:tc>
        <w:tc>
          <w:tcPr>
            <w:tcW w:w="400" w:type="pct"/>
          </w:tcPr>
          <w:p w:rsidR="00A60103" w:rsidRPr="00FD749B" w:rsidRDefault="00A60103" w:rsidP="007F1387">
            <w:pPr>
              <w:widowControl w:val="0"/>
              <w:spacing w:line="235" w:lineRule="auto"/>
              <w:ind w:left="-49" w:right="-108"/>
              <w:jc w:val="center"/>
              <w:rPr>
                <w:snapToGrid w:val="0"/>
              </w:rPr>
            </w:pPr>
            <w:r w:rsidRPr="00FD749B">
              <w:rPr>
                <w:snapToGrid w:val="0"/>
              </w:rPr>
              <w:t>6</w:t>
            </w:r>
          </w:p>
        </w:tc>
        <w:tc>
          <w:tcPr>
            <w:tcW w:w="400" w:type="pct"/>
          </w:tcPr>
          <w:p w:rsidR="00A60103" w:rsidRPr="00FD749B" w:rsidRDefault="00A60103" w:rsidP="007F1387">
            <w:pPr>
              <w:widowControl w:val="0"/>
              <w:spacing w:line="235" w:lineRule="auto"/>
              <w:ind w:left="-49" w:right="-108"/>
              <w:jc w:val="center"/>
              <w:rPr>
                <w:snapToGrid w:val="0"/>
              </w:rPr>
            </w:pPr>
            <w:r w:rsidRPr="00FD749B">
              <w:rPr>
                <w:snapToGrid w:val="0"/>
              </w:rPr>
              <w:t>8,3</w:t>
            </w:r>
          </w:p>
        </w:tc>
        <w:tc>
          <w:tcPr>
            <w:tcW w:w="378" w:type="pct"/>
          </w:tcPr>
          <w:p w:rsidR="00A60103" w:rsidRPr="00FD749B" w:rsidRDefault="00A60103" w:rsidP="007F1387">
            <w:pPr>
              <w:widowControl w:val="0"/>
              <w:spacing w:line="235" w:lineRule="auto"/>
              <w:ind w:left="-49" w:right="-108"/>
              <w:jc w:val="center"/>
              <w:rPr>
                <w:snapToGrid w:val="0"/>
              </w:rPr>
            </w:pPr>
            <w:r w:rsidRPr="00FD749B">
              <w:rPr>
                <w:snapToGrid w:val="0"/>
              </w:rPr>
              <w:t>30,4</w:t>
            </w:r>
          </w:p>
        </w:tc>
      </w:tr>
      <w:tr w:rsidR="00A60103" w:rsidRPr="00FD749B" w:rsidTr="007F1387">
        <w:tc>
          <w:tcPr>
            <w:tcW w:w="5000" w:type="pct"/>
            <w:gridSpan w:val="7"/>
            <w:shd w:val="clear" w:color="auto" w:fill="auto"/>
          </w:tcPr>
          <w:p w:rsidR="00A60103" w:rsidRPr="00FD749B" w:rsidRDefault="00A60103" w:rsidP="007F1387">
            <w:pPr>
              <w:widowControl w:val="0"/>
              <w:spacing w:line="235" w:lineRule="auto"/>
              <w:ind w:left="34" w:firstLine="34"/>
              <w:jc w:val="center"/>
              <w:rPr>
                <w:b/>
                <w:snapToGrid w:val="0"/>
              </w:rPr>
            </w:pPr>
            <w:r w:rsidRPr="00FD749B">
              <w:rPr>
                <w:b/>
                <w:snapToGrid w:val="0"/>
              </w:rPr>
              <w:t>Зоны воздействия ударной волны на промышленные объекты и людей</w:t>
            </w:r>
          </w:p>
        </w:tc>
      </w:tr>
      <w:tr w:rsidR="00A60103" w:rsidRPr="00FD749B" w:rsidTr="007F1387">
        <w:tc>
          <w:tcPr>
            <w:tcW w:w="2624" w:type="pct"/>
          </w:tcPr>
          <w:p w:rsidR="00A60103" w:rsidRPr="00FD749B" w:rsidRDefault="00A60103" w:rsidP="007F1387">
            <w:pPr>
              <w:widowControl w:val="0"/>
              <w:spacing w:line="235" w:lineRule="auto"/>
              <w:ind w:left="34" w:firstLine="34"/>
              <w:rPr>
                <w:snapToGrid w:val="0"/>
              </w:rPr>
            </w:pPr>
            <w:r w:rsidRPr="00FD749B">
              <w:rPr>
                <w:snapToGrid w:val="0"/>
              </w:rPr>
              <w:t>Зона полных разрушений, м</w:t>
            </w:r>
          </w:p>
        </w:tc>
        <w:tc>
          <w:tcPr>
            <w:tcW w:w="399" w:type="pct"/>
            <w:vAlign w:val="bottom"/>
          </w:tcPr>
          <w:p w:rsidR="00A60103" w:rsidRPr="00FD749B" w:rsidRDefault="00A60103" w:rsidP="007F1387">
            <w:pPr>
              <w:spacing w:line="235" w:lineRule="auto"/>
              <w:jc w:val="center"/>
            </w:pPr>
            <w:r w:rsidRPr="00FD749B">
              <w:t>24,0</w:t>
            </w:r>
          </w:p>
        </w:tc>
        <w:tc>
          <w:tcPr>
            <w:tcW w:w="399" w:type="pct"/>
            <w:vAlign w:val="bottom"/>
          </w:tcPr>
          <w:p w:rsidR="00A60103" w:rsidRPr="00FD749B" w:rsidRDefault="00A60103" w:rsidP="007F1387">
            <w:pPr>
              <w:spacing w:line="235" w:lineRule="auto"/>
              <w:jc w:val="center"/>
            </w:pPr>
            <w:r w:rsidRPr="00FD749B">
              <w:t>25,9</w:t>
            </w:r>
          </w:p>
        </w:tc>
        <w:tc>
          <w:tcPr>
            <w:tcW w:w="400" w:type="pct"/>
            <w:vAlign w:val="bottom"/>
          </w:tcPr>
          <w:p w:rsidR="00A60103" w:rsidRPr="00FD749B" w:rsidRDefault="00A60103" w:rsidP="007F1387">
            <w:pPr>
              <w:spacing w:line="235" w:lineRule="auto"/>
              <w:jc w:val="center"/>
            </w:pPr>
            <w:r w:rsidRPr="00FD749B">
              <w:t>26,7</w:t>
            </w:r>
          </w:p>
        </w:tc>
        <w:tc>
          <w:tcPr>
            <w:tcW w:w="400" w:type="pct"/>
            <w:vAlign w:val="bottom"/>
          </w:tcPr>
          <w:p w:rsidR="00A60103" w:rsidRPr="00FD749B" w:rsidRDefault="00A60103" w:rsidP="007F1387">
            <w:pPr>
              <w:spacing w:line="235" w:lineRule="auto"/>
              <w:jc w:val="center"/>
            </w:pPr>
            <w:r w:rsidRPr="00FD749B">
              <w:t>29,3</w:t>
            </w:r>
          </w:p>
        </w:tc>
        <w:tc>
          <w:tcPr>
            <w:tcW w:w="400" w:type="pct"/>
            <w:vAlign w:val="bottom"/>
          </w:tcPr>
          <w:p w:rsidR="00A60103" w:rsidRPr="00FD749B" w:rsidRDefault="00A60103" w:rsidP="007F1387">
            <w:pPr>
              <w:spacing w:line="235" w:lineRule="auto"/>
              <w:jc w:val="center"/>
            </w:pPr>
            <w:r w:rsidRPr="00FD749B">
              <w:t>32,7</w:t>
            </w:r>
          </w:p>
        </w:tc>
        <w:tc>
          <w:tcPr>
            <w:tcW w:w="378" w:type="pct"/>
            <w:vAlign w:val="bottom"/>
          </w:tcPr>
          <w:p w:rsidR="00A60103" w:rsidRPr="00FD749B" w:rsidRDefault="00A60103" w:rsidP="007F1387">
            <w:pPr>
              <w:spacing w:line="235" w:lineRule="auto"/>
              <w:jc w:val="center"/>
            </w:pPr>
            <w:r w:rsidRPr="00FD749B">
              <w:t>50,5</w:t>
            </w:r>
          </w:p>
        </w:tc>
      </w:tr>
      <w:tr w:rsidR="00A60103" w:rsidRPr="00FD749B" w:rsidTr="007F1387">
        <w:tc>
          <w:tcPr>
            <w:tcW w:w="2624" w:type="pct"/>
          </w:tcPr>
          <w:p w:rsidR="00A60103" w:rsidRPr="00FD749B" w:rsidRDefault="00A60103" w:rsidP="007F1387">
            <w:pPr>
              <w:widowControl w:val="0"/>
              <w:spacing w:line="235" w:lineRule="auto"/>
              <w:ind w:left="34" w:firstLine="34"/>
              <w:rPr>
                <w:snapToGrid w:val="0"/>
              </w:rPr>
            </w:pPr>
            <w:r w:rsidRPr="00FD749B">
              <w:rPr>
                <w:snapToGrid w:val="0"/>
              </w:rPr>
              <w:lastRenderedPageBreak/>
              <w:t>Зона сильных разрушений, м</w:t>
            </w:r>
          </w:p>
        </w:tc>
        <w:tc>
          <w:tcPr>
            <w:tcW w:w="399" w:type="pct"/>
            <w:vAlign w:val="bottom"/>
          </w:tcPr>
          <w:p w:rsidR="00A60103" w:rsidRPr="00FD749B" w:rsidRDefault="00A60103" w:rsidP="007F1387">
            <w:pPr>
              <w:spacing w:line="235" w:lineRule="auto"/>
              <w:jc w:val="center"/>
            </w:pPr>
            <w:r w:rsidRPr="00FD749B">
              <w:t>60,0</w:t>
            </w:r>
          </w:p>
        </w:tc>
        <w:tc>
          <w:tcPr>
            <w:tcW w:w="399" w:type="pct"/>
            <w:vAlign w:val="bottom"/>
          </w:tcPr>
          <w:p w:rsidR="00A60103" w:rsidRPr="00FD749B" w:rsidRDefault="00A60103" w:rsidP="007F1387">
            <w:pPr>
              <w:spacing w:line="235" w:lineRule="auto"/>
              <w:jc w:val="center"/>
            </w:pPr>
            <w:r w:rsidRPr="00FD749B">
              <w:t>64,7</w:t>
            </w:r>
          </w:p>
        </w:tc>
        <w:tc>
          <w:tcPr>
            <w:tcW w:w="400" w:type="pct"/>
            <w:vAlign w:val="bottom"/>
          </w:tcPr>
          <w:p w:rsidR="00A60103" w:rsidRPr="00FD749B" w:rsidRDefault="00A60103" w:rsidP="007F1387">
            <w:pPr>
              <w:spacing w:line="235" w:lineRule="auto"/>
              <w:jc w:val="center"/>
            </w:pPr>
            <w:r w:rsidRPr="00FD749B">
              <w:t>66,8</w:t>
            </w:r>
          </w:p>
        </w:tc>
        <w:tc>
          <w:tcPr>
            <w:tcW w:w="400" w:type="pct"/>
            <w:vAlign w:val="bottom"/>
          </w:tcPr>
          <w:p w:rsidR="00A60103" w:rsidRPr="00FD749B" w:rsidRDefault="00A60103" w:rsidP="007F1387">
            <w:pPr>
              <w:spacing w:line="235" w:lineRule="auto"/>
              <w:jc w:val="center"/>
            </w:pPr>
            <w:r w:rsidRPr="00FD749B">
              <w:t>73,3</w:t>
            </w:r>
          </w:p>
        </w:tc>
        <w:tc>
          <w:tcPr>
            <w:tcW w:w="400" w:type="pct"/>
            <w:vAlign w:val="bottom"/>
          </w:tcPr>
          <w:p w:rsidR="00A60103" w:rsidRPr="00FD749B" w:rsidRDefault="00A60103" w:rsidP="007F1387">
            <w:pPr>
              <w:spacing w:line="235" w:lineRule="auto"/>
              <w:jc w:val="center"/>
            </w:pPr>
            <w:r w:rsidRPr="00FD749B">
              <w:t>81,7</w:t>
            </w:r>
          </w:p>
        </w:tc>
        <w:tc>
          <w:tcPr>
            <w:tcW w:w="378" w:type="pct"/>
            <w:vAlign w:val="bottom"/>
          </w:tcPr>
          <w:p w:rsidR="00A60103" w:rsidRPr="00FD749B" w:rsidRDefault="00A60103" w:rsidP="007F1387">
            <w:pPr>
              <w:spacing w:line="235" w:lineRule="auto"/>
              <w:jc w:val="center"/>
            </w:pPr>
            <w:r w:rsidRPr="00FD749B">
              <w:t>126,3</w:t>
            </w:r>
          </w:p>
        </w:tc>
      </w:tr>
      <w:tr w:rsidR="00A60103" w:rsidRPr="00FD749B" w:rsidTr="007F1387">
        <w:tc>
          <w:tcPr>
            <w:tcW w:w="2624" w:type="pct"/>
          </w:tcPr>
          <w:p w:rsidR="00A60103" w:rsidRPr="00FD749B" w:rsidRDefault="00A60103" w:rsidP="007F1387">
            <w:pPr>
              <w:widowControl w:val="0"/>
              <w:spacing w:line="235" w:lineRule="auto"/>
              <w:ind w:left="34" w:firstLine="34"/>
              <w:rPr>
                <w:snapToGrid w:val="0"/>
              </w:rPr>
            </w:pPr>
            <w:r w:rsidRPr="00FD749B">
              <w:rPr>
                <w:snapToGrid w:val="0"/>
              </w:rPr>
              <w:t>Зона средних разрушений, м</w:t>
            </w:r>
          </w:p>
        </w:tc>
        <w:tc>
          <w:tcPr>
            <w:tcW w:w="399" w:type="pct"/>
            <w:vAlign w:val="bottom"/>
          </w:tcPr>
          <w:p w:rsidR="00A60103" w:rsidRPr="00FD749B" w:rsidRDefault="00A60103" w:rsidP="007F1387">
            <w:pPr>
              <w:spacing w:line="235" w:lineRule="auto"/>
              <w:jc w:val="center"/>
            </w:pPr>
            <w:r w:rsidRPr="00FD749B">
              <w:t>135,0</w:t>
            </w:r>
          </w:p>
        </w:tc>
        <w:tc>
          <w:tcPr>
            <w:tcW w:w="399" w:type="pct"/>
            <w:vAlign w:val="bottom"/>
          </w:tcPr>
          <w:p w:rsidR="00A60103" w:rsidRPr="00FD749B" w:rsidRDefault="00A60103" w:rsidP="007F1387">
            <w:pPr>
              <w:spacing w:line="235" w:lineRule="auto"/>
              <w:jc w:val="center"/>
            </w:pPr>
            <w:r w:rsidRPr="00FD749B">
              <w:t>145,5</w:t>
            </w:r>
          </w:p>
        </w:tc>
        <w:tc>
          <w:tcPr>
            <w:tcW w:w="400" w:type="pct"/>
            <w:vAlign w:val="bottom"/>
          </w:tcPr>
          <w:p w:rsidR="00A60103" w:rsidRPr="00FD749B" w:rsidRDefault="00A60103" w:rsidP="007F1387">
            <w:pPr>
              <w:spacing w:line="235" w:lineRule="auto"/>
              <w:jc w:val="center"/>
            </w:pPr>
            <w:r w:rsidRPr="00FD749B">
              <w:t>150,2</w:t>
            </w:r>
          </w:p>
        </w:tc>
        <w:tc>
          <w:tcPr>
            <w:tcW w:w="400" w:type="pct"/>
            <w:vAlign w:val="bottom"/>
          </w:tcPr>
          <w:p w:rsidR="00A60103" w:rsidRPr="00FD749B" w:rsidRDefault="00A60103" w:rsidP="007F1387">
            <w:pPr>
              <w:spacing w:line="235" w:lineRule="auto"/>
              <w:jc w:val="center"/>
            </w:pPr>
            <w:r w:rsidRPr="00FD749B">
              <w:t>164,9</w:t>
            </w:r>
          </w:p>
        </w:tc>
        <w:tc>
          <w:tcPr>
            <w:tcW w:w="400" w:type="pct"/>
            <w:vAlign w:val="bottom"/>
          </w:tcPr>
          <w:p w:rsidR="00A60103" w:rsidRPr="00FD749B" w:rsidRDefault="00A60103" w:rsidP="007F1387">
            <w:pPr>
              <w:spacing w:line="235" w:lineRule="auto"/>
              <w:jc w:val="center"/>
            </w:pPr>
            <w:r w:rsidRPr="00FD749B">
              <w:t>183,7</w:t>
            </w:r>
          </w:p>
        </w:tc>
        <w:tc>
          <w:tcPr>
            <w:tcW w:w="378" w:type="pct"/>
            <w:vAlign w:val="bottom"/>
          </w:tcPr>
          <w:p w:rsidR="00A60103" w:rsidRPr="00FD749B" w:rsidRDefault="00A60103" w:rsidP="007F1387">
            <w:pPr>
              <w:spacing w:line="235" w:lineRule="auto"/>
              <w:jc w:val="center"/>
            </w:pPr>
            <w:r w:rsidRPr="00FD749B">
              <w:t>284,2</w:t>
            </w:r>
          </w:p>
        </w:tc>
      </w:tr>
      <w:tr w:rsidR="00A60103" w:rsidRPr="00FD749B" w:rsidTr="007F1387">
        <w:tc>
          <w:tcPr>
            <w:tcW w:w="2624" w:type="pct"/>
          </w:tcPr>
          <w:p w:rsidR="00A60103" w:rsidRPr="00FD749B" w:rsidRDefault="00A60103" w:rsidP="007F1387">
            <w:pPr>
              <w:widowControl w:val="0"/>
              <w:spacing w:line="235" w:lineRule="auto"/>
              <w:ind w:left="34" w:firstLine="34"/>
              <w:rPr>
                <w:snapToGrid w:val="0"/>
              </w:rPr>
            </w:pPr>
            <w:r w:rsidRPr="00FD749B">
              <w:rPr>
                <w:snapToGrid w:val="0"/>
              </w:rPr>
              <w:t>Зона слабых разрушений, м</w:t>
            </w:r>
          </w:p>
        </w:tc>
        <w:tc>
          <w:tcPr>
            <w:tcW w:w="399" w:type="pct"/>
            <w:vAlign w:val="bottom"/>
          </w:tcPr>
          <w:p w:rsidR="00A60103" w:rsidRPr="00FD749B" w:rsidRDefault="00A60103" w:rsidP="007F1387">
            <w:pPr>
              <w:spacing w:line="235" w:lineRule="auto"/>
              <w:jc w:val="center"/>
            </w:pPr>
            <w:r w:rsidRPr="00FD749B">
              <w:t>344,9</w:t>
            </w:r>
          </w:p>
        </w:tc>
        <w:tc>
          <w:tcPr>
            <w:tcW w:w="399" w:type="pct"/>
            <w:vAlign w:val="bottom"/>
          </w:tcPr>
          <w:p w:rsidR="00A60103" w:rsidRPr="00FD749B" w:rsidRDefault="00A60103" w:rsidP="007F1387">
            <w:pPr>
              <w:spacing w:line="235" w:lineRule="auto"/>
              <w:jc w:val="center"/>
            </w:pPr>
            <w:r w:rsidRPr="00FD749B">
              <w:t>371,8</w:t>
            </w:r>
          </w:p>
        </w:tc>
        <w:tc>
          <w:tcPr>
            <w:tcW w:w="400" w:type="pct"/>
            <w:vAlign w:val="bottom"/>
          </w:tcPr>
          <w:p w:rsidR="00A60103" w:rsidRPr="00FD749B" w:rsidRDefault="00A60103" w:rsidP="007F1387">
            <w:pPr>
              <w:spacing w:line="235" w:lineRule="auto"/>
              <w:jc w:val="center"/>
            </w:pPr>
            <w:r w:rsidRPr="00FD749B">
              <w:t>384,0</w:t>
            </w:r>
          </w:p>
        </w:tc>
        <w:tc>
          <w:tcPr>
            <w:tcW w:w="400" w:type="pct"/>
            <w:vAlign w:val="bottom"/>
          </w:tcPr>
          <w:p w:rsidR="00A60103" w:rsidRPr="00FD749B" w:rsidRDefault="00A60103" w:rsidP="007F1387">
            <w:pPr>
              <w:spacing w:line="235" w:lineRule="auto"/>
              <w:jc w:val="center"/>
            </w:pPr>
            <w:r w:rsidRPr="00FD749B">
              <w:t>421,4</w:t>
            </w:r>
          </w:p>
        </w:tc>
        <w:tc>
          <w:tcPr>
            <w:tcW w:w="400" w:type="pct"/>
            <w:vAlign w:val="bottom"/>
          </w:tcPr>
          <w:p w:rsidR="00A60103" w:rsidRPr="00FD749B" w:rsidRDefault="00A60103" w:rsidP="007F1387">
            <w:pPr>
              <w:spacing w:line="235" w:lineRule="auto"/>
              <w:jc w:val="center"/>
            </w:pPr>
            <w:r w:rsidRPr="00FD749B">
              <w:t>469,6</w:t>
            </w:r>
          </w:p>
        </w:tc>
        <w:tc>
          <w:tcPr>
            <w:tcW w:w="378" w:type="pct"/>
            <w:vAlign w:val="bottom"/>
          </w:tcPr>
          <w:p w:rsidR="00A60103" w:rsidRPr="00FD749B" w:rsidRDefault="00A60103" w:rsidP="007F1387">
            <w:pPr>
              <w:spacing w:line="235" w:lineRule="auto"/>
              <w:jc w:val="center"/>
            </w:pPr>
            <w:r w:rsidRPr="00FD749B">
              <w:t>726,2</w:t>
            </w:r>
          </w:p>
        </w:tc>
      </w:tr>
      <w:tr w:rsidR="00A60103" w:rsidRPr="00FD749B" w:rsidTr="007F1387">
        <w:tc>
          <w:tcPr>
            <w:tcW w:w="2624" w:type="pct"/>
          </w:tcPr>
          <w:p w:rsidR="00A60103" w:rsidRPr="00FD749B" w:rsidRDefault="00A60103" w:rsidP="007F1387">
            <w:pPr>
              <w:widowControl w:val="0"/>
              <w:spacing w:line="235" w:lineRule="auto"/>
              <w:ind w:left="34" w:firstLine="34"/>
              <w:rPr>
                <w:snapToGrid w:val="0"/>
              </w:rPr>
            </w:pPr>
            <w:r w:rsidRPr="00FD749B">
              <w:rPr>
                <w:snapToGrid w:val="0"/>
              </w:rPr>
              <w:t>Зона расстекления (50%), м</w:t>
            </w:r>
          </w:p>
        </w:tc>
        <w:tc>
          <w:tcPr>
            <w:tcW w:w="399" w:type="pct"/>
            <w:vAlign w:val="bottom"/>
          </w:tcPr>
          <w:p w:rsidR="00A60103" w:rsidRPr="00FD749B" w:rsidRDefault="00A60103" w:rsidP="007F1387">
            <w:pPr>
              <w:spacing w:line="235" w:lineRule="auto"/>
              <w:jc w:val="center"/>
            </w:pPr>
            <w:r w:rsidRPr="00FD749B">
              <w:t>569,9</w:t>
            </w:r>
          </w:p>
        </w:tc>
        <w:tc>
          <w:tcPr>
            <w:tcW w:w="399" w:type="pct"/>
            <w:vAlign w:val="bottom"/>
          </w:tcPr>
          <w:p w:rsidR="00A60103" w:rsidRPr="00FD749B" w:rsidRDefault="00A60103" w:rsidP="007F1387">
            <w:pPr>
              <w:spacing w:line="235" w:lineRule="auto"/>
              <w:jc w:val="center"/>
            </w:pPr>
            <w:r w:rsidRPr="00FD749B">
              <w:t>614,3</w:t>
            </w:r>
          </w:p>
        </w:tc>
        <w:tc>
          <w:tcPr>
            <w:tcW w:w="400" w:type="pct"/>
            <w:vAlign w:val="bottom"/>
          </w:tcPr>
          <w:p w:rsidR="00A60103" w:rsidRPr="00FD749B" w:rsidRDefault="00A60103" w:rsidP="007F1387">
            <w:pPr>
              <w:spacing w:line="235" w:lineRule="auto"/>
              <w:jc w:val="center"/>
            </w:pPr>
            <w:r w:rsidRPr="00FD749B">
              <w:t>634,4</w:t>
            </w:r>
          </w:p>
        </w:tc>
        <w:tc>
          <w:tcPr>
            <w:tcW w:w="400" w:type="pct"/>
            <w:vAlign w:val="bottom"/>
          </w:tcPr>
          <w:p w:rsidR="00A60103" w:rsidRPr="00FD749B" w:rsidRDefault="00A60103" w:rsidP="007F1387">
            <w:pPr>
              <w:spacing w:line="235" w:lineRule="auto"/>
              <w:jc w:val="center"/>
            </w:pPr>
            <w:r w:rsidRPr="00FD749B">
              <w:t>696,2</w:t>
            </w:r>
          </w:p>
        </w:tc>
        <w:tc>
          <w:tcPr>
            <w:tcW w:w="400" w:type="pct"/>
            <w:vAlign w:val="bottom"/>
          </w:tcPr>
          <w:p w:rsidR="00A60103" w:rsidRPr="00FD749B" w:rsidRDefault="00A60103" w:rsidP="007F1387">
            <w:pPr>
              <w:spacing w:line="235" w:lineRule="auto"/>
              <w:jc w:val="center"/>
            </w:pPr>
            <w:r w:rsidRPr="00FD749B">
              <w:t>775,8</w:t>
            </w:r>
          </w:p>
        </w:tc>
        <w:tc>
          <w:tcPr>
            <w:tcW w:w="378" w:type="pct"/>
            <w:vAlign w:val="bottom"/>
          </w:tcPr>
          <w:p w:rsidR="00A60103" w:rsidRPr="00FD749B" w:rsidRDefault="00A60103" w:rsidP="007F1387">
            <w:pPr>
              <w:spacing w:line="235" w:lineRule="auto"/>
              <w:jc w:val="center"/>
            </w:pPr>
            <w:r w:rsidRPr="00FD749B">
              <w:t>1199,7</w:t>
            </w:r>
          </w:p>
        </w:tc>
      </w:tr>
      <w:tr w:rsidR="00A60103" w:rsidRPr="00FD749B" w:rsidTr="007F1387">
        <w:tc>
          <w:tcPr>
            <w:tcW w:w="2624" w:type="pct"/>
          </w:tcPr>
          <w:p w:rsidR="00A60103" w:rsidRPr="00FD749B" w:rsidRDefault="00A60103" w:rsidP="007F1387">
            <w:pPr>
              <w:widowControl w:val="0"/>
              <w:spacing w:line="235" w:lineRule="auto"/>
              <w:ind w:left="34" w:firstLine="34"/>
              <w:rPr>
                <w:snapToGrid w:val="0"/>
              </w:rPr>
            </w:pPr>
            <w:r w:rsidRPr="00FD749B">
              <w:rPr>
                <w:snapToGrid w:val="0"/>
              </w:rPr>
              <w:t>Порог поражения 99% людей, м</w:t>
            </w:r>
          </w:p>
        </w:tc>
        <w:tc>
          <w:tcPr>
            <w:tcW w:w="399" w:type="pct"/>
            <w:vAlign w:val="bottom"/>
          </w:tcPr>
          <w:p w:rsidR="00A60103" w:rsidRPr="00FD749B" w:rsidRDefault="00A60103" w:rsidP="007F1387">
            <w:pPr>
              <w:spacing w:line="235" w:lineRule="auto"/>
              <w:jc w:val="center"/>
            </w:pPr>
            <w:r w:rsidRPr="00FD749B">
              <w:t>42</w:t>
            </w:r>
          </w:p>
        </w:tc>
        <w:tc>
          <w:tcPr>
            <w:tcW w:w="399" w:type="pct"/>
          </w:tcPr>
          <w:p w:rsidR="00A60103" w:rsidRPr="00FD749B" w:rsidRDefault="00A60103" w:rsidP="007F1387">
            <w:pPr>
              <w:widowControl w:val="0"/>
              <w:spacing w:line="235" w:lineRule="auto"/>
              <w:ind w:left="-49" w:right="-108"/>
              <w:jc w:val="center"/>
              <w:rPr>
                <w:snapToGrid w:val="0"/>
              </w:rPr>
            </w:pPr>
            <w:r w:rsidRPr="00FD749B">
              <w:rPr>
                <w:snapToGrid w:val="0"/>
              </w:rPr>
              <w:t>45,3</w:t>
            </w:r>
          </w:p>
        </w:tc>
        <w:tc>
          <w:tcPr>
            <w:tcW w:w="400" w:type="pct"/>
          </w:tcPr>
          <w:p w:rsidR="00A60103" w:rsidRPr="00FD749B" w:rsidRDefault="00A60103" w:rsidP="007F1387">
            <w:pPr>
              <w:widowControl w:val="0"/>
              <w:spacing w:line="235" w:lineRule="auto"/>
              <w:ind w:left="-49" w:right="-108"/>
              <w:jc w:val="center"/>
              <w:rPr>
                <w:snapToGrid w:val="0"/>
              </w:rPr>
            </w:pPr>
            <w:r w:rsidRPr="00FD749B">
              <w:rPr>
                <w:snapToGrid w:val="0"/>
              </w:rPr>
              <w:t>46,7</w:t>
            </w:r>
          </w:p>
        </w:tc>
        <w:tc>
          <w:tcPr>
            <w:tcW w:w="400" w:type="pct"/>
          </w:tcPr>
          <w:p w:rsidR="00A60103" w:rsidRPr="00FD749B" w:rsidRDefault="00A60103" w:rsidP="007F1387">
            <w:pPr>
              <w:widowControl w:val="0"/>
              <w:spacing w:line="235" w:lineRule="auto"/>
              <w:ind w:left="-49" w:right="-108"/>
              <w:jc w:val="center"/>
              <w:rPr>
                <w:snapToGrid w:val="0"/>
              </w:rPr>
            </w:pPr>
            <w:r w:rsidRPr="00FD749B">
              <w:rPr>
                <w:snapToGrid w:val="0"/>
              </w:rPr>
              <w:t>51,3</w:t>
            </w:r>
          </w:p>
        </w:tc>
        <w:tc>
          <w:tcPr>
            <w:tcW w:w="400" w:type="pct"/>
          </w:tcPr>
          <w:p w:rsidR="00A60103" w:rsidRPr="00FD749B" w:rsidRDefault="00A60103" w:rsidP="007F1387">
            <w:pPr>
              <w:spacing w:line="235" w:lineRule="auto"/>
              <w:ind w:left="-49" w:right="-108"/>
              <w:jc w:val="center"/>
            </w:pPr>
            <w:r w:rsidRPr="00FD749B">
              <w:t>57,2</w:t>
            </w:r>
          </w:p>
        </w:tc>
        <w:tc>
          <w:tcPr>
            <w:tcW w:w="378" w:type="pct"/>
          </w:tcPr>
          <w:p w:rsidR="00A60103" w:rsidRPr="00FD749B" w:rsidRDefault="00A60103" w:rsidP="007F1387">
            <w:pPr>
              <w:widowControl w:val="0"/>
              <w:spacing w:line="235" w:lineRule="auto"/>
              <w:ind w:left="-49" w:right="-108"/>
              <w:jc w:val="center"/>
              <w:rPr>
                <w:snapToGrid w:val="0"/>
              </w:rPr>
            </w:pPr>
            <w:r w:rsidRPr="00FD749B">
              <w:rPr>
                <w:snapToGrid w:val="0"/>
              </w:rPr>
              <w:t>88,4</w:t>
            </w:r>
          </w:p>
        </w:tc>
      </w:tr>
      <w:tr w:rsidR="00A60103" w:rsidRPr="00FD749B" w:rsidTr="007F1387">
        <w:tc>
          <w:tcPr>
            <w:tcW w:w="2624" w:type="pct"/>
          </w:tcPr>
          <w:p w:rsidR="00A60103" w:rsidRPr="00FD749B" w:rsidRDefault="00A60103" w:rsidP="007F1387">
            <w:pPr>
              <w:widowControl w:val="0"/>
              <w:spacing w:line="235" w:lineRule="auto"/>
              <w:ind w:left="34" w:firstLine="34"/>
              <w:rPr>
                <w:snapToGrid w:val="0"/>
              </w:rPr>
            </w:pPr>
            <w:r w:rsidRPr="00FD749B">
              <w:rPr>
                <w:snapToGrid w:val="0"/>
              </w:rPr>
              <w:t>Порог поражения людей (контузия), м</w:t>
            </w:r>
          </w:p>
        </w:tc>
        <w:tc>
          <w:tcPr>
            <w:tcW w:w="399" w:type="pct"/>
            <w:vAlign w:val="bottom"/>
          </w:tcPr>
          <w:p w:rsidR="00A60103" w:rsidRPr="00FD749B" w:rsidRDefault="00A60103" w:rsidP="007F1387">
            <w:pPr>
              <w:spacing w:line="235" w:lineRule="auto"/>
              <w:jc w:val="center"/>
            </w:pPr>
            <w:r w:rsidRPr="00FD749B">
              <w:t>66</w:t>
            </w:r>
          </w:p>
        </w:tc>
        <w:tc>
          <w:tcPr>
            <w:tcW w:w="399" w:type="pct"/>
          </w:tcPr>
          <w:p w:rsidR="00A60103" w:rsidRPr="00FD749B" w:rsidRDefault="00A60103" w:rsidP="007F1387">
            <w:pPr>
              <w:widowControl w:val="0"/>
              <w:spacing w:line="235" w:lineRule="auto"/>
              <w:ind w:left="-49" w:right="-108"/>
              <w:jc w:val="center"/>
              <w:rPr>
                <w:snapToGrid w:val="0"/>
              </w:rPr>
            </w:pPr>
            <w:r w:rsidRPr="00FD749B">
              <w:rPr>
                <w:snapToGrid w:val="0"/>
              </w:rPr>
              <w:t>71,1</w:t>
            </w:r>
          </w:p>
        </w:tc>
        <w:tc>
          <w:tcPr>
            <w:tcW w:w="400" w:type="pct"/>
          </w:tcPr>
          <w:p w:rsidR="00A60103" w:rsidRPr="00FD749B" w:rsidRDefault="00A60103" w:rsidP="007F1387">
            <w:pPr>
              <w:widowControl w:val="0"/>
              <w:spacing w:line="235" w:lineRule="auto"/>
              <w:ind w:left="-49" w:right="-108"/>
              <w:jc w:val="center"/>
              <w:rPr>
                <w:snapToGrid w:val="0"/>
              </w:rPr>
            </w:pPr>
            <w:r w:rsidRPr="00FD749B">
              <w:rPr>
                <w:snapToGrid w:val="0"/>
              </w:rPr>
              <w:t>73,5</w:t>
            </w:r>
          </w:p>
        </w:tc>
        <w:tc>
          <w:tcPr>
            <w:tcW w:w="400" w:type="pct"/>
          </w:tcPr>
          <w:p w:rsidR="00A60103" w:rsidRPr="00FD749B" w:rsidRDefault="00A60103" w:rsidP="007F1387">
            <w:pPr>
              <w:widowControl w:val="0"/>
              <w:spacing w:line="235" w:lineRule="auto"/>
              <w:ind w:left="-49" w:right="-108"/>
              <w:jc w:val="center"/>
              <w:rPr>
                <w:snapToGrid w:val="0"/>
              </w:rPr>
            </w:pPr>
            <w:r w:rsidRPr="00FD749B">
              <w:rPr>
                <w:snapToGrid w:val="0"/>
              </w:rPr>
              <w:t>80,6</w:t>
            </w:r>
          </w:p>
        </w:tc>
        <w:tc>
          <w:tcPr>
            <w:tcW w:w="400" w:type="pct"/>
          </w:tcPr>
          <w:p w:rsidR="00A60103" w:rsidRPr="00FD749B" w:rsidRDefault="00A60103" w:rsidP="007F1387">
            <w:pPr>
              <w:spacing w:line="235" w:lineRule="auto"/>
              <w:ind w:left="-49" w:right="-108"/>
              <w:jc w:val="center"/>
            </w:pPr>
            <w:r w:rsidRPr="00FD749B">
              <w:t>89,8</w:t>
            </w:r>
          </w:p>
        </w:tc>
        <w:tc>
          <w:tcPr>
            <w:tcW w:w="378" w:type="pct"/>
          </w:tcPr>
          <w:p w:rsidR="00A60103" w:rsidRPr="00FD749B" w:rsidRDefault="00A60103" w:rsidP="007F1387">
            <w:pPr>
              <w:widowControl w:val="0"/>
              <w:spacing w:line="235" w:lineRule="auto"/>
              <w:ind w:left="-49" w:right="-108"/>
              <w:jc w:val="center"/>
              <w:rPr>
                <w:snapToGrid w:val="0"/>
              </w:rPr>
            </w:pPr>
            <w:r w:rsidRPr="00FD749B">
              <w:rPr>
                <w:snapToGrid w:val="0"/>
              </w:rPr>
              <w:t>138,9</w:t>
            </w:r>
          </w:p>
        </w:tc>
      </w:tr>
      <w:tr w:rsidR="00A60103" w:rsidRPr="00FD749B" w:rsidTr="007F1387">
        <w:tc>
          <w:tcPr>
            <w:tcW w:w="5000" w:type="pct"/>
            <w:gridSpan w:val="7"/>
            <w:shd w:val="clear" w:color="auto" w:fill="auto"/>
          </w:tcPr>
          <w:p w:rsidR="00A60103" w:rsidRPr="00FD749B" w:rsidRDefault="00A60103" w:rsidP="007F1387">
            <w:pPr>
              <w:widowControl w:val="0"/>
              <w:spacing w:line="235" w:lineRule="auto"/>
              <w:ind w:left="34" w:firstLine="34"/>
              <w:jc w:val="center"/>
              <w:rPr>
                <w:b/>
                <w:snapToGrid w:val="0"/>
              </w:rPr>
            </w:pPr>
            <w:r w:rsidRPr="00FD749B">
              <w:rPr>
                <w:b/>
                <w:snapToGrid w:val="0"/>
              </w:rPr>
              <w:t>Зоны воздействия ударной волны на жилые здания</w:t>
            </w:r>
          </w:p>
        </w:tc>
      </w:tr>
      <w:tr w:rsidR="00A60103" w:rsidRPr="00FD749B" w:rsidTr="007F1387">
        <w:tc>
          <w:tcPr>
            <w:tcW w:w="2624" w:type="pct"/>
          </w:tcPr>
          <w:p w:rsidR="00A60103" w:rsidRPr="00FD749B" w:rsidRDefault="00A60103" w:rsidP="007F1387">
            <w:pPr>
              <w:widowControl w:val="0"/>
              <w:spacing w:line="235" w:lineRule="auto"/>
              <w:ind w:left="34" w:firstLine="34"/>
              <w:rPr>
                <w:snapToGrid w:val="0"/>
              </w:rPr>
            </w:pPr>
            <w:r w:rsidRPr="00FD749B">
              <w:rPr>
                <w:snapToGrid w:val="0"/>
              </w:rPr>
              <w:t>Зона полных разрушений, м</w:t>
            </w:r>
          </w:p>
        </w:tc>
        <w:tc>
          <w:tcPr>
            <w:tcW w:w="399" w:type="pct"/>
            <w:vAlign w:val="bottom"/>
          </w:tcPr>
          <w:p w:rsidR="00A60103" w:rsidRPr="00FD749B" w:rsidRDefault="00A60103" w:rsidP="007F1387">
            <w:pPr>
              <w:spacing w:line="235" w:lineRule="auto"/>
              <w:jc w:val="center"/>
            </w:pPr>
            <w:r w:rsidRPr="00FD749B">
              <w:t>42,0</w:t>
            </w:r>
          </w:p>
        </w:tc>
        <w:tc>
          <w:tcPr>
            <w:tcW w:w="399" w:type="pct"/>
            <w:vAlign w:val="bottom"/>
          </w:tcPr>
          <w:p w:rsidR="00A60103" w:rsidRPr="00FD749B" w:rsidRDefault="00A60103" w:rsidP="007F1387">
            <w:pPr>
              <w:spacing w:line="235" w:lineRule="auto"/>
              <w:jc w:val="center"/>
            </w:pPr>
            <w:r w:rsidRPr="00FD749B">
              <w:t>45,3</w:t>
            </w:r>
          </w:p>
        </w:tc>
        <w:tc>
          <w:tcPr>
            <w:tcW w:w="400" w:type="pct"/>
            <w:vAlign w:val="bottom"/>
          </w:tcPr>
          <w:p w:rsidR="00A60103" w:rsidRPr="00FD749B" w:rsidRDefault="00A60103" w:rsidP="007F1387">
            <w:pPr>
              <w:spacing w:line="235" w:lineRule="auto"/>
              <w:jc w:val="center"/>
            </w:pPr>
            <w:r w:rsidRPr="00FD749B">
              <w:t>46,7</w:t>
            </w:r>
          </w:p>
        </w:tc>
        <w:tc>
          <w:tcPr>
            <w:tcW w:w="400" w:type="pct"/>
            <w:vAlign w:val="bottom"/>
          </w:tcPr>
          <w:p w:rsidR="00A60103" w:rsidRPr="00FD749B" w:rsidRDefault="00A60103" w:rsidP="007F1387">
            <w:pPr>
              <w:spacing w:line="235" w:lineRule="auto"/>
              <w:jc w:val="center"/>
            </w:pPr>
            <w:r w:rsidRPr="00FD749B">
              <w:t>51,3</w:t>
            </w:r>
          </w:p>
        </w:tc>
        <w:tc>
          <w:tcPr>
            <w:tcW w:w="400" w:type="pct"/>
            <w:vAlign w:val="bottom"/>
          </w:tcPr>
          <w:p w:rsidR="00A60103" w:rsidRPr="00FD749B" w:rsidRDefault="00A60103" w:rsidP="007F1387">
            <w:pPr>
              <w:spacing w:line="235" w:lineRule="auto"/>
              <w:jc w:val="center"/>
            </w:pPr>
            <w:r w:rsidRPr="00FD749B">
              <w:t>57,2</w:t>
            </w:r>
          </w:p>
        </w:tc>
        <w:tc>
          <w:tcPr>
            <w:tcW w:w="378" w:type="pct"/>
            <w:vAlign w:val="bottom"/>
          </w:tcPr>
          <w:p w:rsidR="00A60103" w:rsidRPr="00FD749B" w:rsidRDefault="00A60103" w:rsidP="007F1387">
            <w:pPr>
              <w:spacing w:line="235" w:lineRule="auto"/>
              <w:jc w:val="center"/>
            </w:pPr>
            <w:r w:rsidRPr="00FD749B">
              <w:t>88,4</w:t>
            </w:r>
          </w:p>
        </w:tc>
      </w:tr>
      <w:tr w:rsidR="00A60103" w:rsidRPr="00FD749B" w:rsidTr="007F1387">
        <w:tc>
          <w:tcPr>
            <w:tcW w:w="2624" w:type="pct"/>
          </w:tcPr>
          <w:p w:rsidR="00A60103" w:rsidRPr="00FD749B" w:rsidRDefault="00A60103" w:rsidP="007F1387">
            <w:pPr>
              <w:widowControl w:val="0"/>
              <w:spacing w:line="235" w:lineRule="auto"/>
              <w:ind w:left="34" w:firstLine="34"/>
              <w:rPr>
                <w:snapToGrid w:val="0"/>
              </w:rPr>
            </w:pPr>
            <w:r w:rsidRPr="00FD749B">
              <w:rPr>
                <w:snapToGrid w:val="0"/>
              </w:rPr>
              <w:t>Зона сильных разрушений, м</w:t>
            </w:r>
          </w:p>
        </w:tc>
        <w:tc>
          <w:tcPr>
            <w:tcW w:w="399" w:type="pct"/>
            <w:vAlign w:val="bottom"/>
          </w:tcPr>
          <w:p w:rsidR="00A60103" w:rsidRPr="00FD749B" w:rsidRDefault="00A60103" w:rsidP="007F1387">
            <w:pPr>
              <w:spacing w:line="235" w:lineRule="auto"/>
              <w:jc w:val="center"/>
            </w:pPr>
            <w:r w:rsidRPr="00FD749B">
              <w:t>84,0</w:t>
            </w:r>
          </w:p>
        </w:tc>
        <w:tc>
          <w:tcPr>
            <w:tcW w:w="399" w:type="pct"/>
            <w:vAlign w:val="bottom"/>
          </w:tcPr>
          <w:p w:rsidR="00A60103" w:rsidRPr="00FD749B" w:rsidRDefault="00A60103" w:rsidP="007F1387">
            <w:pPr>
              <w:spacing w:line="235" w:lineRule="auto"/>
              <w:jc w:val="center"/>
            </w:pPr>
            <w:r w:rsidRPr="00FD749B">
              <w:t>90,5</w:t>
            </w:r>
          </w:p>
        </w:tc>
        <w:tc>
          <w:tcPr>
            <w:tcW w:w="400" w:type="pct"/>
            <w:vAlign w:val="bottom"/>
          </w:tcPr>
          <w:p w:rsidR="00A60103" w:rsidRPr="00FD749B" w:rsidRDefault="00A60103" w:rsidP="007F1387">
            <w:pPr>
              <w:spacing w:line="235" w:lineRule="auto"/>
              <w:jc w:val="center"/>
            </w:pPr>
            <w:r w:rsidRPr="00FD749B">
              <w:t>93,5</w:t>
            </w:r>
          </w:p>
        </w:tc>
        <w:tc>
          <w:tcPr>
            <w:tcW w:w="400" w:type="pct"/>
            <w:vAlign w:val="bottom"/>
          </w:tcPr>
          <w:p w:rsidR="00A60103" w:rsidRPr="00FD749B" w:rsidRDefault="00A60103" w:rsidP="007F1387">
            <w:pPr>
              <w:spacing w:line="235" w:lineRule="auto"/>
              <w:jc w:val="center"/>
            </w:pPr>
            <w:r w:rsidRPr="00FD749B">
              <w:t>102,6</w:t>
            </w:r>
          </w:p>
        </w:tc>
        <w:tc>
          <w:tcPr>
            <w:tcW w:w="400" w:type="pct"/>
            <w:vAlign w:val="bottom"/>
          </w:tcPr>
          <w:p w:rsidR="00A60103" w:rsidRPr="00FD749B" w:rsidRDefault="00A60103" w:rsidP="007F1387">
            <w:pPr>
              <w:spacing w:line="235" w:lineRule="auto"/>
              <w:jc w:val="center"/>
            </w:pPr>
            <w:r w:rsidRPr="00FD749B">
              <w:t>114,3</w:t>
            </w:r>
          </w:p>
        </w:tc>
        <w:tc>
          <w:tcPr>
            <w:tcW w:w="378" w:type="pct"/>
            <w:vAlign w:val="bottom"/>
          </w:tcPr>
          <w:p w:rsidR="00A60103" w:rsidRPr="00FD749B" w:rsidRDefault="00A60103" w:rsidP="007F1387">
            <w:pPr>
              <w:spacing w:line="235" w:lineRule="auto"/>
              <w:jc w:val="center"/>
            </w:pPr>
            <w:r w:rsidRPr="00FD749B">
              <w:t>176,8</w:t>
            </w:r>
          </w:p>
        </w:tc>
      </w:tr>
      <w:tr w:rsidR="00A60103" w:rsidRPr="00FD749B" w:rsidTr="007F1387">
        <w:tc>
          <w:tcPr>
            <w:tcW w:w="2624" w:type="pct"/>
          </w:tcPr>
          <w:p w:rsidR="00A60103" w:rsidRPr="00FD749B" w:rsidRDefault="00A60103" w:rsidP="007F1387">
            <w:pPr>
              <w:widowControl w:val="0"/>
              <w:spacing w:line="235" w:lineRule="auto"/>
              <w:ind w:left="34" w:firstLine="34"/>
              <w:rPr>
                <w:snapToGrid w:val="0"/>
              </w:rPr>
            </w:pPr>
            <w:r w:rsidRPr="00FD749B">
              <w:rPr>
                <w:snapToGrid w:val="0"/>
              </w:rPr>
              <w:t>Зона средних разрушений, м</w:t>
            </w:r>
          </w:p>
        </w:tc>
        <w:tc>
          <w:tcPr>
            <w:tcW w:w="399" w:type="pct"/>
            <w:vAlign w:val="bottom"/>
          </w:tcPr>
          <w:p w:rsidR="00A60103" w:rsidRPr="00FD749B" w:rsidRDefault="00A60103" w:rsidP="007F1387">
            <w:pPr>
              <w:spacing w:line="235" w:lineRule="auto"/>
              <w:jc w:val="center"/>
            </w:pPr>
            <w:r w:rsidRPr="00FD749B">
              <w:t>195,0</w:t>
            </w:r>
          </w:p>
        </w:tc>
        <w:tc>
          <w:tcPr>
            <w:tcW w:w="399" w:type="pct"/>
            <w:vAlign w:val="bottom"/>
          </w:tcPr>
          <w:p w:rsidR="00A60103" w:rsidRPr="00FD749B" w:rsidRDefault="00A60103" w:rsidP="007F1387">
            <w:pPr>
              <w:spacing w:line="235" w:lineRule="auto"/>
              <w:jc w:val="center"/>
            </w:pPr>
            <w:r w:rsidRPr="00FD749B">
              <w:t>210,2</w:t>
            </w:r>
          </w:p>
        </w:tc>
        <w:tc>
          <w:tcPr>
            <w:tcW w:w="400" w:type="pct"/>
            <w:vAlign w:val="bottom"/>
          </w:tcPr>
          <w:p w:rsidR="00A60103" w:rsidRPr="00FD749B" w:rsidRDefault="00A60103" w:rsidP="007F1387">
            <w:pPr>
              <w:spacing w:line="235" w:lineRule="auto"/>
              <w:jc w:val="center"/>
            </w:pPr>
            <w:r w:rsidRPr="00FD749B">
              <w:t>217,0</w:t>
            </w:r>
          </w:p>
        </w:tc>
        <w:tc>
          <w:tcPr>
            <w:tcW w:w="400" w:type="pct"/>
            <w:vAlign w:val="bottom"/>
          </w:tcPr>
          <w:p w:rsidR="00A60103" w:rsidRPr="00FD749B" w:rsidRDefault="00A60103" w:rsidP="007F1387">
            <w:pPr>
              <w:spacing w:line="235" w:lineRule="auto"/>
              <w:jc w:val="center"/>
            </w:pPr>
            <w:r w:rsidRPr="00FD749B">
              <w:t>238,2</w:t>
            </w:r>
          </w:p>
        </w:tc>
        <w:tc>
          <w:tcPr>
            <w:tcW w:w="400" w:type="pct"/>
            <w:vAlign w:val="bottom"/>
          </w:tcPr>
          <w:p w:rsidR="00A60103" w:rsidRPr="00FD749B" w:rsidRDefault="00A60103" w:rsidP="007F1387">
            <w:pPr>
              <w:spacing w:line="235" w:lineRule="auto"/>
              <w:jc w:val="center"/>
            </w:pPr>
            <w:r w:rsidRPr="00FD749B">
              <w:t>265,4</w:t>
            </w:r>
          </w:p>
        </w:tc>
        <w:tc>
          <w:tcPr>
            <w:tcW w:w="378" w:type="pct"/>
            <w:vAlign w:val="bottom"/>
          </w:tcPr>
          <w:p w:rsidR="00A60103" w:rsidRPr="00FD749B" w:rsidRDefault="00A60103" w:rsidP="007F1387">
            <w:pPr>
              <w:spacing w:line="235" w:lineRule="auto"/>
              <w:jc w:val="center"/>
            </w:pPr>
            <w:r w:rsidRPr="00FD749B">
              <w:t>410,4</w:t>
            </w:r>
          </w:p>
        </w:tc>
      </w:tr>
      <w:tr w:rsidR="00A60103" w:rsidRPr="00FD749B" w:rsidTr="007F1387">
        <w:tc>
          <w:tcPr>
            <w:tcW w:w="2624" w:type="pct"/>
          </w:tcPr>
          <w:p w:rsidR="00A60103" w:rsidRPr="00FD749B" w:rsidRDefault="00A60103" w:rsidP="007F1387">
            <w:pPr>
              <w:widowControl w:val="0"/>
              <w:spacing w:line="235" w:lineRule="auto"/>
              <w:ind w:left="34" w:firstLine="34"/>
              <w:rPr>
                <w:snapToGrid w:val="0"/>
              </w:rPr>
            </w:pPr>
            <w:r w:rsidRPr="00FD749B">
              <w:rPr>
                <w:snapToGrid w:val="0"/>
              </w:rPr>
              <w:t>Зона слабых разрушений, м</w:t>
            </w:r>
          </w:p>
        </w:tc>
        <w:tc>
          <w:tcPr>
            <w:tcW w:w="399" w:type="pct"/>
            <w:vAlign w:val="bottom"/>
          </w:tcPr>
          <w:p w:rsidR="00A60103" w:rsidRPr="00FD749B" w:rsidRDefault="00A60103" w:rsidP="007F1387">
            <w:pPr>
              <w:spacing w:line="235" w:lineRule="auto"/>
              <w:jc w:val="center"/>
            </w:pPr>
            <w:r w:rsidRPr="00FD749B">
              <w:t>479,9</w:t>
            </w:r>
          </w:p>
        </w:tc>
        <w:tc>
          <w:tcPr>
            <w:tcW w:w="399" w:type="pct"/>
            <w:vAlign w:val="bottom"/>
          </w:tcPr>
          <w:p w:rsidR="00A60103" w:rsidRPr="00FD749B" w:rsidRDefault="00A60103" w:rsidP="007F1387">
            <w:pPr>
              <w:spacing w:line="235" w:lineRule="auto"/>
              <w:jc w:val="center"/>
            </w:pPr>
            <w:r w:rsidRPr="00FD749B">
              <w:t>517,3</w:t>
            </w:r>
          </w:p>
        </w:tc>
        <w:tc>
          <w:tcPr>
            <w:tcW w:w="400" w:type="pct"/>
            <w:vAlign w:val="bottom"/>
          </w:tcPr>
          <w:p w:rsidR="00A60103" w:rsidRPr="00FD749B" w:rsidRDefault="00A60103" w:rsidP="007F1387">
            <w:pPr>
              <w:spacing w:line="235" w:lineRule="auto"/>
              <w:jc w:val="center"/>
            </w:pPr>
            <w:r w:rsidRPr="00FD749B">
              <w:t>534,2</w:t>
            </w:r>
          </w:p>
        </w:tc>
        <w:tc>
          <w:tcPr>
            <w:tcW w:w="400" w:type="pct"/>
            <w:vAlign w:val="bottom"/>
          </w:tcPr>
          <w:p w:rsidR="00A60103" w:rsidRPr="00FD749B" w:rsidRDefault="00A60103" w:rsidP="007F1387">
            <w:pPr>
              <w:spacing w:line="235" w:lineRule="auto"/>
              <w:jc w:val="center"/>
            </w:pPr>
            <w:r w:rsidRPr="00FD749B">
              <w:t>586,3</w:t>
            </w:r>
          </w:p>
        </w:tc>
        <w:tc>
          <w:tcPr>
            <w:tcW w:w="400" w:type="pct"/>
            <w:vAlign w:val="bottom"/>
          </w:tcPr>
          <w:p w:rsidR="00A60103" w:rsidRPr="00FD749B" w:rsidRDefault="00A60103" w:rsidP="007F1387">
            <w:pPr>
              <w:spacing w:line="235" w:lineRule="auto"/>
              <w:jc w:val="center"/>
            </w:pPr>
            <w:r w:rsidRPr="00FD749B">
              <w:t>653,3</w:t>
            </w:r>
          </w:p>
        </w:tc>
        <w:tc>
          <w:tcPr>
            <w:tcW w:w="378" w:type="pct"/>
            <w:vAlign w:val="bottom"/>
          </w:tcPr>
          <w:p w:rsidR="00A60103" w:rsidRPr="00FD749B" w:rsidRDefault="00A60103" w:rsidP="007F1387">
            <w:pPr>
              <w:spacing w:line="235" w:lineRule="auto"/>
              <w:jc w:val="center"/>
            </w:pPr>
            <w:r w:rsidRPr="00FD749B">
              <w:t>1010,3</w:t>
            </w:r>
          </w:p>
        </w:tc>
      </w:tr>
      <w:tr w:rsidR="00A60103" w:rsidRPr="00FD749B" w:rsidTr="007F1387">
        <w:tc>
          <w:tcPr>
            <w:tcW w:w="5000" w:type="pct"/>
            <w:gridSpan w:val="7"/>
            <w:tcBorders>
              <w:right w:val="single" w:sz="4" w:space="0" w:color="auto"/>
            </w:tcBorders>
            <w:shd w:val="clear" w:color="auto" w:fill="auto"/>
          </w:tcPr>
          <w:p w:rsidR="00A60103" w:rsidRPr="00FD749B" w:rsidRDefault="00A60103" w:rsidP="007F1387">
            <w:pPr>
              <w:widowControl w:val="0"/>
              <w:spacing w:line="235" w:lineRule="auto"/>
              <w:ind w:left="34" w:firstLine="34"/>
              <w:jc w:val="center"/>
              <w:rPr>
                <w:b/>
                <w:snapToGrid w:val="0"/>
              </w:rPr>
            </w:pPr>
            <w:r w:rsidRPr="00FD749B">
              <w:rPr>
                <w:b/>
                <w:snapToGrid w:val="0"/>
              </w:rPr>
              <w:t>Параметры огневого шара (ОШ)</w:t>
            </w:r>
          </w:p>
        </w:tc>
      </w:tr>
      <w:tr w:rsidR="00A60103" w:rsidRPr="00FD749B" w:rsidTr="007F1387">
        <w:tc>
          <w:tcPr>
            <w:tcW w:w="2624" w:type="pct"/>
          </w:tcPr>
          <w:p w:rsidR="00A60103" w:rsidRPr="00FD749B" w:rsidRDefault="00A60103" w:rsidP="007F1387">
            <w:pPr>
              <w:widowControl w:val="0"/>
              <w:spacing w:line="235" w:lineRule="auto"/>
              <w:ind w:left="34" w:firstLine="34"/>
              <w:rPr>
                <w:snapToGrid w:val="0"/>
              </w:rPr>
            </w:pPr>
            <w:r w:rsidRPr="00FD749B">
              <w:rPr>
                <w:snapToGrid w:val="0"/>
              </w:rPr>
              <w:t>Радиус ОШ, м</w:t>
            </w:r>
          </w:p>
        </w:tc>
        <w:tc>
          <w:tcPr>
            <w:tcW w:w="399" w:type="pct"/>
          </w:tcPr>
          <w:p w:rsidR="00A60103" w:rsidRPr="00FD749B" w:rsidRDefault="00A60103" w:rsidP="007F1387">
            <w:pPr>
              <w:widowControl w:val="0"/>
              <w:spacing w:line="235" w:lineRule="auto"/>
              <w:ind w:left="-49" w:right="-108"/>
              <w:jc w:val="center"/>
              <w:rPr>
                <w:snapToGrid w:val="0"/>
              </w:rPr>
            </w:pPr>
            <w:r w:rsidRPr="00FD749B">
              <w:rPr>
                <w:snapToGrid w:val="0"/>
              </w:rPr>
              <w:t>37,8</w:t>
            </w:r>
          </w:p>
        </w:tc>
        <w:tc>
          <w:tcPr>
            <w:tcW w:w="399" w:type="pct"/>
          </w:tcPr>
          <w:p w:rsidR="00A60103" w:rsidRPr="00FD749B" w:rsidRDefault="00A60103" w:rsidP="007F1387">
            <w:pPr>
              <w:widowControl w:val="0"/>
              <w:spacing w:line="235" w:lineRule="auto"/>
              <w:ind w:left="-49" w:right="-108"/>
              <w:jc w:val="center"/>
              <w:rPr>
                <w:snapToGrid w:val="0"/>
              </w:rPr>
            </w:pPr>
            <w:r w:rsidRPr="00FD749B">
              <w:rPr>
                <w:snapToGrid w:val="0"/>
              </w:rPr>
              <w:t>40,7</w:t>
            </w:r>
          </w:p>
        </w:tc>
        <w:tc>
          <w:tcPr>
            <w:tcW w:w="400" w:type="pct"/>
          </w:tcPr>
          <w:p w:rsidR="00A60103" w:rsidRPr="00FD749B" w:rsidRDefault="00A60103" w:rsidP="007F1387">
            <w:pPr>
              <w:widowControl w:val="0"/>
              <w:spacing w:line="235" w:lineRule="auto"/>
              <w:ind w:left="-49" w:right="-108"/>
              <w:jc w:val="center"/>
              <w:rPr>
                <w:snapToGrid w:val="0"/>
              </w:rPr>
            </w:pPr>
            <w:r w:rsidRPr="00FD749B">
              <w:rPr>
                <w:snapToGrid w:val="0"/>
              </w:rPr>
              <w:t>42</w:t>
            </w:r>
          </w:p>
        </w:tc>
        <w:tc>
          <w:tcPr>
            <w:tcW w:w="400" w:type="pct"/>
          </w:tcPr>
          <w:p w:rsidR="00A60103" w:rsidRPr="00FD749B" w:rsidRDefault="00A60103" w:rsidP="007F1387">
            <w:pPr>
              <w:widowControl w:val="0"/>
              <w:spacing w:line="235" w:lineRule="auto"/>
              <w:ind w:left="-49" w:right="-108"/>
              <w:jc w:val="center"/>
              <w:rPr>
                <w:snapToGrid w:val="0"/>
              </w:rPr>
            </w:pPr>
            <w:r w:rsidRPr="00FD749B">
              <w:rPr>
                <w:snapToGrid w:val="0"/>
              </w:rPr>
              <w:t>45,9</w:t>
            </w:r>
          </w:p>
        </w:tc>
        <w:tc>
          <w:tcPr>
            <w:tcW w:w="400" w:type="pct"/>
          </w:tcPr>
          <w:p w:rsidR="00A60103" w:rsidRPr="00FD749B" w:rsidRDefault="00A60103" w:rsidP="007F1387">
            <w:pPr>
              <w:widowControl w:val="0"/>
              <w:spacing w:line="235" w:lineRule="auto"/>
              <w:ind w:left="-49" w:right="-108"/>
              <w:jc w:val="center"/>
              <w:rPr>
                <w:snapToGrid w:val="0"/>
              </w:rPr>
            </w:pPr>
            <w:r w:rsidRPr="00FD749B">
              <w:rPr>
                <w:snapToGrid w:val="0"/>
              </w:rPr>
              <w:t>51</w:t>
            </w:r>
          </w:p>
        </w:tc>
        <w:tc>
          <w:tcPr>
            <w:tcW w:w="378" w:type="pct"/>
          </w:tcPr>
          <w:p w:rsidR="00A60103" w:rsidRPr="00FD749B" w:rsidRDefault="00A60103" w:rsidP="007F1387">
            <w:pPr>
              <w:widowControl w:val="0"/>
              <w:spacing w:line="235" w:lineRule="auto"/>
              <w:ind w:left="-49" w:right="-108"/>
              <w:jc w:val="center"/>
              <w:rPr>
                <w:snapToGrid w:val="0"/>
              </w:rPr>
            </w:pPr>
            <w:r w:rsidRPr="00FD749B">
              <w:rPr>
                <w:snapToGrid w:val="0"/>
              </w:rPr>
              <w:t>7,6</w:t>
            </w:r>
          </w:p>
        </w:tc>
      </w:tr>
      <w:tr w:rsidR="00A60103" w:rsidRPr="00FD749B" w:rsidTr="007F1387">
        <w:tc>
          <w:tcPr>
            <w:tcW w:w="2624" w:type="pct"/>
          </w:tcPr>
          <w:p w:rsidR="00A60103" w:rsidRPr="00FD749B" w:rsidRDefault="00A60103" w:rsidP="007F1387">
            <w:pPr>
              <w:widowControl w:val="0"/>
              <w:spacing w:line="235" w:lineRule="auto"/>
              <w:ind w:left="34" w:firstLine="34"/>
              <w:rPr>
                <w:snapToGrid w:val="0"/>
              </w:rPr>
            </w:pPr>
            <w:r w:rsidRPr="00FD749B">
              <w:rPr>
                <w:snapToGrid w:val="0"/>
              </w:rPr>
              <w:t>Время существования ОШ, с</w:t>
            </w:r>
          </w:p>
        </w:tc>
        <w:tc>
          <w:tcPr>
            <w:tcW w:w="399" w:type="pct"/>
          </w:tcPr>
          <w:p w:rsidR="00A60103" w:rsidRPr="00FD749B" w:rsidRDefault="00A60103" w:rsidP="007F1387">
            <w:pPr>
              <w:widowControl w:val="0"/>
              <w:spacing w:line="235" w:lineRule="auto"/>
              <w:ind w:left="-49" w:right="-108"/>
              <w:jc w:val="center"/>
              <w:rPr>
                <w:snapToGrid w:val="0"/>
              </w:rPr>
            </w:pPr>
            <w:r w:rsidRPr="00FD749B">
              <w:rPr>
                <w:snapToGrid w:val="0"/>
              </w:rPr>
              <w:t>6,1</w:t>
            </w:r>
          </w:p>
        </w:tc>
        <w:tc>
          <w:tcPr>
            <w:tcW w:w="399" w:type="pct"/>
          </w:tcPr>
          <w:p w:rsidR="00A60103" w:rsidRPr="00FD749B" w:rsidRDefault="00A60103" w:rsidP="007F1387">
            <w:pPr>
              <w:widowControl w:val="0"/>
              <w:spacing w:line="235" w:lineRule="auto"/>
              <w:ind w:left="-49" w:right="-108"/>
              <w:jc w:val="center"/>
              <w:rPr>
                <w:snapToGrid w:val="0"/>
              </w:rPr>
            </w:pPr>
            <w:r w:rsidRPr="00FD749B">
              <w:rPr>
                <w:snapToGrid w:val="0"/>
              </w:rPr>
              <w:t>6,5</w:t>
            </w:r>
          </w:p>
        </w:tc>
        <w:tc>
          <w:tcPr>
            <w:tcW w:w="400" w:type="pct"/>
          </w:tcPr>
          <w:p w:rsidR="00A60103" w:rsidRPr="00FD749B" w:rsidRDefault="00A60103" w:rsidP="007F1387">
            <w:pPr>
              <w:widowControl w:val="0"/>
              <w:spacing w:line="235" w:lineRule="auto"/>
              <w:ind w:left="-49" w:right="-108"/>
              <w:jc w:val="center"/>
              <w:rPr>
                <w:snapToGrid w:val="0"/>
              </w:rPr>
            </w:pPr>
            <w:r w:rsidRPr="00FD749B">
              <w:rPr>
                <w:snapToGrid w:val="0"/>
              </w:rPr>
              <w:t>6,7</w:t>
            </w:r>
          </w:p>
        </w:tc>
        <w:tc>
          <w:tcPr>
            <w:tcW w:w="400" w:type="pct"/>
          </w:tcPr>
          <w:p w:rsidR="00A60103" w:rsidRPr="00FD749B" w:rsidRDefault="00A60103" w:rsidP="007F1387">
            <w:pPr>
              <w:widowControl w:val="0"/>
              <w:spacing w:line="235" w:lineRule="auto"/>
              <w:ind w:left="-49" w:right="-108"/>
              <w:jc w:val="center"/>
              <w:rPr>
                <w:snapToGrid w:val="0"/>
              </w:rPr>
            </w:pPr>
            <w:r w:rsidRPr="00FD749B">
              <w:rPr>
                <w:snapToGrid w:val="0"/>
              </w:rPr>
              <w:t>7,2</w:t>
            </w:r>
          </w:p>
        </w:tc>
        <w:tc>
          <w:tcPr>
            <w:tcW w:w="400" w:type="pct"/>
          </w:tcPr>
          <w:p w:rsidR="00A60103" w:rsidRPr="00FD749B" w:rsidRDefault="00A60103" w:rsidP="007F1387">
            <w:pPr>
              <w:widowControl w:val="0"/>
              <w:spacing w:line="235" w:lineRule="auto"/>
              <w:ind w:left="-49" w:right="-108"/>
              <w:jc w:val="center"/>
              <w:rPr>
                <w:snapToGrid w:val="0"/>
              </w:rPr>
            </w:pPr>
            <w:r w:rsidRPr="00FD749B">
              <w:rPr>
                <w:snapToGrid w:val="0"/>
              </w:rPr>
              <w:t>7,8</w:t>
            </w:r>
          </w:p>
        </w:tc>
        <w:tc>
          <w:tcPr>
            <w:tcW w:w="378" w:type="pct"/>
          </w:tcPr>
          <w:p w:rsidR="00A60103" w:rsidRPr="00FD749B" w:rsidRDefault="00A60103" w:rsidP="007F1387">
            <w:pPr>
              <w:widowControl w:val="0"/>
              <w:spacing w:line="235" w:lineRule="auto"/>
              <w:ind w:left="-49" w:right="-108"/>
              <w:jc w:val="center"/>
              <w:rPr>
                <w:snapToGrid w:val="0"/>
              </w:rPr>
            </w:pPr>
            <w:r w:rsidRPr="00FD749B">
              <w:rPr>
                <w:snapToGrid w:val="0"/>
              </w:rPr>
              <w:t>10,9</w:t>
            </w:r>
          </w:p>
        </w:tc>
      </w:tr>
      <w:tr w:rsidR="00A60103" w:rsidRPr="00FD749B" w:rsidTr="007F1387">
        <w:tc>
          <w:tcPr>
            <w:tcW w:w="2624" w:type="pct"/>
          </w:tcPr>
          <w:p w:rsidR="00A60103" w:rsidRPr="00FD749B" w:rsidRDefault="00A60103" w:rsidP="007F1387">
            <w:pPr>
              <w:widowControl w:val="0"/>
              <w:spacing w:line="235" w:lineRule="auto"/>
              <w:ind w:left="34" w:firstLine="34"/>
              <w:rPr>
                <w:snapToGrid w:val="0"/>
              </w:rPr>
            </w:pPr>
            <w:r w:rsidRPr="00FD749B">
              <w:rPr>
                <w:snapToGrid w:val="0"/>
              </w:rPr>
              <w:t>Скорость распространения пламени, м/с</w:t>
            </w:r>
          </w:p>
        </w:tc>
        <w:tc>
          <w:tcPr>
            <w:tcW w:w="399" w:type="pct"/>
          </w:tcPr>
          <w:p w:rsidR="00A60103" w:rsidRPr="00FD749B" w:rsidRDefault="00A60103" w:rsidP="007F1387">
            <w:pPr>
              <w:widowControl w:val="0"/>
              <w:spacing w:line="235" w:lineRule="auto"/>
              <w:ind w:left="-49" w:right="-108"/>
              <w:jc w:val="center"/>
              <w:rPr>
                <w:snapToGrid w:val="0"/>
              </w:rPr>
            </w:pPr>
            <w:r w:rsidRPr="00FD749B">
              <w:rPr>
                <w:snapToGrid w:val="0"/>
              </w:rPr>
              <w:t>53</w:t>
            </w:r>
          </w:p>
        </w:tc>
        <w:tc>
          <w:tcPr>
            <w:tcW w:w="399" w:type="pct"/>
          </w:tcPr>
          <w:p w:rsidR="00A60103" w:rsidRPr="00FD749B" w:rsidRDefault="00A60103" w:rsidP="007F1387">
            <w:pPr>
              <w:widowControl w:val="0"/>
              <w:spacing w:line="235" w:lineRule="auto"/>
              <w:ind w:left="-49" w:right="-108"/>
              <w:jc w:val="center"/>
              <w:rPr>
                <w:snapToGrid w:val="0"/>
              </w:rPr>
            </w:pPr>
            <w:r w:rsidRPr="00FD749B">
              <w:rPr>
                <w:snapToGrid w:val="0"/>
              </w:rPr>
              <w:t>55</w:t>
            </w:r>
          </w:p>
        </w:tc>
        <w:tc>
          <w:tcPr>
            <w:tcW w:w="400" w:type="pct"/>
          </w:tcPr>
          <w:p w:rsidR="00A60103" w:rsidRPr="00FD749B" w:rsidRDefault="00A60103" w:rsidP="007F1387">
            <w:pPr>
              <w:widowControl w:val="0"/>
              <w:spacing w:line="235" w:lineRule="auto"/>
              <w:ind w:left="-49" w:right="-108"/>
              <w:jc w:val="center"/>
              <w:rPr>
                <w:snapToGrid w:val="0"/>
              </w:rPr>
            </w:pPr>
            <w:r w:rsidRPr="00FD749B">
              <w:rPr>
                <w:snapToGrid w:val="0"/>
              </w:rPr>
              <w:t>55</w:t>
            </w:r>
          </w:p>
        </w:tc>
        <w:tc>
          <w:tcPr>
            <w:tcW w:w="400" w:type="pct"/>
          </w:tcPr>
          <w:p w:rsidR="00A60103" w:rsidRPr="00FD749B" w:rsidRDefault="00A60103" w:rsidP="007F1387">
            <w:pPr>
              <w:widowControl w:val="0"/>
              <w:spacing w:line="235" w:lineRule="auto"/>
              <w:ind w:left="-49" w:right="-108"/>
              <w:jc w:val="center"/>
              <w:rPr>
                <w:snapToGrid w:val="0"/>
              </w:rPr>
            </w:pPr>
            <w:r w:rsidRPr="00FD749B">
              <w:rPr>
                <w:snapToGrid w:val="0"/>
              </w:rPr>
              <w:t>58</w:t>
            </w:r>
          </w:p>
        </w:tc>
        <w:tc>
          <w:tcPr>
            <w:tcW w:w="400" w:type="pct"/>
          </w:tcPr>
          <w:p w:rsidR="00A60103" w:rsidRPr="00FD749B" w:rsidRDefault="00A60103" w:rsidP="007F1387">
            <w:pPr>
              <w:widowControl w:val="0"/>
              <w:spacing w:line="235" w:lineRule="auto"/>
              <w:ind w:left="-49" w:right="-108"/>
              <w:jc w:val="center"/>
              <w:rPr>
                <w:snapToGrid w:val="0"/>
              </w:rPr>
            </w:pPr>
            <w:r w:rsidRPr="00FD749B">
              <w:rPr>
                <w:snapToGrid w:val="0"/>
              </w:rPr>
              <w:t>61</w:t>
            </w:r>
          </w:p>
        </w:tc>
        <w:tc>
          <w:tcPr>
            <w:tcW w:w="378" w:type="pct"/>
          </w:tcPr>
          <w:p w:rsidR="00A60103" w:rsidRPr="00FD749B" w:rsidRDefault="00A60103" w:rsidP="007F1387">
            <w:pPr>
              <w:widowControl w:val="0"/>
              <w:spacing w:line="235" w:lineRule="auto"/>
              <w:ind w:left="-49" w:right="-108"/>
              <w:jc w:val="center"/>
              <w:rPr>
                <w:snapToGrid w:val="0"/>
              </w:rPr>
            </w:pPr>
            <w:r w:rsidRPr="00FD749B">
              <w:rPr>
                <w:snapToGrid w:val="0"/>
              </w:rPr>
              <w:t>76</w:t>
            </w:r>
          </w:p>
        </w:tc>
      </w:tr>
      <w:tr w:rsidR="00A60103" w:rsidRPr="00FD749B" w:rsidTr="007F1387">
        <w:tc>
          <w:tcPr>
            <w:tcW w:w="2624" w:type="pct"/>
          </w:tcPr>
          <w:p w:rsidR="00A60103" w:rsidRPr="00FD749B" w:rsidRDefault="00A60103" w:rsidP="007F1387">
            <w:pPr>
              <w:widowControl w:val="0"/>
              <w:spacing w:line="235" w:lineRule="auto"/>
              <w:ind w:left="34" w:right="-64" w:firstLine="34"/>
              <w:rPr>
                <w:snapToGrid w:val="0"/>
              </w:rPr>
            </w:pPr>
            <w:r w:rsidRPr="00FD749B">
              <w:rPr>
                <w:snapToGrid w:val="0"/>
              </w:rPr>
              <w:t>Величина воздействия теплового потока на здания и сооружения на кромке ОШ, кВт/м</w:t>
            </w:r>
            <w:r w:rsidRPr="00FD749B">
              <w:rPr>
                <w:snapToGrid w:val="0"/>
                <w:vertAlign w:val="superscript"/>
              </w:rPr>
              <w:t>2</w:t>
            </w:r>
          </w:p>
        </w:tc>
        <w:tc>
          <w:tcPr>
            <w:tcW w:w="399" w:type="pct"/>
          </w:tcPr>
          <w:p w:rsidR="00A60103" w:rsidRPr="00FD749B" w:rsidRDefault="00A60103" w:rsidP="007F1387">
            <w:pPr>
              <w:widowControl w:val="0"/>
              <w:spacing w:line="235" w:lineRule="auto"/>
              <w:ind w:left="-49" w:right="-108"/>
              <w:jc w:val="center"/>
              <w:rPr>
                <w:snapToGrid w:val="0"/>
              </w:rPr>
            </w:pPr>
            <w:r w:rsidRPr="00FD749B">
              <w:rPr>
                <w:snapToGrid w:val="0"/>
              </w:rPr>
              <w:t>220</w:t>
            </w:r>
          </w:p>
        </w:tc>
        <w:tc>
          <w:tcPr>
            <w:tcW w:w="399" w:type="pct"/>
          </w:tcPr>
          <w:p w:rsidR="00A60103" w:rsidRPr="00FD749B" w:rsidRDefault="00A60103" w:rsidP="007F1387">
            <w:pPr>
              <w:widowControl w:val="0"/>
              <w:spacing w:line="235" w:lineRule="auto"/>
              <w:ind w:left="-49" w:right="-108"/>
              <w:jc w:val="center"/>
              <w:rPr>
                <w:snapToGrid w:val="0"/>
              </w:rPr>
            </w:pPr>
            <w:r w:rsidRPr="00FD749B">
              <w:rPr>
                <w:snapToGrid w:val="0"/>
              </w:rPr>
              <w:t>220</w:t>
            </w:r>
          </w:p>
        </w:tc>
        <w:tc>
          <w:tcPr>
            <w:tcW w:w="400" w:type="pct"/>
          </w:tcPr>
          <w:p w:rsidR="00A60103" w:rsidRPr="00FD749B" w:rsidRDefault="00A60103" w:rsidP="007F1387">
            <w:pPr>
              <w:widowControl w:val="0"/>
              <w:spacing w:line="235" w:lineRule="auto"/>
              <w:ind w:left="-49" w:right="-108"/>
              <w:jc w:val="center"/>
              <w:rPr>
                <w:snapToGrid w:val="0"/>
              </w:rPr>
            </w:pPr>
            <w:r w:rsidRPr="00FD749B">
              <w:rPr>
                <w:snapToGrid w:val="0"/>
              </w:rPr>
              <w:t>220</w:t>
            </w:r>
          </w:p>
        </w:tc>
        <w:tc>
          <w:tcPr>
            <w:tcW w:w="400" w:type="pct"/>
          </w:tcPr>
          <w:p w:rsidR="00A60103" w:rsidRPr="00FD749B" w:rsidRDefault="00A60103" w:rsidP="007F1387">
            <w:pPr>
              <w:widowControl w:val="0"/>
              <w:spacing w:line="235" w:lineRule="auto"/>
              <w:ind w:left="-49" w:right="-108"/>
              <w:jc w:val="center"/>
              <w:rPr>
                <w:snapToGrid w:val="0"/>
              </w:rPr>
            </w:pPr>
            <w:r w:rsidRPr="00FD749B">
              <w:rPr>
                <w:snapToGrid w:val="0"/>
              </w:rPr>
              <w:t>220</w:t>
            </w:r>
          </w:p>
        </w:tc>
        <w:tc>
          <w:tcPr>
            <w:tcW w:w="400" w:type="pct"/>
          </w:tcPr>
          <w:p w:rsidR="00A60103" w:rsidRPr="00FD749B" w:rsidRDefault="00A60103" w:rsidP="007F1387">
            <w:pPr>
              <w:widowControl w:val="0"/>
              <w:spacing w:line="235" w:lineRule="auto"/>
              <w:ind w:left="-49" w:right="-108"/>
              <w:jc w:val="center"/>
              <w:rPr>
                <w:snapToGrid w:val="0"/>
              </w:rPr>
            </w:pPr>
            <w:r w:rsidRPr="00FD749B">
              <w:rPr>
                <w:snapToGrid w:val="0"/>
              </w:rPr>
              <w:t>220</w:t>
            </w:r>
          </w:p>
        </w:tc>
        <w:tc>
          <w:tcPr>
            <w:tcW w:w="378" w:type="pct"/>
          </w:tcPr>
          <w:p w:rsidR="00A60103" w:rsidRPr="00FD749B" w:rsidRDefault="00A60103" w:rsidP="007F1387">
            <w:pPr>
              <w:widowControl w:val="0"/>
              <w:spacing w:line="235" w:lineRule="auto"/>
              <w:ind w:left="-49" w:right="-108"/>
              <w:jc w:val="center"/>
              <w:rPr>
                <w:snapToGrid w:val="0"/>
              </w:rPr>
            </w:pPr>
            <w:r w:rsidRPr="00FD749B">
              <w:rPr>
                <w:snapToGrid w:val="0"/>
              </w:rPr>
              <w:t>220</w:t>
            </w:r>
          </w:p>
        </w:tc>
      </w:tr>
      <w:tr w:rsidR="00A60103" w:rsidRPr="00FD749B" w:rsidTr="007F1387">
        <w:tc>
          <w:tcPr>
            <w:tcW w:w="2624" w:type="pct"/>
          </w:tcPr>
          <w:p w:rsidR="00A60103" w:rsidRPr="00FD749B" w:rsidRDefault="00A60103" w:rsidP="007F1387">
            <w:pPr>
              <w:widowControl w:val="0"/>
              <w:spacing w:line="235" w:lineRule="auto"/>
              <w:ind w:left="34" w:hanging="34"/>
              <w:rPr>
                <w:snapToGrid w:val="0"/>
              </w:rPr>
            </w:pPr>
            <w:r w:rsidRPr="00FD749B">
              <w:rPr>
                <w:snapToGrid w:val="0"/>
              </w:rPr>
              <w:t>Индекс теплового излучения на кромке ОШ</w:t>
            </w:r>
          </w:p>
        </w:tc>
        <w:tc>
          <w:tcPr>
            <w:tcW w:w="399" w:type="pct"/>
          </w:tcPr>
          <w:p w:rsidR="00A60103" w:rsidRPr="00FD749B" w:rsidRDefault="00A60103" w:rsidP="007F1387">
            <w:pPr>
              <w:widowControl w:val="0"/>
              <w:spacing w:line="235" w:lineRule="auto"/>
              <w:ind w:left="-49" w:right="-108"/>
              <w:jc w:val="center"/>
              <w:rPr>
                <w:snapToGrid w:val="0"/>
              </w:rPr>
            </w:pPr>
            <w:r w:rsidRPr="00FD749B">
              <w:rPr>
                <w:snapToGrid w:val="0"/>
              </w:rPr>
              <w:t>8144,6</w:t>
            </w:r>
          </w:p>
        </w:tc>
        <w:tc>
          <w:tcPr>
            <w:tcW w:w="399" w:type="pct"/>
          </w:tcPr>
          <w:p w:rsidR="00A60103" w:rsidRPr="00FD749B" w:rsidRDefault="00A60103" w:rsidP="007F1387">
            <w:pPr>
              <w:widowControl w:val="0"/>
              <w:spacing w:line="235" w:lineRule="auto"/>
              <w:ind w:left="-49" w:right="-108"/>
              <w:jc w:val="center"/>
              <w:rPr>
                <w:snapToGrid w:val="0"/>
              </w:rPr>
            </w:pPr>
            <w:r w:rsidRPr="00FD749B">
              <w:rPr>
                <w:snapToGrid w:val="0"/>
              </w:rPr>
              <w:t>8631,1</w:t>
            </w:r>
          </w:p>
        </w:tc>
        <w:tc>
          <w:tcPr>
            <w:tcW w:w="400" w:type="pct"/>
          </w:tcPr>
          <w:p w:rsidR="00A60103" w:rsidRPr="00FD749B" w:rsidRDefault="00A60103" w:rsidP="007F1387">
            <w:pPr>
              <w:widowControl w:val="0"/>
              <w:spacing w:line="235" w:lineRule="auto"/>
              <w:ind w:left="-49" w:right="-108"/>
              <w:jc w:val="center"/>
              <w:rPr>
                <w:snapToGrid w:val="0"/>
              </w:rPr>
            </w:pPr>
            <w:r w:rsidRPr="00FD749B">
              <w:rPr>
                <w:snapToGrid w:val="0"/>
              </w:rPr>
              <w:t>8847,7</w:t>
            </w:r>
          </w:p>
        </w:tc>
        <w:tc>
          <w:tcPr>
            <w:tcW w:w="400" w:type="pct"/>
          </w:tcPr>
          <w:p w:rsidR="00A60103" w:rsidRPr="00FD749B" w:rsidRDefault="00A60103" w:rsidP="007F1387">
            <w:pPr>
              <w:widowControl w:val="0"/>
              <w:spacing w:line="235" w:lineRule="auto"/>
              <w:ind w:left="-49" w:right="-108"/>
              <w:jc w:val="center"/>
              <w:rPr>
                <w:snapToGrid w:val="0"/>
              </w:rPr>
            </w:pPr>
            <w:r w:rsidRPr="00FD749B">
              <w:rPr>
                <w:snapToGrid w:val="0"/>
              </w:rPr>
              <w:t>9506,6</w:t>
            </w:r>
          </w:p>
        </w:tc>
        <w:tc>
          <w:tcPr>
            <w:tcW w:w="400" w:type="pct"/>
          </w:tcPr>
          <w:p w:rsidR="00A60103" w:rsidRPr="00FD749B" w:rsidRDefault="00A60103" w:rsidP="007F1387">
            <w:pPr>
              <w:widowControl w:val="0"/>
              <w:spacing w:line="235" w:lineRule="auto"/>
              <w:ind w:left="-49" w:right="-108"/>
              <w:jc w:val="center"/>
              <w:rPr>
                <w:snapToGrid w:val="0"/>
              </w:rPr>
            </w:pPr>
            <w:r w:rsidRPr="00FD749B">
              <w:rPr>
                <w:snapToGrid w:val="0"/>
              </w:rPr>
              <w:t>10336</w:t>
            </w:r>
          </w:p>
        </w:tc>
        <w:tc>
          <w:tcPr>
            <w:tcW w:w="378" w:type="pct"/>
          </w:tcPr>
          <w:p w:rsidR="00A60103" w:rsidRPr="00FD749B" w:rsidRDefault="00A60103" w:rsidP="007F1387">
            <w:pPr>
              <w:widowControl w:val="0"/>
              <w:spacing w:line="235" w:lineRule="auto"/>
              <w:ind w:left="-49" w:right="-108"/>
              <w:jc w:val="center"/>
              <w:rPr>
                <w:snapToGrid w:val="0"/>
              </w:rPr>
            </w:pPr>
            <w:r w:rsidRPr="00FD749B">
              <w:rPr>
                <w:snapToGrid w:val="0"/>
              </w:rPr>
              <w:t>144472</w:t>
            </w:r>
          </w:p>
        </w:tc>
      </w:tr>
      <w:tr w:rsidR="00A60103" w:rsidRPr="00FD749B" w:rsidTr="007F1387">
        <w:trPr>
          <w:trHeight w:val="225"/>
        </w:trPr>
        <w:tc>
          <w:tcPr>
            <w:tcW w:w="2624" w:type="pct"/>
          </w:tcPr>
          <w:p w:rsidR="00A60103" w:rsidRPr="00FD749B" w:rsidRDefault="00A60103" w:rsidP="007F1387">
            <w:pPr>
              <w:widowControl w:val="0"/>
              <w:spacing w:line="235" w:lineRule="auto"/>
              <w:ind w:left="34" w:hanging="34"/>
              <w:rPr>
                <w:snapToGrid w:val="0"/>
              </w:rPr>
            </w:pPr>
            <w:r w:rsidRPr="00FD749B">
              <w:rPr>
                <w:snapToGrid w:val="0"/>
              </w:rPr>
              <w:t>Доля людей, поражаемых на кромке ОШ, %</w:t>
            </w:r>
          </w:p>
        </w:tc>
        <w:tc>
          <w:tcPr>
            <w:tcW w:w="399" w:type="pct"/>
          </w:tcPr>
          <w:p w:rsidR="00A60103" w:rsidRPr="00FD749B" w:rsidRDefault="00A60103" w:rsidP="007F1387">
            <w:pPr>
              <w:widowControl w:val="0"/>
              <w:spacing w:line="235" w:lineRule="auto"/>
              <w:ind w:left="-49" w:right="-108"/>
              <w:jc w:val="center"/>
              <w:rPr>
                <w:snapToGrid w:val="0"/>
              </w:rPr>
            </w:pPr>
            <w:r w:rsidRPr="00FD749B">
              <w:rPr>
                <w:snapToGrid w:val="0"/>
              </w:rPr>
              <w:t>1</w:t>
            </w:r>
          </w:p>
        </w:tc>
        <w:tc>
          <w:tcPr>
            <w:tcW w:w="399" w:type="pct"/>
          </w:tcPr>
          <w:p w:rsidR="00A60103" w:rsidRPr="00FD749B" w:rsidRDefault="00A60103" w:rsidP="007F1387">
            <w:pPr>
              <w:widowControl w:val="0"/>
              <w:spacing w:line="235" w:lineRule="auto"/>
              <w:ind w:left="-49" w:right="-108"/>
              <w:jc w:val="center"/>
              <w:rPr>
                <w:snapToGrid w:val="0"/>
              </w:rPr>
            </w:pPr>
            <w:r w:rsidRPr="00FD749B">
              <w:rPr>
                <w:snapToGrid w:val="0"/>
              </w:rPr>
              <w:t>1</w:t>
            </w:r>
          </w:p>
        </w:tc>
        <w:tc>
          <w:tcPr>
            <w:tcW w:w="400" w:type="pct"/>
          </w:tcPr>
          <w:p w:rsidR="00A60103" w:rsidRPr="00FD749B" w:rsidRDefault="00A60103" w:rsidP="007F1387">
            <w:pPr>
              <w:widowControl w:val="0"/>
              <w:spacing w:line="235" w:lineRule="auto"/>
              <w:ind w:left="-49" w:right="-108"/>
              <w:jc w:val="center"/>
              <w:rPr>
                <w:snapToGrid w:val="0"/>
              </w:rPr>
            </w:pPr>
            <w:r w:rsidRPr="00FD749B">
              <w:rPr>
                <w:snapToGrid w:val="0"/>
              </w:rPr>
              <w:t>1</w:t>
            </w:r>
          </w:p>
        </w:tc>
        <w:tc>
          <w:tcPr>
            <w:tcW w:w="400" w:type="pct"/>
          </w:tcPr>
          <w:p w:rsidR="00A60103" w:rsidRPr="00FD749B" w:rsidRDefault="00A60103" w:rsidP="007F1387">
            <w:pPr>
              <w:widowControl w:val="0"/>
              <w:spacing w:line="235" w:lineRule="auto"/>
              <w:ind w:left="-49" w:right="-108"/>
              <w:jc w:val="center"/>
              <w:rPr>
                <w:snapToGrid w:val="0"/>
              </w:rPr>
            </w:pPr>
            <w:r w:rsidRPr="00FD749B">
              <w:rPr>
                <w:snapToGrid w:val="0"/>
              </w:rPr>
              <w:t>2</w:t>
            </w:r>
          </w:p>
        </w:tc>
        <w:tc>
          <w:tcPr>
            <w:tcW w:w="400" w:type="pct"/>
          </w:tcPr>
          <w:p w:rsidR="00A60103" w:rsidRPr="00FD749B" w:rsidRDefault="00A60103" w:rsidP="007F1387">
            <w:pPr>
              <w:widowControl w:val="0"/>
              <w:spacing w:line="235" w:lineRule="auto"/>
              <w:ind w:left="-49" w:right="-108"/>
              <w:jc w:val="center"/>
              <w:rPr>
                <w:snapToGrid w:val="0"/>
              </w:rPr>
            </w:pPr>
            <w:r w:rsidRPr="00FD749B">
              <w:rPr>
                <w:snapToGrid w:val="0"/>
              </w:rPr>
              <w:t>2</w:t>
            </w:r>
          </w:p>
        </w:tc>
        <w:tc>
          <w:tcPr>
            <w:tcW w:w="378" w:type="pct"/>
          </w:tcPr>
          <w:p w:rsidR="00A60103" w:rsidRPr="00FD749B" w:rsidRDefault="00A60103" w:rsidP="007F1387">
            <w:pPr>
              <w:widowControl w:val="0"/>
              <w:spacing w:line="235" w:lineRule="auto"/>
              <w:ind w:left="-49" w:right="-108"/>
              <w:jc w:val="center"/>
              <w:rPr>
                <w:snapToGrid w:val="0"/>
              </w:rPr>
            </w:pPr>
            <w:r w:rsidRPr="00FD749B">
              <w:rPr>
                <w:snapToGrid w:val="0"/>
              </w:rPr>
              <w:t>5</w:t>
            </w:r>
          </w:p>
        </w:tc>
      </w:tr>
      <w:tr w:rsidR="00A60103" w:rsidRPr="00FD749B" w:rsidTr="007F1387">
        <w:tc>
          <w:tcPr>
            <w:tcW w:w="5000" w:type="pct"/>
            <w:gridSpan w:val="7"/>
            <w:tcBorders>
              <w:right w:val="single" w:sz="4" w:space="0" w:color="auto"/>
            </w:tcBorders>
            <w:shd w:val="clear" w:color="auto" w:fill="auto"/>
          </w:tcPr>
          <w:p w:rsidR="00A60103" w:rsidRPr="00FD749B" w:rsidRDefault="00A60103" w:rsidP="007F1387">
            <w:pPr>
              <w:widowControl w:val="0"/>
              <w:spacing w:line="235" w:lineRule="auto"/>
              <w:ind w:left="34" w:firstLine="34"/>
              <w:jc w:val="center"/>
              <w:rPr>
                <w:b/>
                <w:snapToGrid w:val="0"/>
              </w:rPr>
            </w:pPr>
            <w:r w:rsidRPr="00FD749B">
              <w:rPr>
                <w:b/>
                <w:snapToGrid w:val="0"/>
              </w:rPr>
              <w:t>Параметры горения разлития</w:t>
            </w:r>
          </w:p>
        </w:tc>
      </w:tr>
      <w:tr w:rsidR="00A60103" w:rsidRPr="00FD749B" w:rsidTr="007F1387">
        <w:tc>
          <w:tcPr>
            <w:tcW w:w="2624" w:type="pct"/>
          </w:tcPr>
          <w:p w:rsidR="00A60103" w:rsidRPr="00FD749B" w:rsidRDefault="00A60103" w:rsidP="007F1387">
            <w:pPr>
              <w:widowControl w:val="0"/>
              <w:tabs>
                <w:tab w:val="left" w:pos="-2235"/>
              </w:tabs>
              <w:spacing w:line="235" w:lineRule="auto"/>
              <w:ind w:left="34" w:firstLine="34"/>
              <w:rPr>
                <w:snapToGrid w:val="0"/>
              </w:rPr>
            </w:pPr>
            <w:r w:rsidRPr="00FD749B">
              <w:rPr>
                <w:snapToGrid w:val="0"/>
              </w:rPr>
              <w:t>Ориентировочное время выгорания, мин : сек</w:t>
            </w:r>
          </w:p>
        </w:tc>
        <w:tc>
          <w:tcPr>
            <w:tcW w:w="399" w:type="pct"/>
          </w:tcPr>
          <w:p w:rsidR="00A60103" w:rsidRPr="00FD749B" w:rsidRDefault="00A60103" w:rsidP="007F1387">
            <w:pPr>
              <w:widowControl w:val="0"/>
              <w:spacing w:line="235" w:lineRule="auto"/>
              <w:ind w:left="-49" w:right="-108"/>
              <w:jc w:val="center"/>
              <w:rPr>
                <w:snapToGrid w:val="0"/>
              </w:rPr>
            </w:pPr>
            <w:r w:rsidRPr="00FD749B">
              <w:rPr>
                <w:snapToGrid w:val="0"/>
              </w:rPr>
              <w:t>30:21</w:t>
            </w:r>
          </w:p>
        </w:tc>
        <w:tc>
          <w:tcPr>
            <w:tcW w:w="399" w:type="pct"/>
          </w:tcPr>
          <w:p w:rsidR="00A60103" w:rsidRPr="00FD749B" w:rsidRDefault="00A60103" w:rsidP="007F1387">
            <w:pPr>
              <w:widowControl w:val="0"/>
              <w:spacing w:line="235" w:lineRule="auto"/>
              <w:ind w:left="-49" w:right="-108"/>
              <w:jc w:val="center"/>
              <w:rPr>
                <w:snapToGrid w:val="0"/>
              </w:rPr>
            </w:pPr>
            <w:r w:rsidRPr="00FD749B">
              <w:rPr>
                <w:snapToGrid w:val="0"/>
              </w:rPr>
              <w:t>30:21</w:t>
            </w:r>
          </w:p>
        </w:tc>
        <w:tc>
          <w:tcPr>
            <w:tcW w:w="400" w:type="pct"/>
          </w:tcPr>
          <w:p w:rsidR="00A60103" w:rsidRPr="00FD749B" w:rsidRDefault="00A60103" w:rsidP="007F1387">
            <w:pPr>
              <w:widowControl w:val="0"/>
              <w:spacing w:line="235" w:lineRule="auto"/>
              <w:ind w:left="-49" w:right="-108"/>
              <w:jc w:val="center"/>
              <w:rPr>
                <w:snapToGrid w:val="0"/>
              </w:rPr>
            </w:pPr>
            <w:r w:rsidRPr="00FD749B">
              <w:rPr>
                <w:snapToGrid w:val="0"/>
              </w:rPr>
              <w:t>30:21</w:t>
            </w:r>
          </w:p>
        </w:tc>
        <w:tc>
          <w:tcPr>
            <w:tcW w:w="400" w:type="pct"/>
          </w:tcPr>
          <w:p w:rsidR="00A60103" w:rsidRPr="00FD749B" w:rsidRDefault="00A60103" w:rsidP="007F1387">
            <w:pPr>
              <w:widowControl w:val="0"/>
              <w:spacing w:line="235" w:lineRule="auto"/>
              <w:ind w:left="-49" w:right="-108"/>
              <w:jc w:val="center"/>
              <w:rPr>
                <w:snapToGrid w:val="0"/>
              </w:rPr>
            </w:pPr>
            <w:r w:rsidRPr="00FD749B">
              <w:rPr>
                <w:snapToGrid w:val="0"/>
              </w:rPr>
              <w:t>30:21</w:t>
            </w:r>
          </w:p>
        </w:tc>
        <w:tc>
          <w:tcPr>
            <w:tcW w:w="400" w:type="pct"/>
          </w:tcPr>
          <w:p w:rsidR="00A60103" w:rsidRPr="00FD749B" w:rsidRDefault="00A60103" w:rsidP="007F1387">
            <w:pPr>
              <w:widowControl w:val="0"/>
              <w:spacing w:line="235" w:lineRule="auto"/>
              <w:ind w:left="-49" w:right="-108"/>
              <w:jc w:val="center"/>
              <w:rPr>
                <w:snapToGrid w:val="0"/>
              </w:rPr>
            </w:pPr>
            <w:r w:rsidRPr="00FD749B">
              <w:rPr>
                <w:snapToGrid w:val="0"/>
              </w:rPr>
              <w:t>30:21</w:t>
            </w:r>
          </w:p>
        </w:tc>
        <w:tc>
          <w:tcPr>
            <w:tcW w:w="378" w:type="pct"/>
          </w:tcPr>
          <w:p w:rsidR="00A60103" w:rsidRPr="00FD749B" w:rsidRDefault="00A60103" w:rsidP="007F1387">
            <w:pPr>
              <w:widowControl w:val="0"/>
              <w:spacing w:line="235" w:lineRule="auto"/>
              <w:ind w:left="-49" w:right="-108"/>
              <w:jc w:val="center"/>
              <w:rPr>
                <w:snapToGrid w:val="0"/>
                <w:lang w:val="en-US"/>
              </w:rPr>
            </w:pPr>
            <w:r w:rsidRPr="00FD749B">
              <w:rPr>
                <w:snapToGrid w:val="0"/>
              </w:rPr>
              <w:t>30:21</w:t>
            </w:r>
          </w:p>
        </w:tc>
      </w:tr>
      <w:tr w:rsidR="00A60103" w:rsidRPr="00FD749B" w:rsidTr="007F1387">
        <w:tc>
          <w:tcPr>
            <w:tcW w:w="2624" w:type="pct"/>
          </w:tcPr>
          <w:p w:rsidR="00A60103" w:rsidRPr="00FD749B" w:rsidRDefault="00A60103" w:rsidP="007F1387">
            <w:pPr>
              <w:widowControl w:val="0"/>
              <w:tabs>
                <w:tab w:val="left" w:pos="-2235"/>
              </w:tabs>
              <w:spacing w:line="235" w:lineRule="auto"/>
              <w:ind w:left="34" w:firstLine="34"/>
              <w:rPr>
                <w:snapToGrid w:val="0"/>
              </w:rPr>
            </w:pPr>
            <w:r w:rsidRPr="00FD749B">
              <w:rPr>
                <w:snapToGrid w:val="0"/>
              </w:rPr>
              <w:t>Величина воздействия теплового потока на здания, сооружения и людей на кромке разлития, кВт/м</w:t>
            </w:r>
            <w:r w:rsidRPr="00FD749B">
              <w:rPr>
                <w:snapToGrid w:val="0"/>
                <w:vertAlign w:val="superscript"/>
              </w:rPr>
              <w:t>2</w:t>
            </w:r>
          </w:p>
        </w:tc>
        <w:tc>
          <w:tcPr>
            <w:tcW w:w="399" w:type="pct"/>
          </w:tcPr>
          <w:p w:rsidR="00A60103" w:rsidRPr="00FD749B" w:rsidRDefault="00A60103" w:rsidP="007F1387">
            <w:pPr>
              <w:widowControl w:val="0"/>
              <w:spacing w:line="235" w:lineRule="auto"/>
              <w:ind w:left="-49" w:right="-108"/>
              <w:jc w:val="center"/>
              <w:rPr>
                <w:snapToGrid w:val="0"/>
              </w:rPr>
            </w:pPr>
            <w:r w:rsidRPr="00FD749B">
              <w:rPr>
                <w:snapToGrid w:val="0"/>
              </w:rPr>
              <w:t>176</w:t>
            </w:r>
          </w:p>
        </w:tc>
        <w:tc>
          <w:tcPr>
            <w:tcW w:w="399" w:type="pct"/>
          </w:tcPr>
          <w:p w:rsidR="00A60103" w:rsidRPr="00FD749B" w:rsidRDefault="00A60103" w:rsidP="007F1387">
            <w:pPr>
              <w:widowControl w:val="0"/>
              <w:spacing w:line="235" w:lineRule="auto"/>
              <w:ind w:left="-49" w:right="-108"/>
              <w:jc w:val="center"/>
              <w:rPr>
                <w:snapToGrid w:val="0"/>
              </w:rPr>
            </w:pPr>
            <w:r w:rsidRPr="00FD749B">
              <w:rPr>
                <w:snapToGrid w:val="0"/>
              </w:rPr>
              <w:t>176</w:t>
            </w:r>
          </w:p>
        </w:tc>
        <w:tc>
          <w:tcPr>
            <w:tcW w:w="400" w:type="pct"/>
          </w:tcPr>
          <w:p w:rsidR="00A60103" w:rsidRPr="00FD749B" w:rsidRDefault="00A60103" w:rsidP="007F1387">
            <w:pPr>
              <w:widowControl w:val="0"/>
              <w:spacing w:line="235" w:lineRule="auto"/>
              <w:ind w:left="-49" w:right="-108"/>
              <w:jc w:val="center"/>
              <w:rPr>
                <w:snapToGrid w:val="0"/>
              </w:rPr>
            </w:pPr>
            <w:r w:rsidRPr="00FD749B">
              <w:rPr>
                <w:snapToGrid w:val="0"/>
              </w:rPr>
              <w:t>176</w:t>
            </w:r>
          </w:p>
        </w:tc>
        <w:tc>
          <w:tcPr>
            <w:tcW w:w="400" w:type="pct"/>
          </w:tcPr>
          <w:p w:rsidR="00A60103" w:rsidRPr="00FD749B" w:rsidRDefault="00A60103" w:rsidP="007F1387">
            <w:pPr>
              <w:widowControl w:val="0"/>
              <w:spacing w:line="235" w:lineRule="auto"/>
              <w:ind w:left="-49" w:right="-108"/>
              <w:jc w:val="center"/>
              <w:rPr>
                <w:snapToGrid w:val="0"/>
              </w:rPr>
            </w:pPr>
            <w:r w:rsidRPr="00FD749B">
              <w:rPr>
                <w:snapToGrid w:val="0"/>
              </w:rPr>
              <w:t>176</w:t>
            </w:r>
          </w:p>
        </w:tc>
        <w:tc>
          <w:tcPr>
            <w:tcW w:w="400" w:type="pct"/>
          </w:tcPr>
          <w:p w:rsidR="00A60103" w:rsidRPr="00FD749B" w:rsidRDefault="00A60103" w:rsidP="007F1387">
            <w:pPr>
              <w:widowControl w:val="0"/>
              <w:spacing w:line="235" w:lineRule="auto"/>
              <w:ind w:left="-49" w:right="-108"/>
              <w:jc w:val="center"/>
              <w:rPr>
                <w:snapToGrid w:val="0"/>
              </w:rPr>
            </w:pPr>
            <w:r w:rsidRPr="00FD749B">
              <w:rPr>
                <w:snapToGrid w:val="0"/>
              </w:rPr>
              <w:t>176</w:t>
            </w:r>
          </w:p>
        </w:tc>
        <w:tc>
          <w:tcPr>
            <w:tcW w:w="378" w:type="pct"/>
          </w:tcPr>
          <w:p w:rsidR="00A60103" w:rsidRPr="00FD749B" w:rsidRDefault="00A60103" w:rsidP="007F1387">
            <w:pPr>
              <w:widowControl w:val="0"/>
              <w:spacing w:line="235" w:lineRule="auto"/>
              <w:ind w:left="-49" w:right="-108"/>
              <w:jc w:val="center"/>
              <w:rPr>
                <w:snapToGrid w:val="0"/>
              </w:rPr>
            </w:pPr>
            <w:r w:rsidRPr="00FD749B">
              <w:rPr>
                <w:snapToGrid w:val="0"/>
              </w:rPr>
              <w:t>176</w:t>
            </w:r>
          </w:p>
        </w:tc>
      </w:tr>
      <w:tr w:rsidR="00A60103" w:rsidRPr="00FD749B" w:rsidTr="007F1387">
        <w:tc>
          <w:tcPr>
            <w:tcW w:w="2624" w:type="pct"/>
          </w:tcPr>
          <w:p w:rsidR="00A60103" w:rsidRPr="00FD749B" w:rsidRDefault="00A60103" w:rsidP="007F1387">
            <w:pPr>
              <w:widowControl w:val="0"/>
              <w:tabs>
                <w:tab w:val="left" w:pos="-2235"/>
              </w:tabs>
              <w:spacing w:line="235" w:lineRule="auto"/>
              <w:ind w:left="34" w:firstLine="34"/>
              <w:rPr>
                <w:snapToGrid w:val="0"/>
              </w:rPr>
            </w:pPr>
            <w:r w:rsidRPr="00FD749B">
              <w:rPr>
                <w:snapToGrid w:val="0"/>
              </w:rPr>
              <w:lastRenderedPageBreak/>
              <w:t>Индекс теплового излучения на кромке горящего разлития</w:t>
            </w:r>
          </w:p>
        </w:tc>
        <w:tc>
          <w:tcPr>
            <w:tcW w:w="399" w:type="pct"/>
          </w:tcPr>
          <w:p w:rsidR="00A60103" w:rsidRPr="00FD749B" w:rsidRDefault="00A60103" w:rsidP="007F1387">
            <w:pPr>
              <w:widowControl w:val="0"/>
              <w:spacing w:line="235" w:lineRule="auto"/>
              <w:ind w:left="-49" w:right="-108"/>
              <w:jc w:val="center"/>
              <w:rPr>
                <w:snapToGrid w:val="0"/>
              </w:rPr>
            </w:pPr>
            <w:r w:rsidRPr="00FD749B">
              <w:rPr>
                <w:snapToGrid w:val="0"/>
              </w:rPr>
              <w:t>59179</w:t>
            </w:r>
          </w:p>
        </w:tc>
        <w:tc>
          <w:tcPr>
            <w:tcW w:w="399" w:type="pct"/>
          </w:tcPr>
          <w:p w:rsidR="00A60103" w:rsidRPr="00FD749B" w:rsidRDefault="00A60103" w:rsidP="007F1387">
            <w:pPr>
              <w:widowControl w:val="0"/>
              <w:spacing w:line="235" w:lineRule="auto"/>
              <w:ind w:left="-49" w:right="-108"/>
              <w:jc w:val="center"/>
              <w:rPr>
                <w:snapToGrid w:val="0"/>
              </w:rPr>
            </w:pPr>
            <w:r w:rsidRPr="00FD749B">
              <w:rPr>
                <w:snapToGrid w:val="0"/>
              </w:rPr>
              <w:t>59179</w:t>
            </w:r>
          </w:p>
        </w:tc>
        <w:tc>
          <w:tcPr>
            <w:tcW w:w="400" w:type="pct"/>
          </w:tcPr>
          <w:p w:rsidR="00A60103" w:rsidRPr="00FD749B" w:rsidRDefault="00A60103" w:rsidP="007F1387">
            <w:pPr>
              <w:widowControl w:val="0"/>
              <w:spacing w:line="235" w:lineRule="auto"/>
              <w:ind w:left="-49" w:right="-108"/>
              <w:jc w:val="center"/>
              <w:rPr>
                <w:snapToGrid w:val="0"/>
              </w:rPr>
            </w:pPr>
            <w:r w:rsidRPr="00FD749B">
              <w:rPr>
                <w:snapToGrid w:val="0"/>
              </w:rPr>
              <w:t>59179</w:t>
            </w:r>
          </w:p>
        </w:tc>
        <w:tc>
          <w:tcPr>
            <w:tcW w:w="400" w:type="pct"/>
          </w:tcPr>
          <w:p w:rsidR="00A60103" w:rsidRPr="00FD749B" w:rsidRDefault="00A60103" w:rsidP="007F1387">
            <w:pPr>
              <w:widowControl w:val="0"/>
              <w:spacing w:line="235" w:lineRule="auto"/>
              <w:ind w:left="-49" w:right="-108"/>
              <w:jc w:val="center"/>
              <w:rPr>
                <w:snapToGrid w:val="0"/>
              </w:rPr>
            </w:pPr>
            <w:r w:rsidRPr="00FD749B">
              <w:rPr>
                <w:snapToGrid w:val="0"/>
              </w:rPr>
              <w:t>59179</w:t>
            </w:r>
          </w:p>
        </w:tc>
        <w:tc>
          <w:tcPr>
            <w:tcW w:w="400" w:type="pct"/>
          </w:tcPr>
          <w:p w:rsidR="00A60103" w:rsidRPr="00FD749B" w:rsidRDefault="00A60103" w:rsidP="007F1387">
            <w:pPr>
              <w:widowControl w:val="0"/>
              <w:spacing w:line="235" w:lineRule="auto"/>
              <w:ind w:left="-49" w:right="-108"/>
              <w:jc w:val="center"/>
              <w:rPr>
                <w:snapToGrid w:val="0"/>
              </w:rPr>
            </w:pPr>
            <w:r w:rsidRPr="00FD749B">
              <w:rPr>
                <w:snapToGrid w:val="0"/>
              </w:rPr>
              <w:t>59179</w:t>
            </w:r>
          </w:p>
        </w:tc>
        <w:tc>
          <w:tcPr>
            <w:tcW w:w="378" w:type="pct"/>
          </w:tcPr>
          <w:p w:rsidR="00A60103" w:rsidRPr="00FD749B" w:rsidRDefault="00A60103" w:rsidP="007F1387">
            <w:pPr>
              <w:widowControl w:val="0"/>
              <w:spacing w:line="235" w:lineRule="auto"/>
              <w:ind w:left="-49" w:right="-108"/>
              <w:jc w:val="center"/>
              <w:rPr>
                <w:snapToGrid w:val="0"/>
              </w:rPr>
            </w:pPr>
            <w:r w:rsidRPr="00FD749B">
              <w:rPr>
                <w:snapToGrid w:val="0"/>
              </w:rPr>
              <w:t>59179</w:t>
            </w:r>
          </w:p>
        </w:tc>
      </w:tr>
      <w:tr w:rsidR="00A60103" w:rsidRPr="00FD749B" w:rsidTr="007F1387">
        <w:tc>
          <w:tcPr>
            <w:tcW w:w="2624" w:type="pct"/>
          </w:tcPr>
          <w:p w:rsidR="00A60103" w:rsidRPr="00FD749B" w:rsidRDefault="00A60103" w:rsidP="007F1387">
            <w:pPr>
              <w:widowControl w:val="0"/>
              <w:spacing w:line="235" w:lineRule="auto"/>
              <w:ind w:left="34" w:firstLine="34"/>
              <w:rPr>
                <w:snapToGrid w:val="0"/>
              </w:rPr>
            </w:pPr>
            <w:r w:rsidRPr="00FD749B">
              <w:rPr>
                <w:snapToGrid w:val="0"/>
              </w:rPr>
              <w:t>Доля людей, поражаемых на кромке горения разлития, %</w:t>
            </w:r>
          </w:p>
        </w:tc>
        <w:tc>
          <w:tcPr>
            <w:tcW w:w="399" w:type="pct"/>
          </w:tcPr>
          <w:p w:rsidR="00A60103" w:rsidRPr="00FD749B" w:rsidRDefault="00A60103" w:rsidP="007F1387">
            <w:pPr>
              <w:widowControl w:val="0"/>
              <w:spacing w:line="235" w:lineRule="auto"/>
              <w:ind w:left="-49" w:right="-108"/>
              <w:jc w:val="center"/>
              <w:rPr>
                <w:snapToGrid w:val="0"/>
              </w:rPr>
            </w:pPr>
            <w:r w:rsidRPr="00FD749B">
              <w:rPr>
                <w:snapToGrid w:val="0"/>
              </w:rPr>
              <w:t>100</w:t>
            </w:r>
          </w:p>
        </w:tc>
        <w:tc>
          <w:tcPr>
            <w:tcW w:w="399" w:type="pct"/>
          </w:tcPr>
          <w:p w:rsidR="00A60103" w:rsidRPr="00FD749B" w:rsidRDefault="00A60103" w:rsidP="007F1387">
            <w:pPr>
              <w:widowControl w:val="0"/>
              <w:spacing w:line="235" w:lineRule="auto"/>
              <w:ind w:left="-49" w:right="-108"/>
              <w:jc w:val="center"/>
              <w:rPr>
                <w:snapToGrid w:val="0"/>
              </w:rPr>
            </w:pPr>
            <w:r w:rsidRPr="00FD749B">
              <w:rPr>
                <w:snapToGrid w:val="0"/>
              </w:rPr>
              <w:t>100</w:t>
            </w:r>
          </w:p>
        </w:tc>
        <w:tc>
          <w:tcPr>
            <w:tcW w:w="400" w:type="pct"/>
          </w:tcPr>
          <w:p w:rsidR="00A60103" w:rsidRPr="00FD749B" w:rsidRDefault="00A60103" w:rsidP="007F1387">
            <w:pPr>
              <w:widowControl w:val="0"/>
              <w:spacing w:line="235" w:lineRule="auto"/>
              <w:ind w:left="-49" w:right="-108"/>
              <w:jc w:val="center"/>
              <w:rPr>
                <w:snapToGrid w:val="0"/>
              </w:rPr>
            </w:pPr>
            <w:r w:rsidRPr="00FD749B">
              <w:rPr>
                <w:snapToGrid w:val="0"/>
              </w:rPr>
              <w:t>100</w:t>
            </w:r>
          </w:p>
        </w:tc>
        <w:tc>
          <w:tcPr>
            <w:tcW w:w="400" w:type="pct"/>
          </w:tcPr>
          <w:p w:rsidR="00A60103" w:rsidRPr="00FD749B" w:rsidRDefault="00A60103" w:rsidP="007F1387">
            <w:pPr>
              <w:widowControl w:val="0"/>
              <w:spacing w:line="235" w:lineRule="auto"/>
              <w:ind w:left="-49" w:right="-108"/>
              <w:jc w:val="center"/>
              <w:rPr>
                <w:snapToGrid w:val="0"/>
              </w:rPr>
            </w:pPr>
            <w:r w:rsidRPr="00FD749B">
              <w:rPr>
                <w:snapToGrid w:val="0"/>
              </w:rPr>
              <w:t>100</w:t>
            </w:r>
          </w:p>
        </w:tc>
        <w:tc>
          <w:tcPr>
            <w:tcW w:w="400" w:type="pct"/>
          </w:tcPr>
          <w:p w:rsidR="00A60103" w:rsidRPr="00FD749B" w:rsidRDefault="00A60103" w:rsidP="007F1387">
            <w:pPr>
              <w:widowControl w:val="0"/>
              <w:spacing w:line="235" w:lineRule="auto"/>
              <w:ind w:left="-49" w:right="-108"/>
              <w:jc w:val="center"/>
              <w:rPr>
                <w:snapToGrid w:val="0"/>
              </w:rPr>
            </w:pPr>
            <w:r w:rsidRPr="00FD749B">
              <w:rPr>
                <w:snapToGrid w:val="0"/>
              </w:rPr>
              <w:t>100</w:t>
            </w:r>
          </w:p>
        </w:tc>
        <w:tc>
          <w:tcPr>
            <w:tcW w:w="378" w:type="pct"/>
          </w:tcPr>
          <w:p w:rsidR="00A60103" w:rsidRPr="00FD749B" w:rsidRDefault="00A60103" w:rsidP="007F1387">
            <w:pPr>
              <w:widowControl w:val="0"/>
              <w:spacing w:line="235" w:lineRule="auto"/>
              <w:ind w:left="-49" w:right="-108"/>
              <w:jc w:val="center"/>
              <w:rPr>
                <w:snapToGrid w:val="0"/>
              </w:rPr>
            </w:pPr>
            <w:r w:rsidRPr="00FD749B">
              <w:rPr>
                <w:snapToGrid w:val="0"/>
              </w:rPr>
              <w:t>100</w:t>
            </w:r>
          </w:p>
        </w:tc>
      </w:tr>
    </w:tbl>
    <w:p w:rsidR="00A60103" w:rsidRPr="00FD749B" w:rsidRDefault="00A60103" w:rsidP="00A60103">
      <w:pPr>
        <w:rPr>
          <w:sz w:val="16"/>
          <w:szCs w:val="16"/>
        </w:rPr>
      </w:pPr>
    </w:p>
    <w:p w:rsidR="00A60103" w:rsidRPr="00FD749B" w:rsidRDefault="00A60103" w:rsidP="00A60103">
      <w:pPr>
        <w:widowControl w:val="0"/>
        <w:spacing w:before="120"/>
        <w:ind w:firstLine="567"/>
        <w:jc w:val="both"/>
        <w:rPr>
          <w:b/>
          <w:snapToGrid w:val="0"/>
          <w:szCs w:val="20"/>
        </w:rPr>
      </w:pPr>
      <w:r w:rsidRPr="00FD749B">
        <w:rPr>
          <w:b/>
          <w:snapToGrid w:val="0"/>
          <w:szCs w:val="20"/>
        </w:rPr>
        <w:t xml:space="preserve">12.2.2. </w:t>
      </w:r>
      <w:r w:rsidRPr="00FD749B">
        <w:rPr>
          <w:snapToGrid w:val="0"/>
          <w:szCs w:val="20"/>
        </w:rPr>
        <w:t>Характеристики зон поражения при авариях с ГСМ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50"/>
        <w:gridCol w:w="1007"/>
        <w:gridCol w:w="1007"/>
        <w:gridCol w:w="1007"/>
      </w:tblGrid>
      <w:tr w:rsidR="00A60103" w:rsidRPr="00FD749B" w:rsidTr="007F1387">
        <w:trPr>
          <w:trHeight w:val="197"/>
          <w:tblHeader/>
        </w:trPr>
        <w:tc>
          <w:tcPr>
            <w:tcW w:w="3422" w:type="pct"/>
            <w:shd w:val="clear" w:color="auto" w:fill="auto"/>
          </w:tcPr>
          <w:p w:rsidR="00A60103" w:rsidRPr="00FD749B" w:rsidRDefault="00A60103" w:rsidP="007F1387">
            <w:pPr>
              <w:widowControl w:val="0"/>
              <w:ind w:left="34" w:firstLine="34"/>
              <w:jc w:val="center"/>
              <w:rPr>
                <w:b/>
                <w:snapToGrid w:val="0"/>
              </w:rPr>
            </w:pPr>
            <w:r w:rsidRPr="00FD749B">
              <w:rPr>
                <w:b/>
                <w:snapToGrid w:val="0"/>
              </w:rPr>
              <w:t>Параметры</w:t>
            </w:r>
          </w:p>
        </w:tc>
        <w:tc>
          <w:tcPr>
            <w:tcW w:w="1578" w:type="pct"/>
            <w:gridSpan w:val="3"/>
            <w:shd w:val="clear" w:color="auto" w:fill="auto"/>
          </w:tcPr>
          <w:p w:rsidR="00A60103" w:rsidRPr="00FD749B" w:rsidRDefault="00A60103" w:rsidP="007F1387">
            <w:pPr>
              <w:widowControl w:val="0"/>
              <w:ind w:left="-49" w:right="-108"/>
              <w:jc w:val="center"/>
              <w:rPr>
                <w:b/>
                <w:snapToGrid w:val="0"/>
              </w:rPr>
            </w:pPr>
            <w:r w:rsidRPr="00FD749B">
              <w:rPr>
                <w:b/>
                <w:snapToGrid w:val="0"/>
              </w:rPr>
              <w:t>ГСМ</w:t>
            </w:r>
          </w:p>
        </w:tc>
      </w:tr>
      <w:tr w:rsidR="00A60103" w:rsidRPr="00FD749B" w:rsidTr="007F1387">
        <w:tc>
          <w:tcPr>
            <w:tcW w:w="3422" w:type="pct"/>
            <w:tcBorders>
              <w:top w:val="nil"/>
            </w:tcBorders>
          </w:tcPr>
          <w:p w:rsidR="00A60103" w:rsidRPr="00FD749B" w:rsidRDefault="00A60103" w:rsidP="007F1387">
            <w:pPr>
              <w:widowControl w:val="0"/>
              <w:ind w:left="34" w:firstLine="34"/>
              <w:rPr>
                <w:snapToGrid w:val="0"/>
              </w:rPr>
            </w:pPr>
            <w:r w:rsidRPr="00FD749B">
              <w:rPr>
                <w:snapToGrid w:val="0"/>
              </w:rPr>
              <w:t>Объем резервуара, м</w:t>
            </w:r>
            <w:r w:rsidRPr="00FD749B">
              <w:rPr>
                <w:snapToGrid w:val="0"/>
                <w:vertAlign w:val="superscript"/>
              </w:rPr>
              <w:t>3</w:t>
            </w:r>
          </w:p>
        </w:tc>
        <w:tc>
          <w:tcPr>
            <w:tcW w:w="526" w:type="pct"/>
            <w:tcBorders>
              <w:top w:val="nil"/>
            </w:tcBorders>
          </w:tcPr>
          <w:p w:rsidR="00A60103" w:rsidRPr="00FD749B" w:rsidRDefault="00A60103" w:rsidP="007F1387">
            <w:pPr>
              <w:widowControl w:val="0"/>
              <w:ind w:left="-49" w:right="-108" w:firstLine="34"/>
              <w:jc w:val="center"/>
              <w:rPr>
                <w:snapToGrid w:val="0"/>
              </w:rPr>
            </w:pPr>
            <w:r w:rsidRPr="00FD749B">
              <w:rPr>
                <w:snapToGrid w:val="0"/>
              </w:rPr>
              <w:t>16,3</w:t>
            </w:r>
          </w:p>
        </w:tc>
        <w:tc>
          <w:tcPr>
            <w:tcW w:w="526" w:type="pct"/>
            <w:tcBorders>
              <w:top w:val="nil"/>
            </w:tcBorders>
          </w:tcPr>
          <w:p w:rsidR="00A60103" w:rsidRPr="00FD749B" w:rsidRDefault="00A60103" w:rsidP="007F1387">
            <w:pPr>
              <w:widowControl w:val="0"/>
              <w:ind w:left="-49" w:right="-108" w:firstLine="34"/>
              <w:jc w:val="center"/>
              <w:rPr>
                <w:snapToGrid w:val="0"/>
              </w:rPr>
            </w:pPr>
            <w:r w:rsidRPr="00FD749B">
              <w:rPr>
                <w:snapToGrid w:val="0"/>
              </w:rPr>
              <w:t>20</w:t>
            </w:r>
          </w:p>
        </w:tc>
        <w:tc>
          <w:tcPr>
            <w:tcW w:w="526" w:type="pct"/>
            <w:tcBorders>
              <w:top w:val="nil"/>
            </w:tcBorders>
          </w:tcPr>
          <w:p w:rsidR="00A60103" w:rsidRPr="00FD749B" w:rsidRDefault="00A60103" w:rsidP="007F1387">
            <w:pPr>
              <w:widowControl w:val="0"/>
              <w:ind w:left="-49" w:right="-108" w:firstLine="34"/>
              <w:jc w:val="center"/>
              <w:rPr>
                <w:snapToGrid w:val="0"/>
              </w:rPr>
            </w:pPr>
            <w:r w:rsidRPr="00FD749B">
              <w:rPr>
                <w:snapToGrid w:val="0"/>
              </w:rPr>
              <w:t>72</w:t>
            </w:r>
          </w:p>
        </w:tc>
      </w:tr>
      <w:tr w:rsidR="00A60103" w:rsidRPr="00FD749B" w:rsidTr="007F1387">
        <w:tc>
          <w:tcPr>
            <w:tcW w:w="3422" w:type="pct"/>
            <w:tcBorders>
              <w:top w:val="nil"/>
            </w:tcBorders>
          </w:tcPr>
          <w:p w:rsidR="00A60103" w:rsidRPr="00FD749B" w:rsidRDefault="00A60103" w:rsidP="007F1387">
            <w:pPr>
              <w:widowControl w:val="0"/>
              <w:ind w:left="34" w:firstLine="34"/>
              <w:rPr>
                <w:snapToGrid w:val="0"/>
              </w:rPr>
            </w:pPr>
            <w:r w:rsidRPr="00FD749B">
              <w:rPr>
                <w:snapToGrid w:val="0"/>
              </w:rPr>
              <w:t>Разрушение емкости с уровнем заполнения, %</w:t>
            </w:r>
          </w:p>
        </w:tc>
        <w:tc>
          <w:tcPr>
            <w:tcW w:w="526" w:type="pct"/>
            <w:tcBorders>
              <w:top w:val="nil"/>
            </w:tcBorders>
          </w:tcPr>
          <w:p w:rsidR="00A60103" w:rsidRPr="00FD749B" w:rsidRDefault="00A60103" w:rsidP="007F1387">
            <w:pPr>
              <w:widowControl w:val="0"/>
              <w:ind w:left="-49" w:right="-108" w:hanging="70"/>
              <w:jc w:val="center"/>
              <w:rPr>
                <w:snapToGrid w:val="0"/>
              </w:rPr>
            </w:pPr>
            <w:r w:rsidRPr="00FD749B">
              <w:rPr>
                <w:snapToGrid w:val="0"/>
              </w:rPr>
              <w:t>95</w:t>
            </w:r>
          </w:p>
        </w:tc>
        <w:tc>
          <w:tcPr>
            <w:tcW w:w="526" w:type="pct"/>
            <w:tcBorders>
              <w:top w:val="nil"/>
            </w:tcBorders>
          </w:tcPr>
          <w:p w:rsidR="00A60103" w:rsidRPr="00FD749B" w:rsidRDefault="00A60103" w:rsidP="007F1387">
            <w:pPr>
              <w:widowControl w:val="0"/>
              <w:ind w:left="-49" w:right="-108" w:hanging="70"/>
              <w:jc w:val="center"/>
              <w:rPr>
                <w:snapToGrid w:val="0"/>
              </w:rPr>
            </w:pPr>
            <w:r w:rsidRPr="00FD749B">
              <w:rPr>
                <w:snapToGrid w:val="0"/>
              </w:rPr>
              <w:t>95</w:t>
            </w:r>
          </w:p>
        </w:tc>
        <w:tc>
          <w:tcPr>
            <w:tcW w:w="526" w:type="pct"/>
            <w:tcBorders>
              <w:top w:val="nil"/>
            </w:tcBorders>
          </w:tcPr>
          <w:p w:rsidR="00A60103" w:rsidRPr="00FD749B" w:rsidRDefault="00A60103" w:rsidP="007F1387">
            <w:pPr>
              <w:widowControl w:val="0"/>
              <w:ind w:left="-49" w:right="-108" w:hanging="70"/>
              <w:jc w:val="center"/>
              <w:rPr>
                <w:snapToGrid w:val="0"/>
              </w:rPr>
            </w:pPr>
            <w:r w:rsidRPr="00FD749B">
              <w:rPr>
                <w:snapToGrid w:val="0"/>
              </w:rPr>
              <w:t>95</w:t>
            </w:r>
          </w:p>
        </w:tc>
      </w:tr>
      <w:tr w:rsidR="00A60103" w:rsidRPr="00FD749B" w:rsidTr="007F1387">
        <w:tc>
          <w:tcPr>
            <w:tcW w:w="3422" w:type="pct"/>
            <w:tcBorders>
              <w:top w:val="nil"/>
            </w:tcBorders>
          </w:tcPr>
          <w:p w:rsidR="00A60103" w:rsidRPr="00FD749B" w:rsidRDefault="00A60103" w:rsidP="007F1387">
            <w:pPr>
              <w:widowControl w:val="0"/>
              <w:ind w:left="34" w:firstLine="34"/>
              <w:rPr>
                <w:snapToGrid w:val="0"/>
              </w:rPr>
            </w:pPr>
            <w:r w:rsidRPr="00FD749B">
              <w:rPr>
                <w:snapToGrid w:val="0"/>
              </w:rPr>
              <w:t>Масса топлива в разлитии, т</w:t>
            </w:r>
          </w:p>
        </w:tc>
        <w:tc>
          <w:tcPr>
            <w:tcW w:w="526" w:type="pct"/>
            <w:tcBorders>
              <w:top w:val="nil"/>
            </w:tcBorders>
          </w:tcPr>
          <w:p w:rsidR="00A60103" w:rsidRPr="00FD749B" w:rsidRDefault="00A60103" w:rsidP="007F1387">
            <w:pPr>
              <w:widowControl w:val="0"/>
              <w:ind w:left="-49" w:right="-108" w:hanging="70"/>
              <w:jc w:val="center"/>
              <w:rPr>
                <w:snapToGrid w:val="0"/>
              </w:rPr>
            </w:pPr>
            <w:r w:rsidRPr="00FD749B">
              <w:rPr>
                <w:snapToGrid w:val="0"/>
              </w:rPr>
              <w:t>11,9</w:t>
            </w:r>
          </w:p>
        </w:tc>
        <w:tc>
          <w:tcPr>
            <w:tcW w:w="526" w:type="pct"/>
            <w:tcBorders>
              <w:top w:val="nil"/>
            </w:tcBorders>
          </w:tcPr>
          <w:p w:rsidR="00A60103" w:rsidRPr="00FD749B" w:rsidRDefault="00A60103" w:rsidP="007F1387">
            <w:pPr>
              <w:widowControl w:val="0"/>
              <w:ind w:left="-49" w:right="-108" w:hanging="70"/>
              <w:jc w:val="center"/>
              <w:rPr>
                <w:snapToGrid w:val="0"/>
              </w:rPr>
            </w:pPr>
            <w:r w:rsidRPr="00FD749B">
              <w:rPr>
                <w:snapToGrid w:val="0"/>
              </w:rPr>
              <w:t>14,6</w:t>
            </w:r>
          </w:p>
        </w:tc>
        <w:tc>
          <w:tcPr>
            <w:tcW w:w="526" w:type="pct"/>
            <w:tcBorders>
              <w:top w:val="nil"/>
            </w:tcBorders>
          </w:tcPr>
          <w:p w:rsidR="00A60103" w:rsidRPr="00FD749B" w:rsidRDefault="00A60103" w:rsidP="007F1387">
            <w:pPr>
              <w:widowControl w:val="0"/>
              <w:ind w:left="-49" w:right="-108" w:hanging="70"/>
              <w:jc w:val="center"/>
              <w:rPr>
                <w:snapToGrid w:val="0"/>
              </w:rPr>
            </w:pPr>
            <w:r w:rsidRPr="00FD749B">
              <w:rPr>
                <w:snapToGrid w:val="0"/>
              </w:rPr>
              <w:t>52,7</w:t>
            </w:r>
          </w:p>
        </w:tc>
      </w:tr>
      <w:tr w:rsidR="00A60103" w:rsidRPr="00FD749B" w:rsidTr="007F1387">
        <w:tc>
          <w:tcPr>
            <w:tcW w:w="3422" w:type="pct"/>
            <w:tcBorders>
              <w:top w:val="nil"/>
            </w:tcBorders>
          </w:tcPr>
          <w:p w:rsidR="00A60103" w:rsidRPr="00FD749B" w:rsidRDefault="00A60103" w:rsidP="007F1387">
            <w:pPr>
              <w:widowControl w:val="0"/>
              <w:ind w:left="34" w:firstLine="34"/>
              <w:rPr>
                <w:snapToGrid w:val="0"/>
              </w:rPr>
            </w:pPr>
            <w:r w:rsidRPr="00FD749B">
              <w:rPr>
                <w:snapToGrid w:val="0"/>
              </w:rPr>
              <w:t>Эквивалентный радиус разлития, м</w:t>
            </w:r>
          </w:p>
        </w:tc>
        <w:tc>
          <w:tcPr>
            <w:tcW w:w="526" w:type="pct"/>
            <w:tcBorders>
              <w:top w:val="nil"/>
            </w:tcBorders>
          </w:tcPr>
          <w:p w:rsidR="00A60103" w:rsidRPr="00FD749B" w:rsidRDefault="00A60103" w:rsidP="007F1387">
            <w:pPr>
              <w:widowControl w:val="0"/>
              <w:ind w:left="-49" w:right="-108" w:firstLine="34"/>
              <w:jc w:val="center"/>
              <w:rPr>
                <w:snapToGrid w:val="0"/>
              </w:rPr>
            </w:pPr>
            <w:r w:rsidRPr="00FD749B">
              <w:rPr>
                <w:snapToGrid w:val="0"/>
              </w:rPr>
              <w:t>9,9</w:t>
            </w:r>
          </w:p>
        </w:tc>
        <w:tc>
          <w:tcPr>
            <w:tcW w:w="526" w:type="pct"/>
            <w:tcBorders>
              <w:top w:val="nil"/>
            </w:tcBorders>
          </w:tcPr>
          <w:p w:rsidR="00A60103" w:rsidRPr="00FD749B" w:rsidRDefault="00A60103" w:rsidP="007F1387">
            <w:pPr>
              <w:widowControl w:val="0"/>
              <w:ind w:left="-49" w:right="-108" w:firstLine="34"/>
              <w:jc w:val="center"/>
              <w:rPr>
                <w:snapToGrid w:val="0"/>
              </w:rPr>
            </w:pPr>
            <w:r w:rsidRPr="00FD749B">
              <w:rPr>
                <w:snapToGrid w:val="0"/>
              </w:rPr>
              <w:t>11,0</w:t>
            </w:r>
          </w:p>
        </w:tc>
        <w:tc>
          <w:tcPr>
            <w:tcW w:w="526" w:type="pct"/>
            <w:tcBorders>
              <w:top w:val="nil"/>
            </w:tcBorders>
          </w:tcPr>
          <w:p w:rsidR="00A60103" w:rsidRPr="00FD749B" w:rsidRDefault="00A60103" w:rsidP="007F1387">
            <w:pPr>
              <w:widowControl w:val="0"/>
              <w:ind w:left="-49" w:right="-108" w:firstLine="34"/>
              <w:jc w:val="center"/>
              <w:rPr>
                <w:snapToGrid w:val="0"/>
              </w:rPr>
            </w:pPr>
            <w:r w:rsidRPr="00FD749B">
              <w:rPr>
                <w:snapToGrid w:val="0"/>
              </w:rPr>
              <w:t>20,9</w:t>
            </w:r>
          </w:p>
        </w:tc>
      </w:tr>
      <w:tr w:rsidR="00A60103" w:rsidRPr="00FD749B" w:rsidTr="007F1387">
        <w:tc>
          <w:tcPr>
            <w:tcW w:w="3422" w:type="pct"/>
            <w:tcBorders>
              <w:top w:val="nil"/>
            </w:tcBorders>
          </w:tcPr>
          <w:p w:rsidR="00A60103" w:rsidRPr="00FD749B" w:rsidRDefault="00A60103" w:rsidP="007F1387">
            <w:pPr>
              <w:widowControl w:val="0"/>
              <w:ind w:left="34" w:firstLine="34"/>
              <w:rPr>
                <w:snapToGrid w:val="0"/>
              </w:rPr>
            </w:pPr>
            <w:r w:rsidRPr="00FD749B">
              <w:rPr>
                <w:snapToGrid w:val="0"/>
              </w:rPr>
              <w:t>Площадь разлития, м</w:t>
            </w:r>
            <w:r w:rsidRPr="00FD749B">
              <w:rPr>
                <w:snapToGrid w:val="0"/>
                <w:vertAlign w:val="superscript"/>
              </w:rPr>
              <w:t>2</w:t>
            </w:r>
          </w:p>
        </w:tc>
        <w:tc>
          <w:tcPr>
            <w:tcW w:w="526" w:type="pct"/>
            <w:tcBorders>
              <w:top w:val="nil"/>
            </w:tcBorders>
          </w:tcPr>
          <w:p w:rsidR="00A60103" w:rsidRPr="00FD749B" w:rsidRDefault="00A60103" w:rsidP="007F1387">
            <w:pPr>
              <w:widowControl w:val="0"/>
              <w:ind w:left="-49" w:right="-108" w:firstLine="34"/>
              <w:jc w:val="center"/>
              <w:rPr>
                <w:snapToGrid w:val="0"/>
              </w:rPr>
            </w:pPr>
            <w:r w:rsidRPr="00FD749B">
              <w:rPr>
                <w:snapToGrid w:val="0"/>
              </w:rPr>
              <w:t>309,7</w:t>
            </w:r>
          </w:p>
        </w:tc>
        <w:tc>
          <w:tcPr>
            <w:tcW w:w="526" w:type="pct"/>
            <w:tcBorders>
              <w:top w:val="nil"/>
            </w:tcBorders>
          </w:tcPr>
          <w:p w:rsidR="00A60103" w:rsidRPr="00FD749B" w:rsidRDefault="00A60103" w:rsidP="007F1387">
            <w:pPr>
              <w:widowControl w:val="0"/>
              <w:ind w:left="-49" w:right="-108" w:firstLine="34"/>
              <w:jc w:val="center"/>
              <w:rPr>
                <w:snapToGrid w:val="0"/>
              </w:rPr>
            </w:pPr>
            <w:r w:rsidRPr="00FD749B">
              <w:rPr>
                <w:snapToGrid w:val="0"/>
              </w:rPr>
              <w:t>380</w:t>
            </w:r>
          </w:p>
        </w:tc>
        <w:tc>
          <w:tcPr>
            <w:tcW w:w="526" w:type="pct"/>
            <w:tcBorders>
              <w:top w:val="nil"/>
            </w:tcBorders>
          </w:tcPr>
          <w:p w:rsidR="00A60103" w:rsidRPr="00FD749B" w:rsidRDefault="00A60103" w:rsidP="007F1387">
            <w:pPr>
              <w:widowControl w:val="0"/>
              <w:ind w:left="-49" w:right="-108" w:firstLine="34"/>
              <w:jc w:val="center"/>
              <w:rPr>
                <w:snapToGrid w:val="0"/>
              </w:rPr>
            </w:pPr>
            <w:r w:rsidRPr="00FD749B">
              <w:rPr>
                <w:snapToGrid w:val="0"/>
              </w:rPr>
              <w:t>1368</w:t>
            </w:r>
          </w:p>
        </w:tc>
      </w:tr>
      <w:tr w:rsidR="00A60103" w:rsidRPr="00FD749B" w:rsidTr="007F1387">
        <w:tc>
          <w:tcPr>
            <w:tcW w:w="3422" w:type="pct"/>
          </w:tcPr>
          <w:p w:rsidR="00A60103" w:rsidRPr="00FD749B" w:rsidRDefault="00A60103" w:rsidP="007F1387">
            <w:pPr>
              <w:widowControl w:val="0"/>
              <w:ind w:left="34" w:firstLine="34"/>
              <w:rPr>
                <w:snapToGrid w:val="0"/>
              </w:rPr>
            </w:pPr>
            <w:r w:rsidRPr="00FD749B">
              <w:rPr>
                <w:snapToGrid w:val="0"/>
              </w:rPr>
              <w:t>Масса топлива участвующая в образовании ГВС</w:t>
            </w:r>
          </w:p>
        </w:tc>
        <w:tc>
          <w:tcPr>
            <w:tcW w:w="526" w:type="pct"/>
          </w:tcPr>
          <w:p w:rsidR="00A60103" w:rsidRPr="00FD749B" w:rsidRDefault="00A60103" w:rsidP="007F1387">
            <w:pPr>
              <w:widowControl w:val="0"/>
              <w:ind w:left="-49" w:right="-108" w:firstLine="34"/>
              <w:jc w:val="center"/>
              <w:rPr>
                <w:snapToGrid w:val="0"/>
              </w:rPr>
            </w:pPr>
            <w:r w:rsidRPr="00FD749B">
              <w:rPr>
                <w:snapToGrid w:val="0"/>
              </w:rPr>
              <w:t>0,02</w:t>
            </w:r>
          </w:p>
        </w:tc>
        <w:tc>
          <w:tcPr>
            <w:tcW w:w="526" w:type="pct"/>
          </w:tcPr>
          <w:p w:rsidR="00A60103" w:rsidRPr="00FD749B" w:rsidRDefault="00A60103" w:rsidP="007F1387">
            <w:pPr>
              <w:widowControl w:val="0"/>
              <w:ind w:left="-49" w:right="-108" w:firstLine="34"/>
              <w:jc w:val="center"/>
              <w:rPr>
                <w:snapToGrid w:val="0"/>
              </w:rPr>
            </w:pPr>
            <w:r w:rsidRPr="00FD749B">
              <w:rPr>
                <w:snapToGrid w:val="0"/>
              </w:rPr>
              <w:t>0,02</w:t>
            </w:r>
          </w:p>
        </w:tc>
        <w:tc>
          <w:tcPr>
            <w:tcW w:w="526" w:type="pct"/>
          </w:tcPr>
          <w:p w:rsidR="00A60103" w:rsidRPr="00FD749B" w:rsidRDefault="00A60103" w:rsidP="007F1387">
            <w:pPr>
              <w:widowControl w:val="0"/>
              <w:ind w:left="-49" w:right="-108" w:firstLine="34"/>
              <w:jc w:val="center"/>
              <w:rPr>
                <w:snapToGrid w:val="0"/>
              </w:rPr>
            </w:pPr>
            <w:r w:rsidRPr="00FD749B">
              <w:rPr>
                <w:snapToGrid w:val="0"/>
              </w:rPr>
              <w:t>0,02</w:t>
            </w:r>
          </w:p>
        </w:tc>
      </w:tr>
      <w:tr w:rsidR="00A60103" w:rsidRPr="00FD749B" w:rsidTr="007F1387">
        <w:tc>
          <w:tcPr>
            <w:tcW w:w="3422" w:type="pct"/>
          </w:tcPr>
          <w:p w:rsidR="00A60103" w:rsidRPr="00FD749B" w:rsidRDefault="00A60103" w:rsidP="007F1387">
            <w:pPr>
              <w:widowControl w:val="0"/>
              <w:ind w:left="34" w:firstLine="34"/>
              <w:rPr>
                <w:snapToGrid w:val="0"/>
              </w:rPr>
            </w:pPr>
            <w:r w:rsidRPr="00FD749B">
              <w:rPr>
                <w:snapToGrid w:val="0"/>
              </w:rPr>
              <w:t>Масса топлива в ГВС, кг</w:t>
            </w:r>
          </w:p>
          <w:p w:rsidR="00A60103" w:rsidRPr="00FD749B" w:rsidRDefault="00A60103" w:rsidP="007F1387">
            <w:pPr>
              <w:widowControl w:val="0"/>
              <w:ind w:left="34" w:firstLine="34"/>
              <w:rPr>
                <w:snapToGrid w:val="0"/>
              </w:rPr>
            </w:pPr>
          </w:p>
        </w:tc>
        <w:tc>
          <w:tcPr>
            <w:tcW w:w="526" w:type="pct"/>
          </w:tcPr>
          <w:p w:rsidR="00A60103" w:rsidRPr="00FD749B" w:rsidRDefault="00A60103" w:rsidP="007F1387">
            <w:pPr>
              <w:widowControl w:val="0"/>
              <w:ind w:left="-49" w:right="-108" w:firstLine="34"/>
              <w:jc w:val="center"/>
              <w:rPr>
                <w:snapToGrid w:val="0"/>
              </w:rPr>
            </w:pPr>
            <w:r w:rsidRPr="00FD749B">
              <w:rPr>
                <w:snapToGrid w:val="0"/>
              </w:rPr>
              <w:t>238,5</w:t>
            </w:r>
          </w:p>
        </w:tc>
        <w:tc>
          <w:tcPr>
            <w:tcW w:w="526" w:type="pct"/>
          </w:tcPr>
          <w:p w:rsidR="00A60103" w:rsidRPr="00FD749B" w:rsidRDefault="00A60103" w:rsidP="007F1387">
            <w:pPr>
              <w:widowControl w:val="0"/>
              <w:ind w:left="-49" w:right="-108" w:firstLine="34"/>
              <w:jc w:val="center"/>
              <w:rPr>
                <w:snapToGrid w:val="0"/>
              </w:rPr>
            </w:pPr>
            <w:r w:rsidRPr="00FD749B">
              <w:rPr>
                <w:snapToGrid w:val="0"/>
              </w:rPr>
              <w:t>292,6</w:t>
            </w:r>
          </w:p>
        </w:tc>
        <w:tc>
          <w:tcPr>
            <w:tcW w:w="526" w:type="pct"/>
          </w:tcPr>
          <w:p w:rsidR="00A60103" w:rsidRPr="00FD749B" w:rsidRDefault="00A60103" w:rsidP="007F1387">
            <w:pPr>
              <w:widowControl w:val="0"/>
              <w:ind w:left="-49" w:right="-108" w:firstLine="34"/>
              <w:jc w:val="center"/>
              <w:rPr>
                <w:snapToGrid w:val="0"/>
              </w:rPr>
            </w:pPr>
            <w:r w:rsidRPr="00FD749B">
              <w:rPr>
                <w:snapToGrid w:val="0"/>
              </w:rPr>
              <w:t>1053,4</w:t>
            </w:r>
          </w:p>
        </w:tc>
      </w:tr>
      <w:tr w:rsidR="00A60103" w:rsidRPr="00FD749B" w:rsidTr="007F1387">
        <w:tc>
          <w:tcPr>
            <w:tcW w:w="5000" w:type="pct"/>
            <w:gridSpan w:val="4"/>
            <w:tcBorders>
              <w:right w:val="single" w:sz="4" w:space="0" w:color="auto"/>
            </w:tcBorders>
            <w:shd w:val="clear" w:color="auto" w:fill="auto"/>
          </w:tcPr>
          <w:p w:rsidR="00A60103" w:rsidRPr="00FD749B" w:rsidRDefault="00A60103" w:rsidP="007F1387">
            <w:pPr>
              <w:widowControl w:val="0"/>
              <w:ind w:left="34" w:firstLine="34"/>
              <w:jc w:val="center"/>
              <w:rPr>
                <w:b/>
                <w:snapToGrid w:val="0"/>
              </w:rPr>
            </w:pPr>
            <w:r w:rsidRPr="00FD749B">
              <w:rPr>
                <w:b/>
                <w:snapToGrid w:val="0"/>
              </w:rPr>
              <w:t>Зоны воздействия ударной волны на промышленные объекты и людей</w:t>
            </w:r>
          </w:p>
        </w:tc>
      </w:tr>
      <w:tr w:rsidR="00A60103" w:rsidRPr="00FD749B" w:rsidTr="007F1387">
        <w:tc>
          <w:tcPr>
            <w:tcW w:w="3422" w:type="pct"/>
          </w:tcPr>
          <w:p w:rsidR="00A60103" w:rsidRPr="00FD749B" w:rsidRDefault="00A60103" w:rsidP="007F1387">
            <w:pPr>
              <w:widowControl w:val="0"/>
              <w:ind w:left="34" w:firstLine="34"/>
              <w:rPr>
                <w:snapToGrid w:val="0"/>
              </w:rPr>
            </w:pPr>
            <w:r w:rsidRPr="00FD749B">
              <w:rPr>
                <w:snapToGrid w:val="0"/>
              </w:rPr>
              <w:t>Зона полных разрушений, м</w:t>
            </w:r>
          </w:p>
        </w:tc>
        <w:tc>
          <w:tcPr>
            <w:tcW w:w="526" w:type="pct"/>
            <w:vAlign w:val="bottom"/>
          </w:tcPr>
          <w:p w:rsidR="00A60103" w:rsidRPr="00FD749B" w:rsidRDefault="00A60103" w:rsidP="007F1387">
            <w:pPr>
              <w:jc w:val="center"/>
            </w:pPr>
            <w:r w:rsidRPr="00FD749B">
              <w:t>9,9</w:t>
            </w:r>
          </w:p>
        </w:tc>
        <w:tc>
          <w:tcPr>
            <w:tcW w:w="526" w:type="pct"/>
            <w:vAlign w:val="bottom"/>
          </w:tcPr>
          <w:p w:rsidR="00A60103" w:rsidRPr="00FD749B" w:rsidRDefault="00A60103" w:rsidP="007F1387">
            <w:pPr>
              <w:jc w:val="center"/>
            </w:pPr>
            <w:r w:rsidRPr="00FD749B">
              <w:t>10,6</w:t>
            </w:r>
          </w:p>
        </w:tc>
        <w:tc>
          <w:tcPr>
            <w:tcW w:w="526" w:type="pct"/>
            <w:vAlign w:val="bottom"/>
          </w:tcPr>
          <w:p w:rsidR="00A60103" w:rsidRPr="00FD749B" w:rsidRDefault="00A60103" w:rsidP="007F1387">
            <w:pPr>
              <w:jc w:val="center"/>
            </w:pPr>
            <w:r w:rsidRPr="00FD749B">
              <w:t>16,3</w:t>
            </w:r>
          </w:p>
        </w:tc>
      </w:tr>
      <w:tr w:rsidR="00A60103" w:rsidRPr="00FD749B" w:rsidTr="007F1387">
        <w:tc>
          <w:tcPr>
            <w:tcW w:w="3422" w:type="pct"/>
          </w:tcPr>
          <w:p w:rsidR="00A60103" w:rsidRPr="00FD749B" w:rsidRDefault="00A60103" w:rsidP="007F1387">
            <w:pPr>
              <w:widowControl w:val="0"/>
              <w:ind w:left="34" w:firstLine="34"/>
              <w:rPr>
                <w:snapToGrid w:val="0"/>
              </w:rPr>
            </w:pPr>
            <w:r w:rsidRPr="00FD749B">
              <w:rPr>
                <w:snapToGrid w:val="0"/>
              </w:rPr>
              <w:t>Зона сильных разрушений, м</w:t>
            </w:r>
          </w:p>
        </w:tc>
        <w:tc>
          <w:tcPr>
            <w:tcW w:w="526" w:type="pct"/>
            <w:vAlign w:val="bottom"/>
          </w:tcPr>
          <w:p w:rsidR="00A60103" w:rsidRPr="00FD749B" w:rsidRDefault="00A60103" w:rsidP="007F1387">
            <w:pPr>
              <w:jc w:val="center"/>
            </w:pPr>
            <w:r w:rsidRPr="00FD749B">
              <w:t>24,7</w:t>
            </w:r>
          </w:p>
        </w:tc>
        <w:tc>
          <w:tcPr>
            <w:tcW w:w="526" w:type="pct"/>
            <w:vAlign w:val="bottom"/>
          </w:tcPr>
          <w:p w:rsidR="00A60103" w:rsidRPr="00FD749B" w:rsidRDefault="00A60103" w:rsidP="007F1387">
            <w:pPr>
              <w:jc w:val="center"/>
            </w:pPr>
            <w:r w:rsidRPr="00FD749B">
              <w:t>26,4</w:t>
            </w:r>
          </w:p>
        </w:tc>
        <w:tc>
          <w:tcPr>
            <w:tcW w:w="526" w:type="pct"/>
            <w:vAlign w:val="bottom"/>
          </w:tcPr>
          <w:p w:rsidR="00A60103" w:rsidRPr="00FD749B" w:rsidRDefault="00A60103" w:rsidP="007F1387">
            <w:pPr>
              <w:jc w:val="center"/>
            </w:pPr>
            <w:r w:rsidRPr="00FD749B">
              <w:t>40,7</w:t>
            </w:r>
          </w:p>
        </w:tc>
      </w:tr>
      <w:tr w:rsidR="00A60103" w:rsidRPr="00FD749B" w:rsidTr="007F1387">
        <w:tc>
          <w:tcPr>
            <w:tcW w:w="3422" w:type="pct"/>
          </w:tcPr>
          <w:p w:rsidR="00A60103" w:rsidRPr="00FD749B" w:rsidRDefault="00A60103" w:rsidP="007F1387">
            <w:pPr>
              <w:widowControl w:val="0"/>
              <w:ind w:left="34" w:firstLine="34"/>
              <w:rPr>
                <w:snapToGrid w:val="0"/>
              </w:rPr>
            </w:pPr>
            <w:r w:rsidRPr="00FD749B">
              <w:rPr>
                <w:snapToGrid w:val="0"/>
              </w:rPr>
              <w:t>Зона средних разрушений, м</w:t>
            </w:r>
          </w:p>
        </w:tc>
        <w:tc>
          <w:tcPr>
            <w:tcW w:w="526" w:type="pct"/>
            <w:vAlign w:val="bottom"/>
          </w:tcPr>
          <w:p w:rsidR="00A60103" w:rsidRPr="00FD749B" w:rsidRDefault="00A60103" w:rsidP="007F1387">
            <w:pPr>
              <w:jc w:val="center"/>
            </w:pPr>
            <w:r w:rsidRPr="00FD749B">
              <w:t>55,5</w:t>
            </w:r>
          </w:p>
        </w:tc>
        <w:tc>
          <w:tcPr>
            <w:tcW w:w="526" w:type="pct"/>
            <w:vAlign w:val="bottom"/>
          </w:tcPr>
          <w:p w:rsidR="00A60103" w:rsidRPr="00FD749B" w:rsidRDefault="00A60103" w:rsidP="007F1387">
            <w:pPr>
              <w:jc w:val="center"/>
            </w:pPr>
            <w:r w:rsidRPr="00FD749B">
              <w:t>59,5</w:t>
            </w:r>
          </w:p>
        </w:tc>
        <w:tc>
          <w:tcPr>
            <w:tcW w:w="526" w:type="pct"/>
            <w:vAlign w:val="bottom"/>
          </w:tcPr>
          <w:p w:rsidR="00A60103" w:rsidRPr="00FD749B" w:rsidRDefault="00A60103" w:rsidP="007F1387">
            <w:pPr>
              <w:jc w:val="center"/>
            </w:pPr>
            <w:r w:rsidRPr="00FD749B">
              <w:t>91,6</w:t>
            </w:r>
          </w:p>
        </w:tc>
      </w:tr>
      <w:tr w:rsidR="00A60103" w:rsidRPr="00FD749B" w:rsidTr="007F1387">
        <w:tc>
          <w:tcPr>
            <w:tcW w:w="3422" w:type="pct"/>
          </w:tcPr>
          <w:p w:rsidR="00A60103" w:rsidRPr="00FD749B" w:rsidRDefault="00A60103" w:rsidP="007F1387">
            <w:pPr>
              <w:widowControl w:val="0"/>
              <w:ind w:left="34" w:firstLine="34"/>
              <w:rPr>
                <w:snapToGrid w:val="0"/>
              </w:rPr>
            </w:pPr>
            <w:r w:rsidRPr="00FD749B">
              <w:rPr>
                <w:snapToGrid w:val="0"/>
              </w:rPr>
              <w:t>Зона слабых разрушений, м</w:t>
            </w:r>
          </w:p>
        </w:tc>
        <w:tc>
          <w:tcPr>
            <w:tcW w:w="526" w:type="pct"/>
            <w:vAlign w:val="bottom"/>
          </w:tcPr>
          <w:p w:rsidR="00A60103" w:rsidRPr="00FD749B" w:rsidRDefault="00A60103" w:rsidP="007F1387">
            <w:pPr>
              <w:jc w:val="center"/>
            </w:pPr>
            <w:r w:rsidRPr="00FD749B">
              <w:t>141,9</w:t>
            </w:r>
          </w:p>
        </w:tc>
        <w:tc>
          <w:tcPr>
            <w:tcW w:w="526" w:type="pct"/>
            <w:vAlign w:val="bottom"/>
          </w:tcPr>
          <w:p w:rsidR="00A60103" w:rsidRPr="00FD749B" w:rsidRDefault="00A60103" w:rsidP="007F1387">
            <w:pPr>
              <w:jc w:val="center"/>
            </w:pPr>
            <w:r w:rsidRPr="00FD749B">
              <w:t>152,1</w:t>
            </w:r>
          </w:p>
        </w:tc>
        <w:tc>
          <w:tcPr>
            <w:tcW w:w="526" w:type="pct"/>
            <w:vAlign w:val="bottom"/>
          </w:tcPr>
          <w:p w:rsidR="00A60103" w:rsidRPr="00FD749B" w:rsidRDefault="00A60103" w:rsidP="007F1387">
            <w:pPr>
              <w:jc w:val="center"/>
            </w:pPr>
            <w:r w:rsidRPr="00FD749B">
              <w:t>234,1</w:t>
            </w:r>
          </w:p>
        </w:tc>
      </w:tr>
      <w:tr w:rsidR="00A60103" w:rsidRPr="00FD749B" w:rsidTr="007F1387">
        <w:tc>
          <w:tcPr>
            <w:tcW w:w="3422" w:type="pct"/>
          </w:tcPr>
          <w:p w:rsidR="00A60103" w:rsidRPr="00FD749B" w:rsidRDefault="00A60103" w:rsidP="007F1387">
            <w:pPr>
              <w:widowControl w:val="0"/>
              <w:ind w:left="34" w:firstLine="34"/>
              <w:rPr>
                <w:snapToGrid w:val="0"/>
              </w:rPr>
            </w:pPr>
            <w:r w:rsidRPr="00FD749B">
              <w:rPr>
                <w:snapToGrid w:val="0"/>
              </w:rPr>
              <w:t>Зона расстекления (50%), м</w:t>
            </w:r>
          </w:p>
        </w:tc>
        <w:tc>
          <w:tcPr>
            <w:tcW w:w="526" w:type="pct"/>
            <w:vAlign w:val="bottom"/>
          </w:tcPr>
          <w:p w:rsidR="00A60103" w:rsidRPr="00FD749B" w:rsidRDefault="00A60103" w:rsidP="007F1387">
            <w:pPr>
              <w:jc w:val="center"/>
            </w:pPr>
            <w:r w:rsidRPr="00FD749B">
              <w:t>234,5</w:t>
            </w:r>
          </w:p>
        </w:tc>
        <w:tc>
          <w:tcPr>
            <w:tcW w:w="526" w:type="pct"/>
            <w:vAlign w:val="bottom"/>
          </w:tcPr>
          <w:p w:rsidR="00A60103" w:rsidRPr="00FD749B" w:rsidRDefault="00A60103" w:rsidP="007F1387">
            <w:pPr>
              <w:jc w:val="center"/>
            </w:pPr>
            <w:r w:rsidRPr="00FD749B">
              <w:t>251,2</w:t>
            </w:r>
          </w:p>
        </w:tc>
        <w:tc>
          <w:tcPr>
            <w:tcW w:w="526" w:type="pct"/>
            <w:vAlign w:val="bottom"/>
          </w:tcPr>
          <w:p w:rsidR="00A60103" w:rsidRPr="00FD749B" w:rsidRDefault="00A60103" w:rsidP="007F1387">
            <w:pPr>
              <w:jc w:val="center"/>
            </w:pPr>
            <w:r w:rsidRPr="00FD749B">
              <w:t>386,7</w:t>
            </w:r>
          </w:p>
        </w:tc>
      </w:tr>
      <w:tr w:rsidR="00A60103" w:rsidRPr="00FD749B" w:rsidTr="007F1387">
        <w:tc>
          <w:tcPr>
            <w:tcW w:w="3422" w:type="pct"/>
          </w:tcPr>
          <w:p w:rsidR="00A60103" w:rsidRPr="00FD749B" w:rsidRDefault="00A60103" w:rsidP="007F1387">
            <w:pPr>
              <w:widowControl w:val="0"/>
              <w:ind w:left="34" w:firstLine="34"/>
              <w:rPr>
                <w:snapToGrid w:val="0"/>
              </w:rPr>
            </w:pPr>
            <w:r w:rsidRPr="00FD749B">
              <w:rPr>
                <w:snapToGrid w:val="0"/>
              </w:rPr>
              <w:t>Порог поражения 99% людей, м</w:t>
            </w:r>
          </w:p>
        </w:tc>
        <w:tc>
          <w:tcPr>
            <w:tcW w:w="526" w:type="pct"/>
          </w:tcPr>
          <w:p w:rsidR="00A60103" w:rsidRPr="00FD749B" w:rsidRDefault="00A60103" w:rsidP="007F1387">
            <w:pPr>
              <w:ind w:left="-49" w:right="-108"/>
              <w:jc w:val="center"/>
            </w:pPr>
            <w:r w:rsidRPr="00FD749B">
              <w:t>17,3</w:t>
            </w:r>
          </w:p>
        </w:tc>
        <w:tc>
          <w:tcPr>
            <w:tcW w:w="526" w:type="pct"/>
          </w:tcPr>
          <w:p w:rsidR="00A60103" w:rsidRPr="00FD749B" w:rsidRDefault="00A60103" w:rsidP="007F1387">
            <w:pPr>
              <w:ind w:left="-49" w:right="-108"/>
              <w:jc w:val="center"/>
            </w:pPr>
            <w:r w:rsidRPr="00FD749B">
              <w:t>18,5</w:t>
            </w:r>
          </w:p>
        </w:tc>
        <w:tc>
          <w:tcPr>
            <w:tcW w:w="526" w:type="pct"/>
          </w:tcPr>
          <w:p w:rsidR="00A60103" w:rsidRPr="00FD749B" w:rsidRDefault="00A60103" w:rsidP="007F1387">
            <w:pPr>
              <w:ind w:left="-49" w:right="-108"/>
              <w:jc w:val="center"/>
            </w:pPr>
            <w:r w:rsidRPr="00FD749B">
              <w:t>28,5</w:t>
            </w:r>
          </w:p>
        </w:tc>
      </w:tr>
      <w:tr w:rsidR="00A60103" w:rsidRPr="00FD749B" w:rsidTr="007F1387">
        <w:tc>
          <w:tcPr>
            <w:tcW w:w="3422" w:type="pct"/>
          </w:tcPr>
          <w:p w:rsidR="00A60103" w:rsidRPr="00FD749B" w:rsidRDefault="00A60103" w:rsidP="007F1387">
            <w:pPr>
              <w:widowControl w:val="0"/>
              <w:ind w:left="34" w:firstLine="34"/>
              <w:rPr>
                <w:snapToGrid w:val="0"/>
              </w:rPr>
            </w:pPr>
            <w:r w:rsidRPr="00FD749B">
              <w:rPr>
                <w:snapToGrid w:val="0"/>
              </w:rPr>
              <w:t>Порог поражения людей (контузия), м</w:t>
            </w:r>
          </w:p>
        </w:tc>
        <w:tc>
          <w:tcPr>
            <w:tcW w:w="526" w:type="pct"/>
          </w:tcPr>
          <w:p w:rsidR="00A60103" w:rsidRPr="00FD749B" w:rsidRDefault="00A60103" w:rsidP="007F1387">
            <w:pPr>
              <w:ind w:left="-49" w:right="-108"/>
              <w:jc w:val="center"/>
            </w:pPr>
            <w:r w:rsidRPr="00FD749B">
              <w:t>27,2</w:t>
            </w:r>
          </w:p>
        </w:tc>
        <w:tc>
          <w:tcPr>
            <w:tcW w:w="526" w:type="pct"/>
          </w:tcPr>
          <w:p w:rsidR="00A60103" w:rsidRPr="00FD749B" w:rsidRDefault="00A60103" w:rsidP="007F1387">
            <w:pPr>
              <w:ind w:left="-49" w:right="-108"/>
              <w:jc w:val="center"/>
            </w:pPr>
            <w:r w:rsidRPr="00FD749B">
              <w:t>29,1</w:t>
            </w:r>
          </w:p>
        </w:tc>
        <w:tc>
          <w:tcPr>
            <w:tcW w:w="526" w:type="pct"/>
          </w:tcPr>
          <w:p w:rsidR="00A60103" w:rsidRPr="00FD749B" w:rsidRDefault="00A60103" w:rsidP="007F1387">
            <w:pPr>
              <w:ind w:left="-49" w:right="-108"/>
              <w:jc w:val="center"/>
            </w:pPr>
            <w:r w:rsidRPr="00FD749B">
              <w:t>44,8</w:t>
            </w:r>
          </w:p>
        </w:tc>
      </w:tr>
      <w:tr w:rsidR="00A60103" w:rsidRPr="00FD749B" w:rsidTr="007F1387">
        <w:tc>
          <w:tcPr>
            <w:tcW w:w="5000" w:type="pct"/>
            <w:gridSpan w:val="4"/>
            <w:shd w:val="clear" w:color="auto" w:fill="auto"/>
          </w:tcPr>
          <w:p w:rsidR="00A60103" w:rsidRPr="00FD749B" w:rsidRDefault="00A60103" w:rsidP="007F1387">
            <w:pPr>
              <w:widowControl w:val="0"/>
              <w:ind w:left="34" w:firstLine="34"/>
              <w:jc w:val="center"/>
              <w:rPr>
                <w:b/>
                <w:snapToGrid w:val="0"/>
              </w:rPr>
            </w:pPr>
            <w:r w:rsidRPr="00FD749B">
              <w:rPr>
                <w:b/>
                <w:snapToGrid w:val="0"/>
              </w:rPr>
              <w:t>Зоны воздействия ударной волны на жилые здания</w:t>
            </w:r>
          </w:p>
        </w:tc>
      </w:tr>
      <w:tr w:rsidR="00A60103" w:rsidRPr="00FD749B" w:rsidTr="007F1387">
        <w:tc>
          <w:tcPr>
            <w:tcW w:w="3422" w:type="pct"/>
          </w:tcPr>
          <w:p w:rsidR="00A60103" w:rsidRPr="00FD749B" w:rsidRDefault="00A60103" w:rsidP="007F1387">
            <w:pPr>
              <w:widowControl w:val="0"/>
              <w:ind w:left="34" w:firstLine="34"/>
              <w:rPr>
                <w:snapToGrid w:val="0"/>
              </w:rPr>
            </w:pPr>
            <w:r w:rsidRPr="00FD749B">
              <w:rPr>
                <w:snapToGrid w:val="0"/>
              </w:rPr>
              <w:t>Зона полных разрушений, м</w:t>
            </w:r>
          </w:p>
        </w:tc>
        <w:tc>
          <w:tcPr>
            <w:tcW w:w="526" w:type="pct"/>
            <w:vAlign w:val="bottom"/>
          </w:tcPr>
          <w:p w:rsidR="00A60103" w:rsidRPr="00FD749B" w:rsidRDefault="00A60103" w:rsidP="007F1387">
            <w:pPr>
              <w:jc w:val="center"/>
            </w:pPr>
            <w:r w:rsidRPr="00FD749B">
              <w:t>17,3</w:t>
            </w:r>
          </w:p>
        </w:tc>
        <w:tc>
          <w:tcPr>
            <w:tcW w:w="526" w:type="pct"/>
            <w:vAlign w:val="bottom"/>
          </w:tcPr>
          <w:p w:rsidR="00A60103" w:rsidRPr="00FD749B" w:rsidRDefault="00A60103" w:rsidP="007F1387">
            <w:pPr>
              <w:jc w:val="center"/>
            </w:pPr>
            <w:r w:rsidRPr="00FD749B">
              <w:t>18,5</w:t>
            </w:r>
          </w:p>
        </w:tc>
        <w:tc>
          <w:tcPr>
            <w:tcW w:w="526" w:type="pct"/>
            <w:vAlign w:val="bottom"/>
          </w:tcPr>
          <w:p w:rsidR="00A60103" w:rsidRPr="00FD749B" w:rsidRDefault="00A60103" w:rsidP="007F1387">
            <w:pPr>
              <w:jc w:val="center"/>
            </w:pPr>
            <w:r w:rsidRPr="00FD749B">
              <w:t>28,5</w:t>
            </w:r>
          </w:p>
        </w:tc>
      </w:tr>
      <w:tr w:rsidR="00A60103" w:rsidRPr="00FD749B" w:rsidTr="007F1387">
        <w:tc>
          <w:tcPr>
            <w:tcW w:w="3422" w:type="pct"/>
          </w:tcPr>
          <w:p w:rsidR="00A60103" w:rsidRPr="00FD749B" w:rsidRDefault="00A60103" w:rsidP="007F1387">
            <w:pPr>
              <w:widowControl w:val="0"/>
              <w:ind w:left="34" w:firstLine="34"/>
              <w:rPr>
                <w:snapToGrid w:val="0"/>
              </w:rPr>
            </w:pPr>
            <w:r w:rsidRPr="00FD749B">
              <w:rPr>
                <w:snapToGrid w:val="0"/>
              </w:rPr>
              <w:t>Зона сильных разрушений, м</w:t>
            </w:r>
          </w:p>
        </w:tc>
        <w:tc>
          <w:tcPr>
            <w:tcW w:w="526" w:type="pct"/>
            <w:vAlign w:val="bottom"/>
          </w:tcPr>
          <w:p w:rsidR="00A60103" w:rsidRPr="00FD749B" w:rsidRDefault="00A60103" w:rsidP="007F1387">
            <w:pPr>
              <w:jc w:val="center"/>
            </w:pPr>
            <w:r w:rsidRPr="00FD749B">
              <w:t>34,6</w:t>
            </w:r>
          </w:p>
        </w:tc>
        <w:tc>
          <w:tcPr>
            <w:tcW w:w="526" w:type="pct"/>
            <w:vAlign w:val="bottom"/>
          </w:tcPr>
          <w:p w:rsidR="00A60103" w:rsidRPr="00FD749B" w:rsidRDefault="00A60103" w:rsidP="007F1387">
            <w:pPr>
              <w:jc w:val="center"/>
            </w:pPr>
            <w:r w:rsidRPr="00FD749B">
              <w:t>37,0</w:t>
            </w:r>
          </w:p>
        </w:tc>
        <w:tc>
          <w:tcPr>
            <w:tcW w:w="526" w:type="pct"/>
            <w:vAlign w:val="bottom"/>
          </w:tcPr>
          <w:p w:rsidR="00A60103" w:rsidRPr="00FD749B" w:rsidRDefault="00A60103" w:rsidP="007F1387">
            <w:pPr>
              <w:jc w:val="center"/>
            </w:pPr>
            <w:r w:rsidRPr="00FD749B">
              <w:t>57,0</w:t>
            </w:r>
          </w:p>
        </w:tc>
      </w:tr>
      <w:tr w:rsidR="00A60103" w:rsidRPr="00FD749B" w:rsidTr="007F1387">
        <w:tc>
          <w:tcPr>
            <w:tcW w:w="3422" w:type="pct"/>
          </w:tcPr>
          <w:p w:rsidR="00A60103" w:rsidRPr="00FD749B" w:rsidRDefault="00A60103" w:rsidP="007F1387">
            <w:pPr>
              <w:widowControl w:val="0"/>
              <w:ind w:left="34" w:firstLine="34"/>
              <w:rPr>
                <w:snapToGrid w:val="0"/>
              </w:rPr>
            </w:pPr>
            <w:r w:rsidRPr="00FD749B">
              <w:rPr>
                <w:snapToGrid w:val="0"/>
              </w:rPr>
              <w:t>Зона средних разрушений, м</w:t>
            </w:r>
          </w:p>
        </w:tc>
        <w:tc>
          <w:tcPr>
            <w:tcW w:w="526" w:type="pct"/>
            <w:vAlign w:val="bottom"/>
          </w:tcPr>
          <w:p w:rsidR="00A60103" w:rsidRPr="00FD749B" w:rsidRDefault="00A60103" w:rsidP="007F1387">
            <w:pPr>
              <w:jc w:val="center"/>
            </w:pPr>
            <w:r w:rsidRPr="00FD749B">
              <w:t>80,2</w:t>
            </w:r>
          </w:p>
        </w:tc>
        <w:tc>
          <w:tcPr>
            <w:tcW w:w="526" w:type="pct"/>
            <w:vAlign w:val="bottom"/>
          </w:tcPr>
          <w:p w:rsidR="00A60103" w:rsidRPr="00FD749B" w:rsidRDefault="00A60103" w:rsidP="007F1387">
            <w:pPr>
              <w:jc w:val="center"/>
            </w:pPr>
            <w:r w:rsidRPr="00FD749B">
              <w:t>85,9</w:t>
            </w:r>
          </w:p>
        </w:tc>
        <w:tc>
          <w:tcPr>
            <w:tcW w:w="526" w:type="pct"/>
            <w:vAlign w:val="bottom"/>
          </w:tcPr>
          <w:p w:rsidR="00A60103" w:rsidRPr="00FD749B" w:rsidRDefault="00A60103" w:rsidP="007F1387">
            <w:pPr>
              <w:jc w:val="center"/>
            </w:pPr>
            <w:r w:rsidRPr="00FD749B">
              <w:t>132,3</w:t>
            </w:r>
          </w:p>
        </w:tc>
      </w:tr>
      <w:tr w:rsidR="00A60103" w:rsidRPr="00FD749B" w:rsidTr="007F1387">
        <w:tc>
          <w:tcPr>
            <w:tcW w:w="3422" w:type="pct"/>
          </w:tcPr>
          <w:p w:rsidR="00A60103" w:rsidRPr="00FD749B" w:rsidRDefault="00A60103" w:rsidP="007F1387">
            <w:pPr>
              <w:widowControl w:val="0"/>
              <w:ind w:left="34" w:firstLine="34"/>
              <w:rPr>
                <w:snapToGrid w:val="0"/>
              </w:rPr>
            </w:pPr>
            <w:r w:rsidRPr="00FD749B">
              <w:rPr>
                <w:snapToGrid w:val="0"/>
              </w:rPr>
              <w:lastRenderedPageBreak/>
              <w:t>Зона слабых разрушений, м</w:t>
            </w:r>
          </w:p>
        </w:tc>
        <w:tc>
          <w:tcPr>
            <w:tcW w:w="526" w:type="pct"/>
            <w:vAlign w:val="bottom"/>
          </w:tcPr>
          <w:p w:rsidR="00A60103" w:rsidRPr="00FD749B" w:rsidRDefault="00A60103" w:rsidP="007F1387">
            <w:pPr>
              <w:jc w:val="center"/>
            </w:pPr>
            <w:r w:rsidRPr="00FD749B">
              <w:t>197,5</w:t>
            </w:r>
          </w:p>
        </w:tc>
        <w:tc>
          <w:tcPr>
            <w:tcW w:w="526" w:type="pct"/>
            <w:vAlign w:val="bottom"/>
          </w:tcPr>
          <w:p w:rsidR="00A60103" w:rsidRPr="00FD749B" w:rsidRDefault="00A60103" w:rsidP="007F1387">
            <w:pPr>
              <w:jc w:val="center"/>
            </w:pPr>
            <w:r w:rsidRPr="00FD749B">
              <w:t>211,6</w:t>
            </w:r>
          </w:p>
        </w:tc>
        <w:tc>
          <w:tcPr>
            <w:tcW w:w="526" w:type="pct"/>
            <w:vAlign w:val="bottom"/>
          </w:tcPr>
          <w:p w:rsidR="00A60103" w:rsidRPr="00FD749B" w:rsidRDefault="00A60103" w:rsidP="007F1387">
            <w:pPr>
              <w:jc w:val="center"/>
            </w:pPr>
            <w:r w:rsidRPr="00FD749B">
              <w:t>325,7</w:t>
            </w:r>
          </w:p>
        </w:tc>
      </w:tr>
      <w:tr w:rsidR="00A60103" w:rsidRPr="00FD749B" w:rsidTr="007F1387">
        <w:tc>
          <w:tcPr>
            <w:tcW w:w="5000" w:type="pct"/>
            <w:gridSpan w:val="4"/>
            <w:tcBorders>
              <w:right w:val="single" w:sz="4" w:space="0" w:color="auto"/>
            </w:tcBorders>
            <w:shd w:val="clear" w:color="auto" w:fill="auto"/>
          </w:tcPr>
          <w:p w:rsidR="00A60103" w:rsidRPr="00FD749B" w:rsidRDefault="00A60103" w:rsidP="007F1387">
            <w:pPr>
              <w:widowControl w:val="0"/>
              <w:ind w:left="34" w:firstLine="34"/>
              <w:jc w:val="center"/>
              <w:rPr>
                <w:b/>
                <w:snapToGrid w:val="0"/>
              </w:rPr>
            </w:pPr>
            <w:r w:rsidRPr="00FD749B">
              <w:rPr>
                <w:b/>
                <w:snapToGrid w:val="0"/>
              </w:rPr>
              <w:t>Параметры огневого шара (пламени вспышки)</w:t>
            </w:r>
          </w:p>
        </w:tc>
      </w:tr>
      <w:tr w:rsidR="00A60103" w:rsidRPr="00FD749B" w:rsidTr="007F1387">
        <w:tc>
          <w:tcPr>
            <w:tcW w:w="3422" w:type="pct"/>
          </w:tcPr>
          <w:p w:rsidR="00A60103" w:rsidRPr="00FD749B" w:rsidRDefault="00A60103" w:rsidP="007F1387">
            <w:pPr>
              <w:widowControl w:val="0"/>
              <w:ind w:left="34" w:firstLine="34"/>
              <w:rPr>
                <w:snapToGrid w:val="0"/>
              </w:rPr>
            </w:pPr>
            <w:r w:rsidRPr="00FD749B">
              <w:rPr>
                <w:snapToGrid w:val="0"/>
              </w:rPr>
              <w:t>Радиус огневого шара (пламени вспышки) ОШ(ПВ), м</w:t>
            </w:r>
          </w:p>
        </w:tc>
        <w:tc>
          <w:tcPr>
            <w:tcW w:w="526" w:type="pct"/>
          </w:tcPr>
          <w:p w:rsidR="00A60103" w:rsidRPr="00FD749B" w:rsidRDefault="00A60103" w:rsidP="007F1387">
            <w:pPr>
              <w:widowControl w:val="0"/>
              <w:ind w:left="-49" w:right="-108" w:firstLine="34"/>
              <w:jc w:val="center"/>
              <w:rPr>
                <w:snapToGrid w:val="0"/>
              </w:rPr>
            </w:pPr>
            <w:r w:rsidRPr="00FD749B">
              <w:rPr>
                <w:snapToGrid w:val="0"/>
              </w:rPr>
              <w:t>16,1</w:t>
            </w:r>
          </w:p>
        </w:tc>
        <w:tc>
          <w:tcPr>
            <w:tcW w:w="526" w:type="pct"/>
          </w:tcPr>
          <w:p w:rsidR="00A60103" w:rsidRPr="00FD749B" w:rsidRDefault="00A60103" w:rsidP="007F1387">
            <w:pPr>
              <w:widowControl w:val="0"/>
              <w:ind w:left="-49" w:right="-108" w:firstLine="34"/>
              <w:jc w:val="center"/>
              <w:rPr>
                <w:snapToGrid w:val="0"/>
              </w:rPr>
            </w:pPr>
            <w:r w:rsidRPr="00FD749B">
              <w:rPr>
                <w:snapToGrid w:val="0"/>
              </w:rPr>
              <w:t>17,2</w:t>
            </w:r>
          </w:p>
        </w:tc>
        <w:tc>
          <w:tcPr>
            <w:tcW w:w="526" w:type="pct"/>
          </w:tcPr>
          <w:p w:rsidR="00A60103" w:rsidRPr="00FD749B" w:rsidRDefault="00A60103" w:rsidP="007F1387">
            <w:pPr>
              <w:widowControl w:val="0"/>
              <w:ind w:left="-49" w:right="-108" w:firstLine="34"/>
              <w:jc w:val="center"/>
              <w:rPr>
                <w:snapToGrid w:val="0"/>
              </w:rPr>
            </w:pPr>
            <w:r w:rsidRPr="00FD749B">
              <w:rPr>
                <w:snapToGrid w:val="0"/>
              </w:rPr>
              <w:t>26</w:t>
            </w:r>
          </w:p>
        </w:tc>
      </w:tr>
      <w:tr w:rsidR="00A60103" w:rsidRPr="00FD749B" w:rsidTr="007F1387">
        <w:tc>
          <w:tcPr>
            <w:tcW w:w="3422" w:type="pct"/>
          </w:tcPr>
          <w:p w:rsidR="00A60103" w:rsidRPr="00FD749B" w:rsidRDefault="00A60103" w:rsidP="007F1387">
            <w:pPr>
              <w:widowControl w:val="0"/>
              <w:ind w:left="34" w:firstLine="34"/>
              <w:rPr>
                <w:snapToGrid w:val="0"/>
              </w:rPr>
            </w:pPr>
            <w:r w:rsidRPr="00FD749B">
              <w:rPr>
                <w:snapToGrid w:val="0"/>
              </w:rPr>
              <w:t>Время существования ОШ(ПВ), с</w:t>
            </w:r>
          </w:p>
        </w:tc>
        <w:tc>
          <w:tcPr>
            <w:tcW w:w="526" w:type="pct"/>
          </w:tcPr>
          <w:p w:rsidR="00A60103" w:rsidRPr="00FD749B" w:rsidRDefault="00A60103" w:rsidP="007F1387">
            <w:pPr>
              <w:widowControl w:val="0"/>
              <w:ind w:left="-49" w:right="-108" w:firstLine="34"/>
              <w:jc w:val="center"/>
              <w:rPr>
                <w:snapToGrid w:val="0"/>
              </w:rPr>
            </w:pPr>
            <w:r w:rsidRPr="00FD749B">
              <w:rPr>
                <w:snapToGrid w:val="0"/>
              </w:rPr>
              <w:t>3,1</w:t>
            </w:r>
          </w:p>
        </w:tc>
        <w:tc>
          <w:tcPr>
            <w:tcW w:w="526" w:type="pct"/>
          </w:tcPr>
          <w:p w:rsidR="00A60103" w:rsidRPr="00FD749B" w:rsidRDefault="00A60103" w:rsidP="007F1387">
            <w:pPr>
              <w:widowControl w:val="0"/>
              <w:ind w:left="-49" w:right="-108" w:firstLine="34"/>
              <w:jc w:val="center"/>
              <w:rPr>
                <w:snapToGrid w:val="0"/>
              </w:rPr>
            </w:pPr>
            <w:r w:rsidRPr="00FD749B">
              <w:rPr>
                <w:snapToGrid w:val="0"/>
              </w:rPr>
              <w:t>3,3</w:t>
            </w:r>
          </w:p>
        </w:tc>
        <w:tc>
          <w:tcPr>
            <w:tcW w:w="526" w:type="pct"/>
          </w:tcPr>
          <w:p w:rsidR="00A60103" w:rsidRPr="00FD749B" w:rsidRDefault="00A60103" w:rsidP="007F1387">
            <w:pPr>
              <w:widowControl w:val="0"/>
              <w:ind w:left="-49" w:right="-108" w:firstLine="34"/>
              <w:jc w:val="center"/>
              <w:rPr>
                <w:snapToGrid w:val="0"/>
              </w:rPr>
            </w:pPr>
            <w:r w:rsidRPr="00FD749B">
              <w:rPr>
                <w:snapToGrid w:val="0"/>
              </w:rPr>
              <w:t>4,5</w:t>
            </w:r>
          </w:p>
        </w:tc>
      </w:tr>
      <w:tr w:rsidR="00A60103" w:rsidRPr="00FD749B" w:rsidTr="007F1387">
        <w:tc>
          <w:tcPr>
            <w:tcW w:w="3422" w:type="pct"/>
          </w:tcPr>
          <w:p w:rsidR="00A60103" w:rsidRPr="00FD749B" w:rsidRDefault="00A60103" w:rsidP="007F1387">
            <w:pPr>
              <w:widowControl w:val="0"/>
              <w:ind w:left="34" w:firstLine="34"/>
              <w:rPr>
                <w:snapToGrid w:val="0"/>
              </w:rPr>
            </w:pPr>
            <w:r w:rsidRPr="00FD749B">
              <w:rPr>
                <w:snapToGrid w:val="0"/>
              </w:rPr>
              <w:t>Скорость распространения пламени, м/с</w:t>
            </w:r>
          </w:p>
        </w:tc>
        <w:tc>
          <w:tcPr>
            <w:tcW w:w="526" w:type="pct"/>
          </w:tcPr>
          <w:p w:rsidR="00A60103" w:rsidRPr="00FD749B" w:rsidRDefault="00A60103" w:rsidP="007F1387">
            <w:pPr>
              <w:widowControl w:val="0"/>
              <w:ind w:left="-49" w:right="-108" w:firstLine="34"/>
              <w:jc w:val="center"/>
              <w:rPr>
                <w:snapToGrid w:val="0"/>
              </w:rPr>
            </w:pPr>
            <w:r w:rsidRPr="00FD749B">
              <w:rPr>
                <w:snapToGrid w:val="0"/>
              </w:rPr>
              <w:t>34</w:t>
            </w:r>
          </w:p>
        </w:tc>
        <w:tc>
          <w:tcPr>
            <w:tcW w:w="526" w:type="pct"/>
          </w:tcPr>
          <w:p w:rsidR="00A60103" w:rsidRPr="00FD749B" w:rsidRDefault="00A60103" w:rsidP="007F1387">
            <w:pPr>
              <w:widowControl w:val="0"/>
              <w:ind w:left="-49" w:right="-108" w:firstLine="34"/>
              <w:jc w:val="center"/>
              <w:rPr>
                <w:snapToGrid w:val="0"/>
              </w:rPr>
            </w:pPr>
            <w:r w:rsidRPr="00FD749B">
              <w:rPr>
                <w:snapToGrid w:val="0"/>
              </w:rPr>
              <w:t>35</w:t>
            </w:r>
          </w:p>
        </w:tc>
        <w:tc>
          <w:tcPr>
            <w:tcW w:w="526" w:type="pct"/>
          </w:tcPr>
          <w:p w:rsidR="00A60103" w:rsidRPr="00FD749B" w:rsidRDefault="00A60103" w:rsidP="007F1387">
            <w:pPr>
              <w:widowControl w:val="0"/>
              <w:ind w:left="-49" w:right="-108" w:firstLine="34"/>
              <w:jc w:val="center"/>
              <w:rPr>
                <w:snapToGrid w:val="0"/>
              </w:rPr>
            </w:pPr>
            <w:r w:rsidRPr="00FD749B">
              <w:rPr>
                <w:snapToGrid w:val="0"/>
              </w:rPr>
              <w:t>43</w:t>
            </w:r>
          </w:p>
        </w:tc>
      </w:tr>
      <w:tr w:rsidR="00A60103" w:rsidRPr="00FD749B" w:rsidTr="007F1387">
        <w:tc>
          <w:tcPr>
            <w:tcW w:w="3422" w:type="pct"/>
          </w:tcPr>
          <w:p w:rsidR="00A60103" w:rsidRPr="00FD749B" w:rsidRDefault="00A60103" w:rsidP="007F1387">
            <w:pPr>
              <w:widowControl w:val="0"/>
              <w:ind w:left="34" w:firstLine="34"/>
              <w:rPr>
                <w:snapToGrid w:val="0"/>
              </w:rPr>
            </w:pPr>
            <w:r w:rsidRPr="00FD749B">
              <w:rPr>
                <w:snapToGrid w:val="0"/>
              </w:rPr>
              <w:t>Величина воздействия теплового потока на здания и сооружения на кромке ОШ(ПВ), кВт/м</w:t>
            </w:r>
            <w:r w:rsidRPr="00FD749B">
              <w:rPr>
                <w:snapToGrid w:val="0"/>
                <w:vertAlign w:val="superscript"/>
              </w:rPr>
              <w:t>2</w:t>
            </w:r>
          </w:p>
        </w:tc>
        <w:tc>
          <w:tcPr>
            <w:tcW w:w="526" w:type="pct"/>
          </w:tcPr>
          <w:p w:rsidR="00A60103" w:rsidRPr="00FD749B" w:rsidRDefault="00A60103" w:rsidP="007F1387">
            <w:pPr>
              <w:widowControl w:val="0"/>
              <w:ind w:left="-49" w:right="-108" w:firstLine="34"/>
              <w:jc w:val="center"/>
              <w:rPr>
                <w:snapToGrid w:val="0"/>
              </w:rPr>
            </w:pPr>
            <w:r w:rsidRPr="00FD749B">
              <w:rPr>
                <w:snapToGrid w:val="0"/>
              </w:rPr>
              <w:t>130</w:t>
            </w:r>
          </w:p>
        </w:tc>
        <w:tc>
          <w:tcPr>
            <w:tcW w:w="526" w:type="pct"/>
          </w:tcPr>
          <w:p w:rsidR="00A60103" w:rsidRPr="00FD749B" w:rsidRDefault="00A60103" w:rsidP="007F1387">
            <w:pPr>
              <w:widowControl w:val="0"/>
              <w:ind w:left="-49" w:right="-108" w:firstLine="34"/>
              <w:jc w:val="center"/>
              <w:rPr>
                <w:snapToGrid w:val="0"/>
              </w:rPr>
            </w:pPr>
            <w:r w:rsidRPr="00FD749B">
              <w:rPr>
                <w:snapToGrid w:val="0"/>
              </w:rPr>
              <w:t>130</w:t>
            </w:r>
          </w:p>
        </w:tc>
        <w:tc>
          <w:tcPr>
            <w:tcW w:w="526" w:type="pct"/>
          </w:tcPr>
          <w:p w:rsidR="00A60103" w:rsidRPr="00FD749B" w:rsidRDefault="00A60103" w:rsidP="007F1387">
            <w:pPr>
              <w:widowControl w:val="0"/>
              <w:ind w:left="-49" w:right="-108" w:firstLine="34"/>
              <w:jc w:val="center"/>
              <w:rPr>
                <w:snapToGrid w:val="0"/>
              </w:rPr>
            </w:pPr>
            <w:r w:rsidRPr="00FD749B">
              <w:rPr>
                <w:snapToGrid w:val="0"/>
              </w:rPr>
              <w:t>130</w:t>
            </w:r>
          </w:p>
        </w:tc>
      </w:tr>
      <w:tr w:rsidR="00A60103" w:rsidRPr="00FD749B" w:rsidTr="007F1387">
        <w:tc>
          <w:tcPr>
            <w:tcW w:w="3422" w:type="pct"/>
          </w:tcPr>
          <w:p w:rsidR="00A60103" w:rsidRPr="00FD749B" w:rsidRDefault="00A60103" w:rsidP="007F1387">
            <w:pPr>
              <w:widowControl w:val="0"/>
              <w:ind w:left="34" w:hanging="34"/>
              <w:rPr>
                <w:snapToGrid w:val="0"/>
              </w:rPr>
            </w:pPr>
            <w:r w:rsidRPr="00FD749B">
              <w:rPr>
                <w:snapToGrid w:val="0"/>
              </w:rPr>
              <w:t>Индекс теплового излучения на кромке ОШ(ПВ)</w:t>
            </w:r>
          </w:p>
        </w:tc>
        <w:tc>
          <w:tcPr>
            <w:tcW w:w="526" w:type="pct"/>
          </w:tcPr>
          <w:p w:rsidR="00A60103" w:rsidRPr="00FD749B" w:rsidRDefault="00A60103" w:rsidP="007F1387">
            <w:pPr>
              <w:widowControl w:val="0"/>
              <w:ind w:left="-49" w:right="-108" w:firstLine="34"/>
              <w:jc w:val="center"/>
              <w:rPr>
                <w:snapToGrid w:val="0"/>
              </w:rPr>
            </w:pPr>
            <w:r w:rsidRPr="00FD749B">
              <w:rPr>
                <w:snapToGrid w:val="0"/>
              </w:rPr>
              <w:t>2034,5</w:t>
            </w:r>
          </w:p>
        </w:tc>
        <w:tc>
          <w:tcPr>
            <w:tcW w:w="526" w:type="pct"/>
          </w:tcPr>
          <w:p w:rsidR="00A60103" w:rsidRPr="00FD749B" w:rsidRDefault="00A60103" w:rsidP="007F1387">
            <w:pPr>
              <w:widowControl w:val="0"/>
              <w:ind w:left="-49" w:right="-108" w:firstLine="34"/>
              <w:jc w:val="center"/>
              <w:rPr>
                <w:snapToGrid w:val="0"/>
              </w:rPr>
            </w:pPr>
            <w:r w:rsidRPr="00FD749B">
              <w:rPr>
                <w:snapToGrid w:val="0"/>
              </w:rPr>
              <w:t>2145,7</w:t>
            </w:r>
          </w:p>
        </w:tc>
        <w:tc>
          <w:tcPr>
            <w:tcW w:w="526" w:type="pct"/>
          </w:tcPr>
          <w:p w:rsidR="00A60103" w:rsidRPr="00FD749B" w:rsidRDefault="00A60103" w:rsidP="007F1387">
            <w:pPr>
              <w:widowControl w:val="0"/>
              <w:ind w:left="-49" w:right="-108" w:firstLine="34"/>
              <w:jc w:val="center"/>
              <w:rPr>
                <w:snapToGrid w:val="0"/>
              </w:rPr>
            </w:pPr>
            <w:r w:rsidRPr="00FD749B">
              <w:rPr>
                <w:snapToGrid w:val="0"/>
              </w:rPr>
              <w:t>2993,6</w:t>
            </w:r>
          </w:p>
        </w:tc>
      </w:tr>
      <w:tr w:rsidR="00A60103" w:rsidRPr="00FD749B" w:rsidTr="007F1387">
        <w:trPr>
          <w:trHeight w:val="225"/>
        </w:trPr>
        <w:tc>
          <w:tcPr>
            <w:tcW w:w="3422" w:type="pct"/>
          </w:tcPr>
          <w:p w:rsidR="00A60103" w:rsidRPr="00FD749B" w:rsidRDefault="00A60103" w:rsidP="007F1387">
            <w:pPr>
              <w:widowControl w:val="0"/>
              <w:ind w:left="34" w:hanging="34"/>
              <w:rPr>
                <w:snapToGrid w:val="0"/>
              </w:rPr>
            </w:pPr>
            <w:r w:rsidRPr="00FD749B">
              <w:rPr>
                <w:snapToGrid w:val="0"/>
              </w:rPr>
              <w:t>Доля людей, поражаемых на кромке ОШ(ПВ), %</w:t>
            </w:r>
          </w:p>
        </w:tc>
        <w:tc>
          <w:tcPr>
            <w:tcW w:w="526" w:type="pct"/>
          </w:tcPr>
          <w:p w:rsidR="00A60103" w:rsidRPr="00FD749B" w:rsidRDefault="00A60103" w:rsidP="007F1387">
            <w:pPr>
              <w:widowControl w:val="0"/>
              <w:ind w:left="-49" w:right="-108" w:firstLine="34"/>
              <w:jc w:val="center"/>
              <w:rPr>
                <w:snapToGrid w:val="0"/>
              </w:rPr>
            </w:pPr>
            <w:r w:rsidRPr="00FD749B">
              <w:rPr>
                <w:snapToGrid w:val="0"/>
              </w:rPr>
              <w:t>0</w:t>
            </w:r>
          </w:p>
        </w:tc>
        <w:tc>
          <w:tcPr>
            <w:tcW w:w="526" w:type="pct"/>
          </w:tcPr>
          <w:p w:rsidR="00A60103" w:rsidRPr="00FD749B" w:rsidRDefault="00A60103" w:rsidP="007F1387">
            <w:pPr>
              <w:widowControl w:val="0"/>
              <w:ind w:left="-49" w:right="-108" w:firstLine="34"/>
              <w:jc w:val="center"/>
              <w:rPr>
                <w:snapToGrid w:val="0"/>
              </w:rPr>
            </w:pPr>
            <w:r w:rsidRPr="00FD749B">
              <w:rPr>
                <w:snapToGrid w:val="0"/>
              </w:rPr>
              <w:t>0</w:t>
            </w:r>
          </w:p>
        </w:tc>
        <w:tc>
          <w:tcPr>
            <w:tcW w:w="526" w:type="pct"/>
          </w:tcPr>
          <w:p w:rsidR="00A60103" w:rsidRPr="00FD749B" w:rsidRDefault="00A60103" w:rsidP="007F1387">
            <w:pPr>
              <w:widowControl w:val="0"/>
              <w:ind w:left="-49" w:right="-108" w:firstLine="34"/>
              <w:jc w:val="center"/>
              <w:rPr>
                <w:snapToGrid w:val="0"/>
              </w:rPr>
            </w:pPr>
            <w:r w:rsidRPr="00FD749B">
              <w:rPr>
                <w:snapToGrid w:val="0"/>
              </w:rPr>
              <w:t>0</w:t>
            </w:r>
          </w:p>
        </w:tc>
      </w:tr>
      <w:tr w:rsidR="00A60103" w:rsidRPr="00FD749B" w:rsidTr="007F1387">
        <w:tc>
          <w:tcPr>
            <w:tcW w:w="5000" w:type="pct"/>
            <w:gridSpan w:val="4"/>
            <w:tcBorders>
              <w:right w:val="single" w:sz="4" w:space="0" w:color="auto"/>
            </w:tcBorders>
            <w:shd w:val="clear" w:color="auto" w:fill="auto"/>
          </w:tcPr>
          <w:p w:rsidR="00A60103" w:rsidRPr="00FD749B" w:rsidRDefault="00A60103" w:rsidP="007F1387">
            <w:pPr>
              <w:widowControl w:val="0"/>
              <w:ind w:left="34" w:firstLine="34"/>
              <w:jc w:val="center"/>
              <w:rPr>
                <w:b/>
                <w:snapToGrid w:val="0"/>
              </w:rPr>
            </w:pPr>
            <w:r w:rsidRPr="00FD749B">
              <w:rPr>
                <w:b/>
                <w:snapToGrid w:val="0"/>
              </w:rPr>
              <w:t>Параметры горения разлития</w:t>
            </w:r>
          </w:p>
        </w:tc>
      </w:tr>
      <w:tr w:rsidR="00A60103" w:rsidRPr="00FD749B" w:rsidTr="007F1387">
        <w:tc>
          <w:tcPr>
            <w:tcW w:w="3422" w:type="pct"/>
          </w:tcPr>
          <w:p w:rsidR="00A60103" w:rsidRPr="00FD749B" w:rsidRDefault="00A60103" w:rsidP="007F1387">
            <w:pPr>
              <w:widowControl w:val="0"/>
              <w:tabs>
                <w:tab w:val="left" w:pos="-2235"/>
              </w:tabs>
              <w:ind w:left="34" w:firstLine="34"/>
              <w:rPr>
                <w:snapToGrid w:val="0"/>
              </w:rPr>
            </w:pPr>
            <w:r w:rsidRPr="00FD749B">
              <w:rPr>
                <w:snapToGrid w:val="0"/>
              </w:rPr>
              <w:t>Ориентировочное время выгорания, мин : сек</w:t>
            </w:r>
          </w:p>
        </w:tc>
        <w:tc>
          <w:tcPr>
            <w:tcW w:w="526" w:type="pct"/>
          </w:tcPr>
          <w:p w:rsidR="00A60103" w:rsidRPr="00FD749B" w:rsidRDefault="00A60103" w:rsidP="007F1387">
            <w:pPr>
              <w:widowControl w:val="0"/>
              <w:ind w:left="-49" w:right="-108" w:firstLine="34"/>
              <w:jc w:val="center"/>
              <w:rPr>
                <w:snapToGrid w:val="0"/>
              </w:rPr>
            </w:pPr>
            <w:r w:rsidRPr="00FD749B">
              <w:rPr>
                <w:snapToGrid w:val="0"/>
              </w:rPr>
              <w:t>16:44</w:t>
            </w:r>
          </w:p>
        </w:tc>
        <w:tc>
          <w:tcPr>
            <w:tcW w:w="526" w:type="pct"/>
          </w:tcPr>
          <w:p w:rsidR="00A60103" w:rsidRPr="00FD749B" w:rsidRDefault="00A60103" w:rsidP="007F1387">
            <w:pPr>
              <w:widowControl w:val="0"/>
              <w:ind w:left="-49" w:right="-108" w:firstLine="34"/>
              <w:jc w:val="center"/>
              <w:rPr>
                <w:snapToGrid w:val="0"/>
              </w:rPr>
            </w:pPr>
            <w:r w:rsidRPr="00FD749B">
              <w:rPr>
                <w:snapToGrid w:val="0"/>
              </w:rPr>
              <w:t>16:44</w:t>
            </w:r>
          </w:p>
        </w:tc>
        <w:tc>
          <w:tcPr>
            <w:tcW w:w="526" w:type="pct"/>
          </w:tcPr>
          <w:p w:rsidR="00A60103" w:rsidRPr="00FD749B" w:rsidRDefault="00A60103" w:rsidP="007F1387">
            <w:pPr>
              <w:widowControl w:val="0"/>
              <w:ind w:left="-49" w:right="-108" w:firstLine="34"/>
              <w:jc w:val="center"/>
              <w:rPr>
                <w:snapToGrid w:val="0"/>
              </w:rPr>
            </w:pPr>
            <w:r w:rsidRPr="00FD749B">
              <w:rPr>
                <w:snapToGrid w:val="0"/>
              </w:rPr>
              <w:t>16:44</w:t>
            </w:r>
          </w:p>
        </w:tc>
      </w:tr>
      <w:tr w:rsidR="00A60103" w:rsidRPr="00FD749B" w:rsidTr="007F1387">
        <w:tc>
          <w:tcPr>
            <w:tcW w:w="3422" w:type="pct"/>
          </w:tcPr>
          <w:p w:rsidR="00A60103" w:rsidRPr="00FD749B" w:rsidRDefault="00A60103" w:rsidP="007F1387">
            <w:pPr>
              <w:widowControl w:val="0"/>
              <w:tabs>
                <w:tab w:val="left" w:pos="-2235"/>
              </w:tabs>
              <w:ind w:left="34" w:firstLine="34"/>
              <w:rPr>
                <w:snapToGrid w:val="0"/>
              </w:rPr>
            </w:pPr>
            <w:r w:rsidRPr="00FD749B">
              <w:rPr>
                <w:snapToGrid w:val="0"/>
              </w:rPr>
              <w:t>Величина воздействия теплового потока на здания, сооружения и людей на кромке разлития, кВт/м</w:t>
            </w:r>
            <w:r w:rsidRPr="00FD749B">
              <w:rPr>
                <w:snapToGrid w:val="0"/>
                <w:vertAlign w:val="superscript"/>
              </w:rPr>
              <w:t>2</w:t>
            </w:r>
          </w:p>
        </w:tc>
        <w:tc>
          <w:tcPr>
            <w:tcW w:w="526" w:type="pct"/>
          </w:tcPr>
          <w:p w:rsidR="00A60103" w:rsidRPr="00FD749B" w:rsidRDefault="00A60103" w:rsidP="007F1387">
            <w:pPr>
              <w:widowControl w:val="0"/>
              <w:ind w:left="-49" w:right="-108" w:firstLine="34"/>
              <w:jc w:val="center"/>
              <w:rPr>
                <w:snapToGrid w:val="0"/>
              </w:rPr>
            </w:pPr>
            <w:r w:rsidRPr="00FD749B">
              <w:rPr>
                <w:snapToGrid w:val="0"/>
              </w:rPr>
              <w:t>104</w:t>
            </w:r>
          </w:p>
        </w:tc>
        <w:tc>
          <w:tcPr>
            <w:tcW w:w="526" w:type="pct"/>
          </w:tcPr>
          <w:p w:rsidR="00A60103" w:rsidRPr="00FD749B" w:rsidRDefault="00A60103" w:rsidP="007F1387">
            <w:pPr>
              <w:widowControl w:val="0"/>
              <w:ind w:left="-49" w:right="-108" w:firstLine="34"/>
              <w:jc w:val="center"/>
              <w:rPr>
                <w:snapToGrid w:val="0"/>
              </w:rPr>
            </w:pPr>
            <w:r w:rsidRPr="00FD749B">
              <w:rPr>
                <w:snapToGrid w:val="0"/>
              </w:rPr>
              <w:t>104</w:t>
            </w:r>
          </w:p>
        </w:tc>
        <w:tc>
          <w:tcPr>
            <w:tcW w:w="526" w:type="pct"/>
          </w:tcPr>
          <w:p w:rsidR="00A60103" w:rsidRPr="00FD749B" w:rsidRDefault="00A60103" w:rsidP="007F1387">
            <w:pPr>
              <w:widowControl w:val="0"/>
              <w:ind w:left="-49" w:right="-108" w:firstLine="34"/>
              <w:jc w:val="center"/>
              <w:rPr>
                <w:snapToGrid w:val="0"/>
              </w:rPr>
            </w:pPr>
            <w:r w:rsidRPr="00FD749B">
              <w:rPr>
                <w:snapToGrid w:val="0"/>
              </w:rPr>
              <w:t>104</w:t>
            </w:r>
          </w:p>
        </w:tc>
      </w:tr>
      <w:tr w:rsidR="00A60103" w:rsidRPr="00FD749B" w:rsidTr="007F1387">
        <w:tc>
          <w:tcPr>
            <w:tcW w:w="3422" w:type="pct"/>
          </w:tcPr>
          <w:p w:rsidR="00A60103" w:rsidRPr="00FD749B" w:rsidRDefault="00A60103" w:rsidP="007F1387">
            <w:pPr>
              <w:widowControl w:val="0"/>
              <w:tabs>
                <w:tab w:val="left" w:pos="-2235"/>
              </w:tabs>
              <w:ind w:left="34" w:firstLine="34"/>
              <w:rPr>
                <w:snapToGrid w:val="0"/>
              </w:rPr>
            </w:pPr>
            <w:r w:rsidRPr="00FD749B">
              <w:rPr>
                <w:snapToGrid w:val="0"/>
              </w:rPr>
              <w:t>Индекс теплового излучения на кромке горящего разлития</w:t>
            </w:r>
          </w:p>
        </w:tc>
        <w:tc>
          <w:tcPr>
            <w:tcW w:w="526" w:type="pct"/>
          </w:tcPr>
          <w:p w:rsidR="00A60103" w:rsidRPr="00FD749B" w:rsidRDefault="00A60103" w:rsidP="007F1387">
            <w:pPr>
              <w:widowControl w:val="0"/>
              <w:ind w:left="-49" w:right="-108" w:hanging="70"/>
              <w:jc w:val="center"/>
              <w:rPr>
                <w:snapToGrid w:val="0"/>
              </w:rPr>
            </w:pPr>
            <w:r w:rsidRPr="00FD749B">
              <w:rPr>
                <w:snapToGrid w:val="0"/>
              </w:rPr>
              <w:t>29345</w:t>
            </w:r>
          </w:p>
        </w:tc>
        <w:tc>
          <w:tcPr>
            <w:tcW w:w="526" w:type="pct"/>
          </w:tcPr>
          <w:p w:rsidR="00A60103" w:rsidRPr="00FD749B" w:rsidRDefault="00A60103" w:rsidP="007F1387">
            <w:pPr>
              <w:widowControl w:val="0"/>
              <w:ind w:left="-49" w:right="-108" w:hanging="70"/>
              <w:jc w:val="center"/>
              <w:rPr>
                <w:snapToGrid w:val="0"/>
              </w:rPr>
            </w:pPr>
            <w:r w:rsidRPr="00FD749B">
              <w:rPr>
                <w:snapToGrid w:val="0"/>
              </w:rPr>
              <w:t>29345</w:t>
            </w:r>
          </w:p>
        </w:tc>
        <w:tc>
          <w:tcPr>
            <w:tcW w:w="526" w:type="pct"/>
          </w:tcPr>
          <w:p w:rsidR="00A60103" w:rsidRPr="00FD749B" w:rsidRDefault="00A60103" w:rsidP="007F1387">
            <w:pPr>
              <w:widowControl w:val="0"/>
              <w:ind w:left="-49" w:right="-108" w:hanging="70"/>
              <w:jc w:val="center"/>
              <w:rPr>
                <w:snapToGrid w:val="0"/>
              </w:rPr>
            </w:pPr>
            <w:r w:rsidRPr="00FD749B">
              <w:rPr>
                <w:snapToGrid w:val="0"/>
              </w:rPr>
              <w:t>29345</w:t>
            </w:r>
          </w:p>
        </w:tc>
      </w:tr>
      <w:tr w:rsidR="00A60103" w:rsidRPr="00FD749B" w:rsidTr="007F1387">
        <w:tc>
          <w:tcPr>
            <w:tcW w:w="3422" w:type="pct"/>
          </w:tcPr>
          <w:p w:rsidR="00A60103" w:rsidRPr="00FD749B" w:rsidRDefault="00A60103" w:rsidP="007F1387">
            <w:pPr>
              <w:widowControl w:val="0"/>
              <w:ind w:left="34" w:firstLine="34"/>
              <w:rPr>
                <w:snapToGrid w:val="0"/>
              </w:rPr>
            </w:pPr>
            <w:r w:rsidRPr="00FD749B">
              <w:rPr>
                <w:snapToGrid w:val="0"/>
              </w:rPr>
              <w:t>Доля людей, поражаемых на кромке горения разлития, %</w:t>
            </w:r>
          </w:p>
        </w:tc>
        <w:tc>
          <w:tcPr>
            <w:tcW w:w="526" w:type="pct"/>
          </w:tcPr>
          <w:p w:rsidR="00A60103" w:rsidRPr="00FD749B" w:rsidRDefault="00A60103" w:rsidP="007F1387">
            <w:pPr>
              <w:widowControl w:val="0"/>
              <w:ind w:left="-49" w:right="-108" w:firstLine="34"/>
              <w:jc w:val="center"/>
              <w:rPr>
                <w:snapToGrid w:val="0"/>
              </w:rPr>
            </w:pPr>
            <w:r w:rsidRPr="00FD749B">
              <w:rPr>
                <w:snapToGrid w:val="0"/>
              </w:rPr>
              <w:t>79</w:t>
            </w:r>
          </w:p>
        </w:tc>
        <w:tc>
          <w:tcPr>
            <w:tcW w:w="526" w:type="pct"/>
          </w:tcPr>
          <w:p w:rsidR="00A60103" w:rsidRPr="00FD749B" w:rsidRDefault="00A60103" w:rsidP="007F1387">
            <w:pPr>
              <w:widowControl w:val="0"/>
              <w:ind w:left="-49" w:right="-108" w:firstLine="34"/>
              <w:jc w:val="center"/>
              <w:rPr>
                <w:snapToGrid w:val="0"/>
              </w:rPr>
            </w:pPr>
            <w:r w:rsidRPr="00FD749B">
              <w:rPr>
                <w:snapToGrid w:val="0"/>
              </w:rPr>
              <w:t>79</w:t>
            </w:r>
          </w:p>
        </w:tc>
        <w:tc>
          <w:tcPr>
            <w:tcW w:w="526" w:type="pct"/>
          </w:tcPr>
          <w:p w:rsidR="00A60103" w:rsidRPr="00FD749B" w:rsidRDefault="00A60103" w:rsidP="007F1387">
            <w:pPr>
              <w:widowControl w:val="0"/>
              <w:ind w:left="-49" w:right="-108" w:firstLine="34"/>
              <w:jc w:val="center"/>
              <w:rPr>
                <w:snapToGrid w:val="0"/>
              </w:rPr>
            </w:pPr>
            <w:r w:rsidRPr="00FD749B">
              <w:rPr>
                <w:snapToGrid w:val="0"/>
              </w:rPr>
              <w:t>79</w:t>
            </w:r>
          </w:p>
        </w:tc>
      </w:tr>
    </w:tbl>
    <w:p w:rsidR="00A60103" w:rsidRPr="00FD749B" w:rsidRDefault="00A60103" w:rsidP="00A60103">
      <w:pPr>
        <w:rPr>
          <w:sz w:val="16"/>
          <w:szCs w:val="16"/>
        </w:rPr>
      </w:pPr>
    </w:p>
    <w:p w:rsidR="00A60103" w:rsidRPr="00FD749B" w:rsidRDefault="00A60103" w:rsidP="00A60103">
      <w:pPr>
        <w:widowControl w:val="0"/>
        <w:spacing w:before="120"/>
        <w:ind w:firstLine="567"/>
        <w:jc w:val="both"/>
        <w:rPr>
          <w:b/>
          <w:snapToGrid w:val="0"/>
          <w:szCs w:val="20"/>
        </w:rPr>
      </w:pPr>
      <w:r w:rsidRPr="00FD749B">
        <w:rPr>
          <w:b/>
          <w:snapToGrid w:val="0"/>
          <w:szCs w:val="20"/>
        </w:rPr>
        <w:t xml:space="preserve">12.2.3. </w:t>
      </w:r>
      <w:r w:rsidRPr="00FD749B">
        <w:rPr>
          <w:snapToGrid w:val="0"/>
          <w:szCs w:val="20"/>
        </w:rPr>
        <w:t>Предельные параметры для возможного поражения людей при аварии СУГ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90"/>
        <w:gridCol w:w="2691"/>
        <w:gridCol w:w="2990"/>
      </w:tblGrid>
      <w:tr w:rsidR="00A60103" w:rsidRPr="00FD749B" w:rsidTr="007F1387">
        <w:tc>
          <w:tcPr>
            <w:tcW w:w="2032" w:type="pct"/>
            <w:tcBorders>
              <w:bottom w:val="double" w:sz="4" w:space="0" w:color="auto"/>
            </w:tcBorders>
            <w:shd w:val="clear" w:color="auto" w:fill="auto"/>
          </w:tcPr>
          <w:p w:rsidR="00A60103" w:rsidRPr="00FD749B" w:rsidRDefault="00A60103" w:rsidP="007F1387">
            <w:pPr>
              <w:widowControl w:val="0"/>
              <w:spacing w:line="235" w:lineRule="auto"/>
              <w:ind w:left="34" w:firstLine="34"/>
              <w:jc w:val="center"/>
              <w:rPr>
                <w:b/>
                <w:snapToGrid w:val="0"/>
              </w:rPr>
            </w:pPr>
          </w:p>
          <w:p w:rsidR="00A60103" w:rsidRPr="00FD749B" w:rsidRDefault="00A60103" w:rsidP="007F1387">
            <w:pPr>
              <w:widowControl w:val="0"/>
              <w:spacing w:line="235" w:lineRule="auto"/>
              <w:ind w:left="34" w:firstLine="34"/>
              <w:jc w:val="center"/>
              <w:rPr>
                <w:b/>
                <w:snapToGrid w:val="0"/>
              </w:rPr>
            </w:pPr>
            <w:r w:rsidRPr="00FD749B">
              <w:rPr>
                <w:b/>
                <w:snapToGrid w:val="0"/>
              </w:rPr>
              <w:t>Степень травмирования</w:t>
            </w:r>
          </w:p>
        </w:tc>
        <w:tc>
          <w:tcPr>
            <w:tcW w:w="1406" w:type="pct"/>
            <w:tcBorders>
              <w:bottom w:val="double" w:sz="4" w:space="0" w:color="auto"/>
            </w:tcBorders>
            <w:shd w:val="clear" w:color="auto" w:fill="auto"/>
          </w:tcPr>
          <w:p w:rsidR="00A60103" w:rsidRPr="00FD749B" w:rsidRDefault="00A60103" w:rsidP="007F1387">
            <w:pPr>
              <w:widowControl w:val="0"/>
              <w:spacing w:line="235" w:lineRule="auto"/>
              <w:ind w:left="34" w:firstLine="34"/>
              <w:jc w:val="center"/>
              <w:rPr>
                <w:b/>
                <w:snapToGrid w:val="0"/>
              </w:rPr>
            </w:pPr>
            <w:r w:rsidRPr="00FD749B">
              <w:rPr>
                <w:b/>
                <w:snapToGrid w:val="0"/>
              </w:rPr>
              <w:t>Значения  интенсивности теплового излучения, кВт/м2</w:t>
            </w:r>
          </w:p>
        </w:tc>
        <w:tc>
          <w:tcPr>
            <w:tcW w:w="1562" w:type="pct"/>
            <w:tcBorders>
              <w:bottom w:val="double" w:sz="4" w:space="0" w:color="auto"/>
            </w:tcBorders>
            <w:shd w:val="clear" w:color="auto" w:fill="auto"/>
          </w:tcPr>
          <w:p w:rsidR="00A60103" w:rsidRPr="00FD749B" w:rsidRDefault="00A60103" w:rsidP="007F1387">
            <w:pPr>
              <w:widowControl w:val="0"/>
              <w:spacing w:line="235" w:lineRule="auto"/>
              <w:ind w:left="34" w:firstLine="34"/>
              <w:jc w:val="center"/>
              <w:rPr>
                <w:b/>
                <w:snapToGrid w:val="0"/>
              </w:rPr>
            </w:pPr>
            <w:r w:rsidRPr="00FD749B">
              <w:rPr>
                <w:b/>
                <w:snapToGrid w:val="0"/>
              </w:rPr>
              <w:t>Расстояния от объекта, на которых наблюдаются определенные степени травмирования, м</w:t>
            </w:r>
          </w:p>
        </w:tc>
      </w:tr>
      <w:tr w:rsidR="00A60103" w:rsidRPr="00FD749B" w:rsidTr="007F1387">
        <w:trPr>
          <w:trHeight w:val="249"/>
        </w:trPr>
        <w:tc>
          <w:tcPr>
            <w:tcW w:w="2032" w:type="pct"/>
            <w:tcBorders>
              <w:top w:val="double" w:sz="4" w:space="0" w:color="auto"/>
            </w:tcBorders>
            <w:vAlign w:val="center"/>
          </w:tcPr>
          <w:p w:rsidR="00A60103" w:rsidRPr="00FD749B" w:rsidRDefault="00A60103" w:rsidP="007F1387">
            <w:pPr>
              <w:jc w:val="center"/>
            </w:pPr>
            <w:r w:rsidRPr="00FD749B">
              <w:t>Ожоги III степени</w:t>
            </w:r>
          </w:p>
        </w:tc>
        <w:tc>
          <w:tcPr>
            <w:tcW w:w="1406" w:type="pct"/>
            <w:tcBorders>
              <w:top w:val="double" w:sz="4" w:space="0" w:color="auto"/>
            </w:tcBorders>
            <w:vAlign w:val="center"/>
          </w:tcPr>
          <w:p w:rsidR="00A60103" w:rsidRPr="00FD749B" w:rsidRDefault="00A60103" w:rsidP="007F1387">
            <w:pPr>
              <w:jc w:val="center"/>
            </w:pPr>
            <w:r w:rsidRPr="00FD749B">
              <w:t>49,0</w:t>
            </w:r>
          </w:p>
        </w:tc>
        <w:tc>
          <w:tcPr>
            <w:tcW w:w="1562" w:type="pct"/>
            <w:tcBorders>
              <w:top w:val="double" w:sz="4" w:space="0" w:color="auto"/>
            </w:tcBorders>
            <w:vAlign w:val="center"/>
          </w:tcPr>
          <w:p w:rsidR="00A60103" w:rsidRPr="00FD749B" w:rsidRDefault="00A60103" w:rsidP="007F1387">
            <w:pPr>
              <w:jc w:val="center"/>
            </w:pPr>
            <w:r w:rsidRPr="00FD749B">
              <w:t>38</w:t>
            </w:r>
          </w:p>
        </w:tc>
      </w:tr>
      <w:tr w:rsidR="00A60103" w:rsidRPr="00FD749B" w:rsidTr="007F1387">
        <w:tc>
          <w:tcPr>
            <w:tcW w:w="2032" w:type="pct"/>
            <w:vAlign w:val="center"/>
          </w:tcPr>
          <w:p w:rsidR="00A60103" w:rsidRPr="00FD749B" w:rsidRDefault="00A60103" w:rsidP="007F1387">
            <w:pPr>
              <w:jc w:val="center"/>
            </w:pPr>
            <w:r w:rsidRPr="00FD749B">
              <w:t>Ожоги II степени</w:t>
            </w:r>
          </w:p>
        </w:tc>
        <w:tc>
          <w:tcPr>
            <w:tcW w:w="1406" w:type="pct"/>
            <w:vAlign w:val="center"/>
          </w:tcPr>
          <w:p w:rsidR="00A60103" w:rsidRPr="00FD749B" w:rsidRDefault="00A60103" w:rsidP="007F1387">
            <w:pPr>
              <w:jc w:val="center"/>
            </w:pPr>
            <w:r w:rsidRPr="00FD749B">
              <w:t>27,4</w:t>
            </w:r>
          </w:p>
        </w:tc>
        <w:tc>
          <w:tcPr>
            <w:tcW w:w="1562" w:type="pct"/>
            <w:vAlign w:val="center"/>
          </w:tcPr>
          <w:p w:rsidR="00A60103" w:rsidRPr="00FD749B" w:rsidRDefault="00A60103" w:rsidP="007F1387">
            <w:pPr>
              <w:jc w:val="center"/>
            </w:pPr>
            <w:r w:rsidRPr="00FD749B">
              <w:t>55</w:t>
            </w:r>
          </w:p>
        </w:tc>
      </w:tr>
      <w:tr w:rsidR="00A60103" w:rsidRPr="00FD749B" w:rsidTr="007F1387">
        <w:tc>
          <w:tcPr>
            <w:tcW w:w="2032" w:type="pct"/>
            <w:vAlign w:val="center"/>
          </w:tcPr>
          <w:p w:rsidR="00A60103" w:rsidRPr="00FD749B" w:rsidRDefault="00A60103" w:rsidP="007F1387">
            <w:pPr>
              <w:jc w:val="center"/>
            </w:pPr>
            <w:r w:rsidRPr="00FD749B">
              <w:t>Ожоги I степени</w:t>
            </w:r>
          </w:p>
        </w:tc>
        <w:tc>
          <w:tcPr>
            <w:tcW w:w="1406" w:type="pct"/>
            <w:vAlign w:val="center"/>
          </w:tcPr>
          <w:p w:rsidR="00A60103" w:rsidRPr="00FD749B" w:rsidRDefault="00A60103" w:rsidP="007F1387">
            <w:pPr>
              <w:jc w:val="center"/>
            </w:pPr>
            <w:r w:rsidRPr="00FD749B">
              <w:t>9,6</w:t>
            </w:r>
          </w:p>
        </w:tc>
        <w:tc>
          <w:tcPr>
            <w:tcW w:w="1562" w:type="pct"/>
            <w:vAlign w:val="center"/>
          </w:tcPr>
          <w:p w:rsidR="00A60103" w:rsidRPr="00FD749B" w:rsidRDefault="00A60103" w:rsidP="007F1387">
            <w:pPr>
              <w:jc w:val="center"/>
            </w:pPr>
            <w:r w:rsidRPr="00FD749B">
              <w:t>92</w:t>
            </w:r>
          </w:p>
        </w:tc>
      </w:tr>
      <w:tr w:rsidR="00A60103" w:rsidRPr="00FD749B" w:rsidTr="007F1387">
        <w:tc>
          <w:tcPr>
            <w:tcW w:w="2032" w:type="pct"/>
            <w:vAlign w:val="center"/>
          </w:tcPr>
          <w:p w:rsidR="00A60103" w:rsidRPr="00FD749B" w:rsidRDefault="00A60103" w:rsidP="007F1387">
            <w:pPr>
              <w:ind w:firstLine="34"/>
              <w:jc w:val="center"/>
            </w:pPr>
            <w:r w:rsidRPr="00FD749B">
              <w:t>Болевой порог (болезненные ощущения на коже и слизистых)</w:t>
            </w:r>
          </w:p>
        </w:tc>
        <w:tc>
          <w:tcPr>
            <w:tcW w:w="1406" w:type="pct"/>
            <w:vAlign w:val="center"/>
          </w:tcPr>
          <w:p w:rsidR="00A60103" w:rsidRPr="00FD749B" w:rsidRDefault="00A60103" w:rsidP="007F1387">
            <w:pPr>
              <w:jc w:val="center"/>
            </w:pPr>
            <w:r w:rsidRPr="00FD749B">
              <w:t>1,4</w:t>
            </w:r>
          </w:p>
        </w:tc>
        <w:tc>
          <w:tcPr>
            <w:tcW w:w="1562" w:type="pct"/>
            <w:vAlign w:val="center"/>
          </w:tcPr>
          <w:p w:rsidR="00A60103" w:rsidRPr="00FD749B" w:rsidRDefault="00A60103" w:rsidP="007F1387">
            <w:pPr>
              <w:jc w:val="center"/>
            </w:pPr>
            <w:r w:rsidRPr="00FD749B">
              <w:t xml:space="preserve">Более </w:t>
            </w:r>
            <w:smartTag w:uri="urn:schemas-microsoft-com:office:smarttags" w:element="metricconverter">
              <w:smartTagPr>
                <w:attr w:name="ProductID" w:val="100 м"/>
              </w:smartTagPr>
              <w:r w:rsidRPr="00FD749B">
                <w:t>100 м</w:t>
              </w:r>
            </w:smartTag>
          </w:p>
        </w:tc>
      </w:tr>
    </w:tbl>
    <w:p w:rsidR="00A60103" w:rsidRPr="00FD749B" w:rsidRDefault="00A60103" w:rsidP="00A60103">
      <w:pPr>
        <w:tabs>
          <w:tab w:val="left" w:pos="3765"/>
        </w:tabs>
        <w:ind w:firstLine="567"/>
      </w:pPr>
    </w:p>
    <w:p w:rsidR="00A60103" w:rsidRPr="00FD749B" w:rsidRDefault="00A60103" w:rsidP="00A60103">
      <w:pPr>
        <w:widowControl w:val="0"/>
        <w:ind w:firstLine="567"/>
        <w:jc w:val="both"/>
        <w:rPr>
          <w:snapToGrid w:val="0"/>
          <w:szCs w:val="20"/>
        </w:rPr>
      </w:pPr>
      <w:r w:rsidRPr="00FD749B">
        <w:rPr>
          <w:snapToGrid w:val="0"/>
          <w:szCs w:val="20"/>
        </w:rPr>
        <w:t>Одним из поражающих факторов при авариях типа "BLEVE" на резервуарах со сжиженными углеводородными газами является разлет осколков при разрушении резервуаров.</w:t>
      </w:r>
    </w:p>
    <w:p w:rsidR="00A60103" w:rsidRPr="00FD749B" w:rsidRDefault="00A60103" w:rsidP="00A60103">
      <w:pPr>
        <w:widowControl w:val="0"/>
        <w:ind w:firstLine="567"/>
        <w:jc w:val="both"/>
        <w:rPr>
          <w:snapToGrid w:val="0"/>
          <w:szCs w:val="20"/>
        </w:rPr>
      </w:pPr>
      <w:r w:rsidRPr="00FD749B">
        <w:rPr>
          <w:snapToGrid w:val="0"/>
          <w:szCs w:val="20"/>
        </w:rPr>
        <w:lastRenderedPageBreak/>
        <w:t>Анализ статистики по 130 авариям типа "BLEVE" показывает, что в 89 случаях наблюдали огненный шар с разлетом осколков, в 24 - просто огненный шар, а в 17 случаях - только разлет осколков. При этом количество осколков обычно не превышала 3-4 шт., лишь в одном случае произошло разрушение с образованием 7 осколков.</w:t>
      </w:r>
    </w:p>
    <w:p w:rsidR="00A60103" w:rsidRPr="00FD749B" w:rsidRDefault="00A60103" w:rsidP="00A60103">
      <w:pPr>
        <w:widowControl w:val="0"/>
        <w:ind w:firstLine="567"/>
        <w:jc w:val="both"/>
        <w:rPr>
          <w:snapToGrid w:val="0"/>
          <w:szCs w:val="20"/>
        </w:rPr>
      </w:pPr>
      <w:r w:rsidRPr="00FD749B">
        <w:rPr>
          <w:snapToGrid w:val="0"/>
          <w:szCs w:val="20"/>
        </w:rPr>
        <w:t xml:space="preserve">Анализ этих данных свидетельствует о том, что в </w:t>
      </w:r>
      <w:r w:rsidRPr="00FD749B">
        <w:rPr>
          <w:snapToGrid w:val="0"/>
          <w:szCs w:val="20"/>
        </w:rPr>
        <w:sym w:font="Symbol" w:char="F07E"/>
      </w:r>
      <w:r w:rsidRPr="00FD749B">
        <w:rPr>
          <w:snapToGrid w:val="0"/>
          <w:szCs w:val="20"/>
        </w:rPr>
        <w:t xml:space="preserve">90% случаев разлет осколков происходит на расстояние не более </w:t>
      </w:r>
      <w:smartTag w:uri="urn:schemas-microsoft-com:office:smarttags" w:element="metricconverter">
        <w:smartTagPr>
          <w:attr w:name="ProductID" w:val="300 м"/>
        </w:smartTagPr>
        <w:r w:rsidRPr="00FD749B">
          <w:rPr>
            <w:snapToGrid w:val="0"/>
            <w:szCs w:val="20"/>
          </w:rPr>
          <w:t>300 м</w:t>
        </w:r>
      </w:smartTag>
      <w:r w:rsidRPr="00FD749B">
        <w:rPr>
          <w:snapToGrid w:val="0"/>
          <w:szCs w:val="20"/>
        </w:rPr>
        <w:t xml:space="preserve"> и, как правило, находится в пределах расстояния опасного для людей термического воздействия от огненного шара. Поэтому при расчете поражающих факторов при авариях типа "BLEVE" следует, прежде всего, рассчитывать зоны термического воздействия.</w:t>
      </w:r>
    </w:p>
    <w:p w:rsidR="00A60103" w:rsidRPr="00FD749B" w:rsidRDefault="00A60103" w:rsidP="00A60103">
      <w:pPr>
        <w:widowControl w:val="0"/>
        <w:ind w:firstLine="567"/>
        <w:jc w:val="both"/>
        <w:rPr>
          <w:snapToGrid w:val="0"/>
          <w:szCs w:val="20"/>
        </w:rPr>
      </w:pPr>
      <w:r w:rsidRPr="00FD749B">
        <w:rPr>
          <w:snapToGrid w:val="0"/>
          <w:szCs w:val="20"/>
        </w:rPr>
        <w:t xml:space="preserve"> </w:t>
      </w:r>
    </w:p>
    <w:p w:rsidR="00A60103" w:rsidRPr="00FD749B" w:rsidRDefault="00A60103" w:rsidP="00A60103">
      <w:pPr>
        <w:widowControl w:val="0"/>
        <w:ind w:firstLine="567"/>
        <w:jc w:val="both"/>
        <w:rPr>
          <w:b/>
          <w:i/>
          <w:snapToGrid w:val="0"/>
        </w:rPr>
      </w:pPr>
      <w:r w:rsidRPr="00FD749B">
        <w:rPr>
          <w:b/>
          <w:i/>
          <w:snapToGrid w:val="0"/>
        </w:rPr>
        <w:t xml:space="preserve">Выводы: </w:t>
      </w:r>
    </w:p>
    <w:p w:rsidR="00A60103" w:rsidRPr="00FD749B" w:rsidRDefault="00A60103" w:rsidP="00A60103">
      <w:pPr>
        <w:widowControl w:val="0"/>
        <w:ind w:firstLine="567"/>
        <w:jc w:val="both"/>
        <w:rPr>
          <w:snapToGrid w:val="0"/>
        </w:rPr>
      </w:pPr>
      <w:r w:rsidRPr="00FD749B">
        <w:rPr>
          <w:snapToGrid w:val="0"/>
        </w:rPr>
        <w:t xml:space="preserve">1. При аварии на транспортных магистралях с СУГ, возможно повреждение целостности автомобильного или железнодорожного полотна, в местах пересечений с магистральным газопроводом или межпоселковыми газопроводами высокого, среднего или низкого давления, возможен выход из строя наземных частей, расположенных до </w:t>
      </w:r>
      <w:smartTag w:uri="urn:schemas-microsoft-com:office:smarttags" w:element="metricconverter">
        <w:smartTagPr>
          <w:attr w:name="ProductID" w:val="100 м"/>
        </w:smartTagPr>
        <w:r w:rsidRPr="00FD749B">
          <w:rPr>
            <w:snapToGrid w:val="0"/>
          </w:rPr>
          <w:t>100 м</w:t>
        </w:r>
      </w:smartTag>
      <w:r w:rsidRPr="00FD749B">
        <w:rPr>
          <w:snapToGrid w:val="0"/>
        </w:rPr>
        <w:t>.</w:t>
      </w:r>
    </w:p>
    <w:p w:rsidR="00A60103" w:rsidRPr="00FD749B" w:rsidRDefault="00A60103" w:rsidP="00A60103">
      <w:pPr>
        <w:widowControl w:val="0"/>
        <w:ind w:firstLine="567"/>
        <w:jc w:val="both"/>
        <w:rPr>
          <w:snapToGrid w:val="0"/>
        </w:rPr>
      </w:pPr>
      <w:r w:rsidRPr="00FD749B">
        <w:rPr>
          <w:snapToGrid w:val="0"/>
        </w:rPr>
        <w:t>2. Населенные пункты и вновь проектируемые объекты, расположенные вдоль транспортных магистралей, могут попасть в зоны разрушений различной степени, с последующим возгоранием.</w:t>
      </w:r>
    </w:p>
    <w:p w:rsidR="00A60103" w:rsidRPr="00FD749B" w:rsidRDefault="00A60103" w:rsidP="00A60103">
      <w:pPr>
        <w:widowControl w:val="0"/>
        <w:ind w:firstLine="567"/>
        <w:jc w:val="both"/>
      </w:pPr>
      <w:r w:rsidRPr="00FD749B">
        <w:rPr>
          <w:snapToGrid w:val="0"/>
        </w:rPr>
        <w:t xml:space="preserve">3. </w:t>
      </w:r>
      <w:r w:rsidRPr="00FD749B">
        <w:t xml:space="preserve">Граница зоны среднего разрушения при авариях с ГСМ, в зависимости от емкости и </w:t>
      </w:r>
      <w:r w:rsidRPr="00FD749B">
        <w:rPr>
          <w:snapToGrid w:val="0"/>
        </w:rPr>
        <w:t xml:space="preserve">степени огнестойкости </w:t>
      </w:r>
      <w:r w:rsidRPr="00FD749B">
        <w:t>объекта, может составить:</w:t>
      </w:r>
    </w:p>
    <w:p w:rsidR="00A60103" w:rsidRPr="00FD749B" w:rsidRDefault="00A60103" w:rsidP="00A60103">
      <w:pPr>
        <w:widowControl w:val="0"/>
        <w:ind w:firstLine="567"/>
        <w:jc w:val="both"/>
        <w:rPr>
          <w:snapToGrid w:val="0"/>
        </w:rPr>
      </w:pPr>
      <w:r w:rsidRPr="00FD749B">
        <w:t>- на автомагистрали 55,5-</w:t>
      </w:r>
      <w:smartTag w:uri="urn:schemas-microsoft-com:office:smarttags" w:element="metricconverter">
        <w:smartTagPr>
          <w:attr w:name="ProductID" w:val="85,9 м"/>
        </w:smartTagPr>
        <w:r w:rsidRPr="00FD749B">
          <w:t>85,9 м</w:t>
        </w:r>
      </w:smartTag>
      <w:r w:rsidRPr="00FD749B">
        <w:rPr>
          <w:snapToGrid w:val="0"/>
        </w:rPr>
        <w:t>;</w:t>
      </w:r>
    </w:p>
    <w:p w:rsidR="00A60103" w:rsidRPr="00FD749B" w:rsidRDefault="00A60103" w:rsidP="00A60103">
      <w:pPr>
        <w:widowControl w:val="0"/>
        <w:ind w:firstLine="567"/>
        <w:jc w:val="both"/>
        <w:rPr>
          <w:snapToGrid w:val="0"/>
        </w:rPr>
      </w:pPr>
      <w:r w:rsidRPr="00FD749B">
        <w:rPr>
          <w:snapToGrid w:val="0"/>
        </w:rPr>
        <w:t>- на железной дороге 91,6-</w:t>
      </w:r>
      <w:smartTag w:uri="urn:schemas-microsoft-com:office:smarttags" w:element="metricconverter">
        <w:smartTagPr>
          <w:attr w:name="ProductID" w:val="132,3 м"/>
        </w:smartTagPr>
        <w:r w:rsidRPr="00FD749B">
          <w:rPr>
            <w:snapToGrid w:val="0"/>
          </w:rPr>
          <w:t>132,3 м</w:t>
        </w:r>
      </w:smartTag>
      <w:r w:rsidRPr="00FD749B">
        <w:rPr>
          <w:snapToGrid w:val="0"/>
        </w:rPr>
        <w:t>.</w:t>
      </w:r>
    </w:p>
    <w:p w:rsidR="00A60103" w:rsidRPr="00FD749B" w:rsidRDefault="00A60103" w:rsidP="00A60103">
      <w:pPr>
        <w:widowControl w:val="0"/>
        <w:ind w:firstLine="567"/>
        <w:jc w:val="both"/>
      </w:pPr>
      <w:r w:rsidRPr="00FD749B">
        <w:rPr>
          <w:snapToGrid w:val="0"/>
        </w:rPr>
        <w:t xml:space="preserve">4. </w:t>
      </w:r>
      <w:r w:rsidRPr="00FD749B">
        <w:t xml:space="preserve">Граница зоны среднего разрушения при авариях с СУГ, в зависимости от емкости и </w:t>
      </w:r>
      <w:r w:rsidRPr="00FD749B">
        <w:rPr>
          <w:snapToGrid w:val="0"/>
        </w:rPr>
        <w:t xml:space="preserve">степени огнестойкости </w:t>
      </w:r>
      <w:r w:rsidRPr="00FD749B">
        <w:t>объекта, может составить:</w:t>
      </w:r>
    </w:p>
    <w:p w:rsidR="00A60103" w:rsidRPr="00FD749B" w:rsidRDefault="00A60103" w:rsidP="00A60103">
      <w:pPr>
        <w:widowControl w:val="0"/>
        <w:ind w:firstLine="567"/>
        <w:jc w:val="both"/>
        <w:rPr>
          <w:snapToGrid w:val="0"/>
        </w:rPr>
      </w:pPr>
      <w:r w:rsidRPr="00FD749B">
        <w:t>- на автомагистрали 135-265,4 м</w:t>
      </w:r>
      <w:r w:rsidRPr="00FD749B">
        <w:rPr>
          <w:snapToGrid w:val="0"/>
        </w:rPr>
        <w:t>;</w:t>
      </w:r>
    </w:p>
    <w:p w:rsidR="00A60103" w:rsidRPr="00FD749B" w:rsidRDefault="00A60103" w:rsidP="00A60103">
      <w:pPr>
        <w:widowControl w:val="0"/>
        <w:ind w:firstLine="567"/>
        <w:jc w:val="both"/>
        <w:rPr>
          <w:snapToGrid w:val="0"/>
        </w:rPr>
      </w:pPr>
      <w:r w:rsidRPr="00FD749B">
        <w:rPr>
          <w:snapToGrid w:val="0"/>
        </w:rPr>
        <w:t>- на железной дороге 284,2-</w:t>
      </w:r>
      <w:smartTag w:uri="urn:schemas-microsoft-com:office:smarttags" w:element="metricconverter">
        <w:smartTagPr>
          <w:attr w:name="ProductID" w:val="410,4 м"/>
        </w:smartTagPr>
        <w:r w:rsidRPr="00FD749B">
          <w:rPr>
            <w:snapToGrid w:val="0"/>
          </w:rPr>
          <w:t>410,4 м</w:t>
        </w:r>
      </w:smartTag>
      <w:r w:rsidRPr="00FD749B">
        <w:rPr>
          <w:snapToGrid w:val="0"/>
        </w:rPr>
        <w:t>.</w:t>
      </w:r>
    </w:p>
    <w:p w:rsidR="00A60103" w:rsidRPr="00FD749B" w:rsidRDefault="00A60103" w:rsidP="00A60103">
      <w:pPr>
        <w:widowControl w:val="0"/>
        <w:ind w:firstLine="567"/>
        <w:jc w:val="both"/>
        <w:rPr>
          <w:snapToGrid w:val="0"/>
        </w:rPr>
      </w:pPr>
      <w:r w:rsidRPr="00FD749B">
        <w:rPr>
          <w:snapToGrid w:val="0"/>
        </w:rPr>
        <w:t>5. Учитывая тот факт, что полностью исключить возможность возникновения пожара на проектируемых объектах невозможно, спасательные службы и специалисты по чрезвычайным ситуациям должны быть осведомлены о возможных чрезвычайных ситуациях и готовы к реальным действиям при возникновении аварий.</w:t>
      </w:r>
    </w:p>
    <w:p w:rsidR="00A60103" w:rsidRPr="00FD749B" w:rsidRDefault="00A60103" w:rsidP="00A60103">
      <w:pPr>
        <w:widowControl w:val="0"/>
        <w:ind w:firstLine="567"/>
        <w:jc w:val="both"/>
        <w:rPr>
          <w:snapToGrid w:val="0"/>
        </w:rPr>
      </w:pPr>
    </w:p>
    <w:p w:rsidR="00A60103" w:rsidRPr="00FD749B" w:rsidRDefault="00A60103" w:rsidP="00A60103">
      <w:pPr>
        <w:pStyle w:val="af9"/>
        <w:widowControl w:val="0"/>
        <w:spacing w:after="0"/>
        <w:ind w:firstLine="567"/>
        <w:rPr>
          <w:rFonts w:ascii="Times New Roman" w:hAnsi="Times New Roman"/>
          <w:b/>
          <w:snapToGrid w:val="0"/>
          <w:sz w:val="24"/>
        </w:rPr>
      </w:pPr>
      <w:r w:rsidRPr="00FD749B">
        <w:rPr>
          <w:rFonts w:ascii="Times New Roman" w:hAnsi="Times New Roman"/>
          <w:b/>
          <w:snapToGrid w:val="0"/>
          <w:sz w:val="24"/>
        </w:rPr>
        <w:t>Аварийные ситуации на АЗС.</w:t>
      </w:r>
    </w:p>
    <w:p w:rsidR="00A60103" w:rsidRPr="00FD749B" w:rsidRDefault="00A60103" w:rsidP="00A60103">
      <w:pPr>
        <w:widowControl w:val="0"/>
        <w:ind w:firstLine="567"/>
        <w:jc w:val="both"/>
        <w:rPr>
          <w:snapToGrid w:val="0"/>
        </w:rPr>
      </w:pPr>
      <w:r w:rsidRPr="00FD749B">
        <w:rPr>
          <w:snapToGrid w:val="0"/>
        </w:rPr>
        <w:t>Зоны действия основных поражающих факторов при авариях с емкостями ГСМ рассчитаны для следующих условий:</w:t>
      </w:r>
    </w:p>
    <w:p w:rsidR="00A60103" w:rsidRPr="00FD749B" w:rsidRDefault="00A60103" w:rsidP="00A60103">
      <w:pPr>
        <w:widowControl w:val="0"/>
        <w:ind w:left="1309" w:hanging="458"/>
        <w:jc w:val="both"/>
        <w:rPr>
          <w:snapToGrid w:val="0"/>
        </w:rPr>
      </w:pPr>
      <w:r w:rsidRPr="00FD749B">
        <w:rPr>
          <w:snapToGrid w:val="0"/>
        </w:rPr>
        <w:t>- тип вещества</w:t>
      </w:r>
      <w:r w:rsidRPr="00FD749B">
        <w:rPr>
          <w:snapToGrid w:val="0"/>
        </w:rPr>
        <w:tab/>
      </w:r>
      <w:r w:rsidRPr="00FD749B">
        <w:rPr>
          <w:snapToGrid w:val="0"/>
        </w:rPr>
        <w:tab/>
      </w:r>
      <w:r w:rsidRPr="00FD749B">
        <w:rPr>
          <w:snapToGrid w:val="0"/>
        </w:rPr>
        <w:tab/>
      </w:r>
      <w:r w:rsidRPr="00FD749B">
        <w:rPr>
          <w:snapToGrid w:val="0"/>
        </w:rPr>
        <w:tab/>
      </w:r>
      <w:r w:rsidRPr="00FD749B">
        <w:rPr>
          <w:snapToGrid w:val="0"/>
        </w:rPr>
        <w:tab/>
      </w:r>
      <w:r w:rsidRPr="00FD749B">
        <w:rPr>
          <w:snapToGrid w:val="0"/>
        </w:rPr>
        <w:tab/>
        <w:t>- ГСМ (бензин, ДТ);</w:t>
      </w:r>
    </w:p>
    <w:p w:rsidR="00A60103" w:rsidRPr="00FD749B" w:rsidRDefault="00A60103" w:rsidP="00A60103">
      <w:pPr>
        <w:widowControl w:val="0"/>
        <w:ind w:left="1309" w:hanging="458"/>
        <w:jc w:val="both"/>
        <w:rPr>
          <w:snapToGrid w:val="0"/>
        </w:rPr>
      </w:pPr>
      <w:r w:rsidRPr="00FD749B">
        <w:rPr>
          <w:snapToGrid w:val="0"/>
        </w:rPr>
        <w:t>-</w:t>
      </w:r>
      <w:r w:rsidRPr="00FD749B">
        <w:rPr>
          <w:snapToGrid w:val="0"/>
        </w:rPr>
        <w:lastRenderedPageBreak/>
        <w:t xml:space="preserve"> емкость подземная с ГСМ</w:t>
      </w:r>
      <w:r w:rsidRPr="00FD749B">
        <w:rPr>
          <w:snapToGrid w:val="0"/>
        </w:rPr>
        <w:tab/>
      </w:r>
      <w:r w:rsidRPr="00FD749B">
        <w:rPr>
          <w:snapToGrid w:val="0"/>
        </w:rPr>
        <w:tab/>
      </w:r>
      <w:r w:rsidRPr="00FD749B">
        <w:rPr>
          <w:snapToGrid w:val="0"/>
        </w:rPr>
        <w:tab/>
      </w:r>
      <w:r w:rsidRPr="00FD749B">
        <w:rPr>
          <w:snapToGrid w:val="0"/>
        </w:rPr>
        <w:tab/>
        <w:t xml:space="preserve">- </w:t>
      </w:r>
      <w:smartTag w:uri="urn:schemas-microsoft-com:office:smarttags" w:element="metricconverter">
        <w:smartTagPr>
          <w:attr w:name="ProductID" w:val="25 м3"/>
        </w:smartTagPr>
        <w:r w:rsidRPr="00FD749B">
          <w:rPr>
            <w:snapToGrid w:val="0"/>
          </w:rPr>
          <w:t>25 м</w:t>
        </w:r>
        <w:r w:rsidRPr="00FD749B">
          <w:rPr>
            <w:snapToGrid w:val="0"/>
            <w:vertAlign w:val="superscript"/>
          </w:rPr>
          <w:t>3</w:t>
        </w:r>
      </w:smartTag>
      <w:r w:rsidRPr="00FD749B">
        <w:rPr>
          <w:snapToGrid w:val="0"/>
        </w:rPr>
        <w:t>;</w:t>
      </w:r>
    </w:p>
    <w:p w:rsidR="00A60103" w:rsidRPr="00FD749B" w:rsidRDefault="00A60103" w:rsidP="00A60103">
      <w:pPr>
        <w:widowControl w:val="0"/>
        <w:ind w:left="1309" w:hanging="458"/>
        <w:jc w:val="both"/>
        <w:rPr>
          <w:snapToGrid w:val="0"/>
        </w:rPr>
      </w:pPr>
      <w:r w:rsidRPr="00FD749B">
        <w:rPr>
          <w:snapToGrid w:val="0"/>
        </w:rPr>
        <w:t>- автомобильная цистерна (топливозаправщик)</w:t>
      </w:r>
      <w:r w:rsidRPr="00FD749B">
        <w:rPr>
          <w:snapToGrid w:val="0"/>
        </w:rPr>
        <w:tab/>
        <w:t xml:space="preserve">- </w:t>
      </w:r>
      <w:r w:rsidRPr="00FD749B">
        <w:t>8 м</w:t>
      </w:r>
      <w:r w:rsidRPr="00FD749B">
        <w:rPr>
          <w:vertAlign w:val="superscript"/>
        </w:rPr>
        <w:t>3</w:t>
      </w:r>
      <w:r w:rsidRPr="00FD749B">
        <w:rPr>
          <w:snapToGrid w:val="0"/>
        </w:rPr>
        <w:t>;</w:t>
      </w:r>
    </w:p>
    <w:p w:rsidR="00A60103" w:rsidRPr="00FD749B" w:rsidRDefault="00A60103" w:rsidP="00A60103">
      <w:pPr>
        <w:widowControl w:val="0"/>
        <w:ind w:left="1309" w:hanging="458"/>
        <w:jc w:val="both"/>
        <w:rPr>
          <w:snapToGrid w:val="0"/>
        </w:rPr>
      </w:pPr>
      <w:r w:rsidRPr="00FD749B">
        <w:rPr>
          <w:snapToGrid w:val="0"/>
        </w:rPr>
        <w:t xml:space="preserve">- разлив топлива </w:t>
      </w:r>
      <w:r w:rsidRPr="00FD749B">
        <w:rPr>
          <w:snapToGrid w:val="0"/>
        </w:rPr>
        <w:tab/>
      </w:r>
      <w:r w:rsidRPr="00FD749B">
        <w:rPr>
          <w:snapToGrid w:val="0"/>
        </w:rPr>
        <w:tab/>
      </w:r>
      <w:r w:rsidRPr="00FD749B">
        <w:rPr>
          <w:snapToGrid w:val="0"/>
        </w:rPr>
        <w:tab/>
      </w:r>
      <w:r w:rsidRPr="00FD749B">
        <w:rPr>
          <w:snapToGrid w:val="0"/>
        </w:rPr>
        <w:tab/>
      </w:r>
      <w:r w:rsidRPr="00FD749B">
        <w:rPr>
          <w:snapToGrid w:val="0"/>
        </w:rPr>
        <w:tab/>
      </w:r>
      <w:r w:rsidRPr="00FD749B">
        <w:rPr>
          <w:snapToGrid w:val="0"/>
        </w:rPr>
        <w:tab/>
        <w:t xml:space="preserve">- </w:t>
      </w:r>
      <w:smartTag w:uri="urn:schemas-microsoft-com:office:smarttags" w:element="metricconverter">
        <w:smartTagPr>
          <w:attr w:name="ProductID" w:val="300 л"/>
        </w:smartTagPr>
        <w:r w:rsidRPr="00FD749B">
          <w:rPr>
            <w:snapToGrid w:val="0"/>
          </w:rPr>
          <w:t>300 л</w:t>
        </w:r>
      </w:smartTag>
      <w:r w:rsidRPr="00FD749B">
        <w:rPr>
          <w:snapToGrid w:val="0"/>
        </w:rPr>
        <w:t>;</w:t>
      </w:r>
    </w:p>
    <w:p w:rsidR="00A60103" w:rsidRPr="00FD749B" w:rsidRDefault="00A60103" w:rsidP="00A60103">
      <w:pPr>
        <w:widowControl w:val="0"/>
        <w:ind w:firstLine="851"/>
        <w:jc w:val="both"/>
        <w:rPr>
          <w:snapToGrid w:val="0"/>
        </w:rPr>
      </w:pPr>
      <w:r w:rsidRPr="00FD749B">
        <w:rPr>
          <w:snapToGrid w:val="0"/>
        </w:rPr>
        <w:t>- разлитие на подстилающую поверхность (асфальт)</w:t>
      </w:r>
      <w:r w:rsidRPr="00FD749B">
        <w:rPr>
          <w:snapToGrid w:val="0"/>
        </w:rPr>
        <w:tab/>
        <w:t>- свободное;</w:t>
      </w:r>
    </w:p>
    <w:p w:rsidR="00A60103" w:rsidRPr="00FD749B" w:rsidRDefault="00A60103" w:rsidP="00A60103">
      <w:pPr>
        <w:widowControl w:val="0"/>
        <w:ind w:firstLine="851"/>
        <w:jc w:val="both"/>
        <w:rPr>
          <w:snapToGrid w:val="0"/>
        </w:rPr>
      </w:pPr>
      <w:r w:rsidRPr="00FD749B">
        <w:rPr>
          <w:snapToGrid w:val="0"/>
        </w:rPr>
        <w:t>- толщина слоя разлития</w:t>
      </w:r>
      <w:r w:rsidRPr="00FD749B">
        <w:rPr>
          <w:snapToGrid w:val="0"/>
        </w:rPr>
        <w:tab/>
      </w:r>
      <w:r w:rsidRPr="00FD749B">
        <w:rPr>
          <w:snapToGrid w:val="0"/>
        </w:rPr>
        <w:tab/>
      </w:r>
      <w:r w:rsidRPr="00FD749B">
        <w:rPr>
          <w:snapToGrid w:val="0"/>
        </w:rPr>
        <w:tab/>
      </w:r>
      <w:r w:rsidRPr="00FD749B">
        <w:rPr>
          <w:snapToGrid w:val="0"/>
        </w:rPr>
        <w:tab/>
      </w:r>
      <w:r w:rsidRPr="00FD749B">
        <w:rPr>
          <w:snapToGrid w:val="0"/>
        </w:rPr>
        <w:tab/>
        <w:t xml:space="preserve">- </w:t>
      </w:r>
      <w:smartTag w:uri="urn:schemas-microsoft-com:office:smarttags" w:element="metricconverter">
        <w:smartTagPr>
          <w:attr w:name="ProductID" w:val="0.05 м"/>
        </w:smartTagPr>
        <w:r w:rsidRPr="00FD749B">
          <w:rPr>
            <w:snapToGrid w:val="0"/>
          </w:rPr>
          <w:t>0.05 м</w:t>
        </w:r>
      </w:smartTag>
      <w:r w:rsidRPr="00FD749B">
        <w:rPr>
          <w:snapToGrid w:val="0"/>
        </w:rPr>
        <w:t>;</w:t>
      </w:r>
    </w:p>
    <w:p w:rsidR="00A60103" w:rsidRPr="00FD749B" w:rsidRDefault="00A60103" w:rsidP="00A60103">
      <w:pPr>
        <w:widowControl w:val="0"/>
        <w:ind w:firstLine="851"/>
        <w:jc w:val="both"/>
        <w:rPr>
          <w:snapToGrid w:val="0"/>
        </w:rPr>
      </w:pPr>
      <w:r w:rsidRPr="00FD749B">
        <w:rPr>
          <w:rFonts w:ascii="Arial" w:hAnsi="Arial"/>
          <w:snapToGrid w:val="0"/>
        </w:rPr>
        <w:t xml:space="preserve">- </w:t>
      </w:r>
      <w:r w:rsidRPr="00FD749B">
        <w:rPr>
          <w:snapToGrid w:val="0"/>
        </w:rPr>
        <w:t>территория</w:t>
      </w:r>
      <w:r w:rsidRPr="00FD749B">
        <w:rPr>
          <w:snapToGrid w:val="0"/>
        </w:rPr>
        <w:tab/>
      </w:r>
      <w:r w:rsidRPr="00FD749B">
        <w:rPr>
          <w:snapToGrid w:val="0"/>
        </w:rPr>
        <w:tab/>
      </w:r>
      <w:r w:rsidRPr="00FD749B">
        <w:rPr>
          <w:snapToGrid w:val="0"/>
        </w:rPr>
        <w:tab/>
      </w:r>
      <w:r w:rsidRPr="00FD749B">
        <w:rPr>
          <w:snapToGrid w:val="0"/>
        </w:rPr>
        <w:tab/>
      </w:r>
      <w:r w:rsidRPr="00FD749B">
        <w:rPr>
          <w:snapToGrid w:val="0"/>
        </w:rPr>
        <w:tab/>
      </w:r>
      <w:r w:rsidRPr="00FD749B">
        <w:rPr>
          <w:snapToGrid w:val="0"/>
        </w:rPr>
        <w:tab/>
        <w:t>- слабозагроможденная;</w:t>
      </w:r>
    </w:p>
    <w:p w:rsidR="00A60103" w:rsidRPr="00FD749B" w:rsidRDefault="00A60103" w:rsidP="00A60103">
      <w:pPr>
        <w:widowControl w:val="0"/>
        <w:ind w:firstLine="851"/>
        <w:jc w:val="both"/>
        <w:rPr>
          <w:snapToGrid w:val="0"/>
        </w:rPr>
      </w:pPr>
      <w:r w:rsidRPr="00FD749B">
        <w:rPr>
          <w:snapToGrid w:val="0"/>
        </w:rPr>
        <w:t>- происходит разрушение емкости с уровнем заполнения - 85 %;</w:t>
      </w:r>
    </w:p>
    <w:p w:rsidR="00A60103" w:rsidRPr="00FD749B" w:rsidRDefault="00A60103" w:rsidP="00A60103">
      <w:pPr>
        <w:widowControl w:val="0"/>
        <w:ind w:left="5670" w:hanging="4819"/>
        <w:jc w:val="both"/>
        <w:rPr>
          <w:snapToGrid w:val="0"/>
        </w:rPr>
      </w:pPr>
      <w:r w:rsidRPr="00FD749B">
        <w:rPr>
          <w:snapToGrid w:val="0"/>
        </w:rPr>
        <w:t>- температура воздуха</w:t>
      </w:r>
      <w:r w:rsidRPr="00FD749B">
        <w:rPr>
          <w:snapToGrid w:val="0"/>
        </w:rPr>
        <w:tab/>
      </w:r>
      <w:r w:rsidRPr="00FD749B">
        <w:rPr>
          <w:snapToGrid w:val="0"/>
        </w:rPr>
        <w:tab/>
        <w:t xml:space="preserve">- +20 </w:t>
      </w:r>
      <w:r w:rsidRPr="00FD749B">
        <w:rPr>
          <w:snapToGrid w:val="0"/>
          <w:vertAlign w:val="superscript"/>
        </w:rPr>
        <w:t>о</w:t>
      </w:r>
      <w:r w:rsidRPr="00FD749B">
        <w:rPr>
          <w:snapToGrid w:val="0"/>
        </w:rPr>
        <w:t>С;</w:t>
      </w:r>
    </w:p>
    <w:p w:rsidR="00A60103" w:rsidRPr="00FD749B" w:rsidRDefault="00A60103" w:rsidP="00A60103">
      <w:pPr>
        <w:widowControl w:val="0"/>
        <w:ind w:left="5670" w:hanging="3543"/>
        <w:jc w:val="both"/>
        <w:rPr>
          <w:snapToGrid w:val="0"/>
        </w:rPr>
      </w:pPr>
      <w:r w:rsidRPr="00FD749B">
        <w:rPr>
          <w:snapToGrid w:val="0"/>
        </w:rPr>
        <w:t>почвы</w:t>
      </w:r>
      <w:r w:rsidRPr="00FD749B">
        <w:rPr>
          <w:snapToGrid w:val="0"/>
        </w:rPr>
        <w:tab/>
      </w:r>
      <w:r w:rsidRPr="00FD749B">
        <w:rPr>
          <w:snapToGrid w:val="0"/>
        </w:rPr>
        <w:tab/>
        <w:t xml:space="preserve">- +15 </w:t>
      </w:r>
      <w:r w:rsidRPr="00FD749B">
        <w:rPr>
          <w:snapToGrid w:val="0"/>
          <w:vertAlign w:val="superscript"/>
        </w:rPr>
        <w:t>о</w:t>
      </w:r>
      <w:r w:rsidRPr="00FD749B">
        <w:rPr>
          <w:snapToGrid w:val="0"/>
        </w:rPr>
        <w:t>С;</w:t>
      </w:r>
    </w:p>
    <w:p w:rsidR="00A60103" w:rsidRPr="00FD749B" w:rsidRDefault="00A60103" w:rsidP="00A60103">
      <w:pPr>
        <w:widowControl w:val="0"/>
        <w:ind w:left="5670" w:hanging="4819"/>
        <w:jc w:val="both"/>
        <w:rPr>
          <w:snapToGrid w:val="0"/>
        </w:rPr>
      </w:pPr>
      <w:r w:rsidRPr="00FD749B">
        <w:rPr>
          <w:snapToGrid w:val="0"/>
        </w:rPr>
        <w:t>- скорость приземного ветра</w:t>
      </w:r>
      <w:r w:rsidRPr="00FD749B">
        <w:rPr>
          <w:snapToGrid w:val="0"/>
        </w:rPr>
        <w:tab/>
      </w:r>
      <w:r w:rsidRPr="00FD749B">
        <w:rPr>
          <w:snapToGrid w:val="0"/>
        </w:rPr>
        <w:tab/>
        <w:t>- 0.25-1 м/сек;</w:t>
      </w:r>
    </w:p>
    <w:p w:rsidR="00A60103" w:rsidRPr="00FD749B" w:rsidRDefault="00A60103" w:rsidP="00A60103">
      <w:pPr>
        <w:widowControl w:val="0"/>
        <w:ind w:firstLine="851"/>
        <w:jc w:val="both"/>
        <w:rPr>
          <w:snapToGrid w:val="0"/>
        </w:rPr>
      </w:pPr>
      <w:r w:rsidRPr="00FD749B">
        <w:rPr>
          <w:rFonts w:ascii="Arial" w:hAnsi="Arial"/>
          <w:snapToGrid w:val="0"/>
        </w:rPr>
        <w:t xml:space="preserve">- </w:t>
      </w:r>
      <w:r w:rsidRPr="00FD749B">
        <w:rPr>
          <w:snapToGrid w:val="0"/>
        </w:rPr>
        <w:t>класс пожара</w:t>
      </w:r>
      <w:r w:rsidRPr="00FD749B">
        <w:rPr>
          <w:snapToGrid w:val="0"/>
        </w:rPr>
        <w:tab/>
      </w:r>
      <w:r w:rsidRPr="00FD749B">
        <w:rPr>
          <w:snapToGrid w:val="0"/>
        </w:rPr>
        <w:tab/>
      </w:r>
      <w:r w:rsidRPr="00FD749B">
        <w:rPr>
          <w:snapToGrid w:val="0"/>
        </w:rPr>
        <w:tab/>
      </w:r>
      <w:r w:rsidRPr="00FD749B">
        <w:rPr>
          <w:snapToGrid w:val="0"/>
        </w:rPr>
        <w:tab/>
      </w:r>
      <w:r w:rsidRPr="00FD749B">
        <w:rPr>
          <w:snapToGrid w:val="0"/>
        </w:rPr>
        <w:tab/>
      </w:r>
      <w:r w:rsidRPr="00FD749B">
        <w:rPr>
          <w:snapToGrid w:val="0"/>
        </w:rPr>
        <w:tab/>
        <w:t>- В1;</w:t>
      </w:r>
    </w:p>
    <w:p w:rsidR="00A60103" w:rsidRPr="00FD749B" w:rsidRDefault="00A60103" w:rsidP="00A60103">
      <w:pPr>
        <w:widowControl w:val="0"/>
        <w:ind w:firstLine="851"/>
        <w:jc w:val="both"/>
      </w:pPr>
      <w:r w:rsidRPr="00FD749B">
        <w:rPr>
          <w:snapToGrid w:val="0"/>
        </w:rPr>
        <w:t>- при горении</w:t>
      </w:r>
      <w:r w:rsidRPr="00FD749B">
        <w:rPr>
          <w:snapToGrid w:val="0"/>
        </w:rPr>
        <w:tab/>
      </w:r>
      <w:r w:rsidRPr="00FD749B">
        <w:rPr>
          <w:snapToGrid w:val="0"/>
        </w:rPr>
        <w:tab/>
      </w:r>
      <w:r w:rsidRPr="00FD749B">
        <w:rPr>
          <w:snapToGrid w:val="0"/>
        </w:rPr>
        <w:tab/>
      </w:r>
      <w:r w:rsidRPr="00FD749B">
        <w:rPr>
          <w:snapToGrid w:val="0"/>
        </w:rPr>
        <w:tab/>
      </w:r>
      <w:r w:rsidRPr="00FD749B">
        <w:rPr>
          <w:snapToGrid w:val="0"/>
        </w:rPr>
        <w:tab/>
      </w:r>
      <w:r w:rsidRPr="00FD749B">
        <w:rPr>
          <w:snapToGrid w:val="0"/>
        </w:rPr>
        <w:tab/>
        <w:t>- ГСМ выгорает полностью.</w:t>
      </w:r>
      <w:r w:rsidRPr="00FD749B">
        <w:t xml:space="preserve"> </w:t>
      </w:r>
    </w:p>
    <w:p w:rsidR="00A60103" w:rsidRPr="00FD749B" w:rsidRDefault="00A60103" w:rsidP="00A60103">
      <w:pPr>
        <w:ind w:firstLine="567"/>
        <w:jc w:val="both"/>
        <w:rPr>
          <w:snapToGrid w:val="0"/>
          <w:sz w:val="16"/>
          <w:szCs w:val="16"/>
        </w:rPr>
      </w:pPr>
    </w:p>
    <w:p w:rsidR="00A60103" w:rsidRPr="00FD749B" w:rsidRDefault="00A60103" w:rsidP="00A60103">
      <w:pPr>
        <w:widowControl w:val="0"/>
        <w:ind w:firstLine="567"/>
        <w:jc w:val="both"/>
        <w:rPr>
          <w:snapToGrid w:val="0"/>
        </w:rPr>
      </w:pPr>
      <w:r w:rsidRPr="00FD749B">
        <w:rPr>
          <w:snapToGrid w:val="0"/>
        </w:rPr>
        <w:t>Анализ опасностей, связанных с авариями на АЗС, показывает, что максимальный ущерб персоналу и имуществу объекта наносится при разгерметизации технологического оборудования станции и автоцистерн, доставляющих топливо на АЗС.</w:t>
      </w:r>
    </w:p>
    <w:p w:rsidR="00A60103" w:rsidRPr="00FD749B" w:rsidRDefault="00A60103" w:rsidP="00A60103">
      <w:pPr>
        <w:widowControl w:val="0"/>
        <w:ind w:firstLine="567"/>
        <w:jc w:val="both"/>
        <w:rPr>
          <w:snapToGrid w:val="0"/>
          <w:sz w:val="16"/>
          <w:szCs w:val="16"/>
        </w:rPr>
      </w:pPr>
    </w:p>
    <w:p w:rsidR="00A60103" w:rsidRPr="00FD749B" w:rsidRDefault="00A60103" w:rsidP="00A60103">
      <w:pPr>
        <w:widowControl w:val="0"/>
        <w:ind w:firstLine="567"/>
        <w:jc w:val="both"/>
        <w:rPr>
          <w:snapToGrid w:val="0"/>
        </w:rPr>
      </w:pPr>
      <w:r w:rsidRPr="00FD749B">
        <w:rPr>
          <w:snapToGrid w:val="0"/>
        </w:rPr>
        <w:t>Событиями, составляющими сценарий развития аварий, являются:</w:t>
      </w:r>
    </w:p>
    <w:p w:rsidR="00A60103" w:rsidRPr="00FD749B" w:rsidRDefault="00A60103" w:rsidP="00A60103">
      <w:pPr>
        <w:pStyle w:val="af9"/>
        <w:widowControl w:val="0"/>
        <w:spacing w:after="0"/>
        <w:ind w:firstLine="567"/>
        <w:rPr>
          <w:rFonts w:ascii="Times New Roman" w:hAnsi="Times New Roman"/>
          <w:snapToGrid w:val="0"/>
          <w:sz w:val="24"/>
        </w:rPr>
      </w:pPr>
      <w:r w:rsidRPr="00FD749B">
        <w:rPr>
          <w:rFonts w:ascii="Times New Roman" w:hAnsi="Times New Roman"/>
          <w:snapToGrid w:val="0"/>
          <w:sz w:val="24"/>
        </w:rPr>
        <w:t xml:space="preserve">- разлив (утечка) из цистерны ГСМ. </w:t>
      </w:r>
    </w:p>
    <w:p w:rsidR="00A60103" w:rsidRPr="00FD749B" w:rsidRDefault="00A60103" w:rsidP="00A60103">
      <w:pPr>
        <w:pStyle w:val="af9"/>
        <w:widowControl w:val="0"/>
        <w:spacing w:after="0"/>
        <w:ind w:firstLine="567"/>
        <w:rPr>
          <w:rFonts w:ascii="Times New Roman" w:hAnsi="Times New Roman"/>
          <w:snapToGrid w:val="0"/>
          <w:sz w:val="24"/>
        </w:rPr>
      </w:pPr>
      <w:r w:rsidRPr="00FD749B">
        <w:rPr>
          <w:rFonts w:ascii="Times New Roman" w:hAnsi="Times New Roman"/>
          <w:snapToGrid w:val="0"/>
          <w:sz w:val="24"/>
        </w:rPr>
        <w:t>- образование зоны разлива (последующая зона пожара);</w:t>
      </w:r>
    </w:p>
    <w:p w:rsidR="00A60103" w:rsidRPr="00FD749B" w:rsidRDefault="00A60103" w:rsidP="00A60103">
      <w:pPr>
        <w:pStyle w:val="af9"/>
        <w:widowControl w:val="0"/>
        <w:spacing w:after="0"/>
        <w:ind w:firstLine="567"/>
        <w:rPr>
          <w:rFonts w:ascii="Times New Roman" w:hAnsi="Times New Roman"/>
          <w:snapToGrid w:val="0"/>
          <w:sz w:val="24"/>
        </w:rPr>
      </w:pPr>
      <w:r w:rsidRPr="00FD749B">
        <w:rPr>
          <w:rFonts w:ascii="Times New Roman" w:hAnsi="Times New Roman"/>
          <w:snapToGrid w:val="0"/>
          <w:sz w:val="24"/>
        </w:rPr>
        <w:t>- образование зоны взрывоопасных концентраций с последующим взрывом ТВС (зона мгновенного поражения от пожара вспышки);</w:t>
      </w:r>
    </w:p>
    <w:p w:rsidR="00A60103" w:rsidRPr="00FD749B" w:rsidRDefault="00A60103" w:rsidP="00A60103">
      <w:pPr>
        <w:pStyle w:val="af9"/>
        <w:widowControl w:val="0"/>
        <w:spacing w:after="0"/>
        <w:ind w:firstLine="567"/>
        <w:rPr>
          <w:rFonts w:ascii="Times New Roman" w:hAnsi="Times New Roman"/>
          <w:snapToGrid w:val="0"/>
          <w:sz w:val="24"/>
        </w:rPr>
      </w:pPr>
      <w:r w:rsidRPr="00FD749B">
        <w:rPr>
          <w:rFonts w:ascii="Times New Roman" w:hAnsi="Times New Roman"/>
          <w:snapToGrid w:val="0"/>
          <w:sz w:val="24"/>
        </w:rPr>
        <w:t>- образование зоны избыточного давления от воздушной ударной волны;</w:t>
      </w:r>
    </w:p>
    <w:p w:rsidR="00A60103" w:rsidRPr="00FD749B" w:rsidRDefault="00A60103" w:rsidP="00A60103">
      <w:pPr>
        <w:pStyle w:val="af9"/>
        <w:widowControl w:val="0"/>
        <w:spacing w:after="0"/>
        <w:ind w:firstLine="567"/>
        <w:rPr>
          <w:rFonts w:ascii="Times New Roman" w:hAnsi="Times New Roman"/>
          <w:snapToGrid w:val="0"/>
          <w:sz w:val="24"/>
        </w:rPr>
      </w:pPr>
      <w:r w:rsidRPr="00FD749B">
        <w:rPr>
          <w:rFonts w:ascii="Times New Roman" w:hAnsi="Times New Roman"/>
          <w:snapToGrid w:val="0"/>
          <w:sz w:val="24"/>
        </w:rPr>
        <w:t>- образование зоны опасных тепловых нагрузок при горении на площади разлива.</w:t>
      </w:r>
    </w:p>
    <w:p w:rsidR="00A60103" w:rsidRPr="00FD749B" w:rsidRDefault="00A60103" w:rsidP="00A60103">
      <w:pPr>
        <w:widowControl w:val="0"/>
        <w:ind w:firstLine="567"/>
        <w:jc w:val="both"/>
        <w:rPr>
          <w:snapToGrid w:val="0"/>
        </w:rPr>
      </w:pPr>
      <w:r w:rsidRPr="00FD749B">
        <w:rPr>
          <w:snapToGrid w:val="0"/>
        </w:rPr>
        <w:t>Сценарии развития аварий с инициирующими событиями, связанными с частичной разгерметизацией фланцевых соединений, сальниковых уплотнений, незначительных коррозионных повреждений трубопроводов отличаются от сценариев при разрушении трубопроводов, емкостей только объемами утечек.</w:t>
      </w:r>
    </w:p>
    <w:p w:rsidR="00A60103" w:rsidRPr="00FD749B" w:rsidRDefault="00A60103" w:rsidP="00A60103">
      <w:pPr>
        <w:ind w:firstLine="567"/>
        <w:jc w:val="both"/>
      </w:pPr>
      <w:r w:rsidRPr="00FD749B">
        <w:rPr>
          <w:snapToGrid w:val="0"/>
        </w:rPr>
        <w:t xml:space="preserve">Аварийная ситуация при разливе (утечке) из автомобильной цистерны с ГСМ. </w:t>
      </w:r>
      <w:r w:rsidRPr="00FD749B">
        <w:t>Данный сценарий может состоять из подсценариев:</w:t>
      </w:r>
    </w:p>
    <w:p w:rsidR="00A60103" w:rsidRPr="00FD749B" w:rsidRDefault="00A60103" w:rsidP="00A60103">
      <w:pPr>
        <w:ind w:firstLine="567"/>
        <w:jc w:val="both"/>
      </w:pPr>
      <w:r w:rsidRPr="00FD749B">
        <w:t>- Рац - разлив ГСМ из АЦ при сливных работах (8 м</w:t>
      </w:r>
      <w:r w:rsidRPr="00FD749B">
        <w:rPr>
          <w:vertAlign w:val="superscript"/>
        </w:rPr>
        <w:t>3</w:t>
      </w:r>
      <w:r w:rsidRPr="00FD749B">
        <w:t>);</w:t>
      </w:r>
    </w:p>
    <w:p w:rsidR="00A60103" w:rsidRPr="00FD749B" w:rsidRDefault="00A60103" w:rsidP="00A60103">
      <w:pPr>
        <w:ind w:firstLine="567"/>
        <w:jc w:val="both"/>
      </w:pPr>
      <w:r w:rsidRPr="00FD749B">
        <w:t>- Рт - разлив ГСМ при разрушении трубопроводов или топливораздаточной колонки в процессе заправки (</w:t>
      </w:r>
      <w:smartTag w:uri="urn:schemas-microsoft-com:office:smarttags" w:element="metricconverter">
        <w:smartTagPr>
          <w:attr w:name="ProductID" w:val="300 л"/>
        </w:smartTagPr>
        <w:r w:rsidRPr="00FD749B">
          <w:t>300 л</w:t>
        </w:r>
      </w:smartTag>
      <w:r w:rsidRPr="00FD749B">
        <w:t>).</w:t>
      </w:r>
    </w:p>
    <w:p w:rsidR="00A60103" w:rsidRPr="00FD749B" w:rsidRDefault="00A60103" w:rsidP="00A60103">
      <w:pPr>
        <w:ind w:firstLine="567"/>
        <w:jc w:val="both"/>
      </w:pPr>
      <w:r w:rsidRPr="00FD749B">
        <w:lastRenderedPageBreak/>
        <w:t>- Ре - возгорание ГСМ из подземной емкости хранения бензина и дизельного топлива (</w:t>
      </w:r>
      <w:smartTag w:uri="urn:schemas-microsoft-com:office:smarttags" w:element="metricconverter">
        <w:smartTagPr>
          <w:attr w:name="ProductID" w:val="25 м3"/>
        </w:smartTagPr>
        <w:r w:rsidRPr="00FD749B">
          <w:t>25 м</w:t>
        </w:r>
        <w:r w:rsidRPr="00FD749B">
          <w:rPr>
            <w:vertAlign w:val="superscript"/>
          </w:rPr>
          <w:t>3</w:t>
        </w:r>
      </w:smartTag>
      <w:r w:rsidRPr="00FD749B">
        <w:t>) без раскрытия емкости, через горловину;</w:t>
      </w:r>
    </w:p>
    <w:p w:rsidR="00A60103" w:rsidRPr="00FD749B" w:rsidRDefault="00A60103" w:rsidP="00A60103">
      <w:pPr>
        <w:widowControl w:val="0"/>
        <w:ind w:firstLine="567"/>
        <w:jc w:val="both"/>
        <w:rPr>
          <w:snapToGrid w:val="0"/>
        </w:rPr>
      </w:pPr>
      <w:r w:rsidRPr="00FD749B">
        <w:rPr>
          <w:snapToGrid w:val="0"/>
        </w:rPr>
        <w:t>Трубопроводы, как и колонки, наполняются нефтепродуктами только в процессе заправки автомобильной техники. Следовательно, возможный максимальный разлив ГСМ может быть, соизмерим с максимальной вместимостью топливного бака заправляемой автомобильной техники (</w:t>
      </w:r>
      <w:smartTag w:uri="urn:schemas-microsoft-com:office:smarttags" w:element="metricconverter">
        <w:smartTagPr>
          <w:attr w:name="ProductID" w:val="300 л"/>
        </w:smartTagPr>
        <w:r w:rsidRPr="00FD749B">
          <w:rPr>
            <w:snapToGrid w:val="0"/>
          </w:rPr>
          <w:t>300 л</w:t>
        </w:r>
      </w:smartTag>
      <w:r w:rsidRPr="00FD749B">
        <w:rPr>
          <w:snapToGrid w:val="0"/>
        </w:rPr>
        <w:t xml:space="preserve">). </w:t>
      </w:r>
    </w:p>
    <w:p w:rsidR="00A60103" w:rsidRPr="00FD749B" w:rsidRDefault="00A60103" w:rsidP="00A60103">
      <w:pPr>
        <w:pStyle w:val="a5"/>
        <w:ind w:left="0" w:firstLine="567"/>
        <w:jc w:val="both"/>
        <w:rPr>
          <w:snapToGrid w:val="0"/>
        </w:rPr>
      </w:pPr>
      <w:r w:rsidRPr="00FD749B">
        <w:rPr>
          <w:snapToGrid w:val="0"/>
        </w:rPr>
        <w:t>Наиболее вероятным разливом можно считать проливы после заправки, составляющие не более 1 литра, и данный сценарий в расчетах не учитывался, т.к. такие проливы устраняются путем засыпки места разлива соответствующим сорбентом с последующим удалением в контейнер.</w:t>
      </w:r>
    </w:p>
    <w:p w:rsidR="00A60103" w:rsidRPr="00FD749B" w:rsidRDefault="00A60103" w:rsidP="00A60103">
      <w:pPr>
        <w:widowControl w:val="0"/>
        <w:ind w:firstLine="567"/>
        <w:jc w:val="both"/>
        <w:rPr>
          <w:b/>
          <w:i/>
          <w:snapToGrid w:val="0"/>
        </w:rPr>
      </w:pPr>
      <w:r w:rsidRPr="00FD749B">
        <w:rPr>
          <w:b/>
          <w:i/>
          <w:snapToGrid w:val="0"/>
        </w:rPr>
        <w:t xml:space="preserve">Выводы: </w:t>
      </w:r>
    </w:p>
    <w:p w:rsidR="00A60103" w:rsidRPr="00FD749B" w:rsidRDefault="00A60103" w:rsidP="00A60103">
      <w:pPr>
        <w:widowControl w:val="0"/>
        <w:ind w:firstLine="567"/>
        <w:jc w:val="both"/>
        <w:rPr>
          <w:snapToGrid w:val="0"/>
        </w:rPr>
      </w:pPr>
      <w:r w:rsidRPr="00FD749B">
        <w:rPr>
          <w:snapToGrid w:val="0"/>
        </w:rPr>
        <w:t>1. Аварии на АЗС при самом неблагоприятном развитии носят локальный характер.</w:t>
      </w:r>
    </w:p>
    <w:p w:rsidR="00A60103" w:rsidRPr="00FD749B" w:rsidRDefault="00A60103" w:rsidP="00A60103">
      <w:pPr>
        <w:widowControl w:val="0"/>
        <w:ind w:firstLine="567"/>
        <w:jc w:val="both"/>
        <w:rPr>
          <w:snapToGrid w:val="0"/>
        </w:rPr>
      </w:pPr>
      <w:r w:rsidRPr="00FD749B">
        <w:rPr>
          <w:snapToGrid w:val="0"/>
        </w:rPr>
        <w:t>2. Воздействию поражающих факторов при авариях может подвергнуться весь персонал АЗС и клиенты, находящиеся в момент аварии на территории объекта. Наибольшую опасность представляют пожары. Смертельное поражение люди могут получить практически в пределах горящего оборудования и операторной.</w:t>
      </w:r>
    </w:p>
    <w:p w:rsidR="00A60103" w:rsidRPr="00FD749B" w:rsidRDefault="00A60103" w:rsidP="00A60103">
      <w:pPr>
        <w:widowControl w:val="0"/>
        <w:ind w:firstLine="567"/>
        <w:jc w:val="both"/>
        <w:rPr>
          <w:snapToGrid w:val="0"/>
        </w:rPr>
      </w:pPr>
      <w:r w:rsidRPr="00FD749B">
        <w:rPr>
          <w:snapToGrid w:val="0"/>
        </w:rPr>
        <w:t>3. Наиболее вероятным результатом воздействия взрывных явлений на объекте будут разрушение здания операторной, навеса и ТРК.</w:t>
      </w:r>
    </w:p>
    <w:p w:rsidR="00A60103" w:rsidRPr="00FD749B" w:rsidRDefault="00A60103" w:rsidP="00A60103">
      <w:pPr>
        <w:widowControl w:val="0"/>
        <w:ind w:firstLine="567"/>
        <w:jc w:val="both"/>
        <w:rPr>
          <w:snapToGrid w:val="0"/>
        </w:rPr>
      </w:pPr>
      <w:r w:rsidRPr="00FD749B">
        <w:rPr>
          <w:snapToGrid w:val="0"/>
        </w:rPr>
        <w:t>4. Людские потери со смертельным исходом - в районе площадки слива ГСМ с АЦ, ТРК. На остальной территории объекта - маловероятны. Возможно поражение людей внутри операторной вследствие расстекления и возможного обрушения конструкций.</w:t>
      </w:r>
    </w:p>
    <w:p w:rsidR="00A60103" w:rsidRPr="00FD749B" w:rsidRDefault="00A60103" w:rsidP="00A60103">
      <w:pPr>
        <w:widowControl w:val="0"/>
        <w:ind w:firstLine="567"/>
        <w:jc w:val="both"/>
        <w:rPr>
          <w:snapToGrid w:val="0"/>
        </w:rPr>
      </w:pPr>
      <w:r w:rsidRPr="00FD749B">
        <w:rPr>
          <w:snapToGrid w:val="0"/>
        </w:rPr>
        <w:t xml:space="preserve">5. Аварии </w:t>
      </w:r>
      <w:r w:rsidRPr="00FD749B">
        <w:t>могут привести к загрязнению территории нефтепродуктами.</w:t>
      </w:r>
    </w:p>
    <w:p w:rsidR="00A60103" w:rsidRPr="00FD749B" w:rsidRDefault="00A60103" w:rsidP="00A60103">
      <w:pPr>
        <w:pStyle w:val="a5"/>
        <w:ind w:left="0" w:firstLine="567"/>
        <w:jc w:val="both"/>
        <w:rPr>
          <w:snapToGrid w:val="0"/>
        </w:rPr>
      </w:pPr>
      <w:r w:rsidRPr="00FD749B">
        <w:rPr>
          <w:snapToGrid w:val="0"/>
        </w:rPr>
        <w:t xml:space="preserve">6. Безопасное расстояние (удаленность) при пожаре в здании операторной для людей составит - более </w:t>
      </w:r>
      <w:smartTag w:uri="urn:schemas-microsoft-com:office:smarttags" w:element="metricconverter">
        <w:smartTagPr>
          <w:attr w:name="ProductID" w:val="16 м"/>
        </w:smartTagPr>
        <w:r w:rsidRPr="00FD749B">
          <w:rPr>
            <w:snapToGrid w:val="0"/>
          </w:rPr>
          <w:t>16 м</w:t>
        </w:r>
      </w:smartTag>
      <w:r w:rsidRPr="00FD749B">
        <w:rPr>
          <w:snapToGrid w:val="0"/>
        </w:rPr>
        <w:t>, при разлитии ГСМ - более 36 м.</w:t>
      </w:r>
    </w:p>
    <w:p w:rsidR="00A60103" w:rsidRPr="00FD749B" w:rsidRDefault="00A60103" w:rsidP="00A60103">
      <w:pPr>
        <w:jc w:val="both"/>
        <w:rPr>
          <w:b/>
        </w:rPr>
      </w:pPr>
    </w:p>
    <w:p w:rsidR="00A60103" w:rsidRPr="00FD749B" w:rsidRDefault="00A60103" w:rsidP="00A60103">
      <w:pPr>
        <w:pStyle w:val="a5"/>
        <w:ind w:left="0" w:firstLine="567"/>
        <w:jc w:val="both"/>
        <w:rPr>
          <w:b/>
        </w:rPr>
      </w:pPr>
      <w:r w:rsidRPr="00FD749B">
        <w:rPr>
          <w:b/>
        </w:rPr>
        <w:t>Аварии на водном транспорте при перевозке опасных грузов.</w:t>
      </w:r>
    </w:p>
    <w:p w:rsidR="00A60103" w:rsidRPr="00FD749B" w:rsidRDefault="00A60103" w:rsidP="00A60103">
      <w:pPr>
        <w:pStyle w:val="a5"/>
        <w:ind w:left="0" w:firstLine="567"/>
        <w:jc w:val="both"/>
      </w:pPr>
      <w:r w:rsidRPr="00FD749B">
        <w:t xml:space="preserve">Водный транспорт в Поселении отсутствует. Развитие водного транспорта не предполагается. </w:t>
      </w:r>
    </w:p>
    <w:p w:rsidR="00A60103" w:rsidRPr="00FD749B" w:rsidRDefault="00A60103" w:rsidP="00A60103">
      <w:pPr>
        <w:tabs>
          <w:tab w:val="left" w:pos="3765"/>
        </w:tabs>
        <w:ind w:firstLine="567"/>
      </w:pPr>
    </w:p>
    <w:p w:rsidR="00A60103" w:rsidRPr="00FD749B" w:rsidRDefault="00A60103" w:rsidP="00A60103">
      <w:pPr>
        <w:widowControl w:val="0"/>
        <w:ind w:firstLine="567"/>
        <w:jc w:val="both"/>
        <w:rPr>
          <w:b/>
          <w:snapToGrid w:val="0"/>
          <w:szCs w:val="20"/>
        </w:rPr>
      </w:pPr>
      <w:r w:rsidRPr="00FD749B">
        <w:rPr>
          <w:b/>
          <w:snapToGrid w:val="0"/>
          <w:szCs w:val="20"/>
        </w:rPr>
        <w:t>Аварии на трубопроводном транспорте</w:t>
      </w:r>
      <w:r w:rsidRPr="00FD749B">
        <w:rPr>
          <w:b/>
        </w:rPr>
        <w:t xml:space="preserve"> при транспортировке опасных грузов</w:t>
      </w:r>
      <w:r w:rsidRPr="00FD749B">
        <w:rPr>
          <w:b/>
          <w:snapToGrid w:val="0"/>
          <w:szCs w:val="20"/>
        </w:rPr>
        <w:t>.</w:t>
      </w:r>
    </w:p>
    <w:p w:rsidR="00A60103" w:rsidRPr="00FD749B" w:rsidRDefault="00A60103" w:rsidP="00A60103">
      <w:pPr>
        <w:ind w:firstLine="567"/>
        <w:jc w:val="both"/>
      </w:pPr>
      <w:r w:rsidRPr="00FD749B">
        <w:t>Трубопроводный транспорт в Поселении не представлен.</w:t>
      </w:r>
    </w:p>
    <w:p w:rsidR="00A60103" w:rsidRPr="00FD749B" w:rsidRDefault="00A60103" w:rsidP="00A60103">
      <w:pPr>
        <w:widowControl w:val="0"/>
        <w:ind w:firstLine="567"/>
        <w:jc w:val="both"/>
        <w:rPr>
          <w:snapToGrid w:val="0"/>
          <w:szCs w:val="20"/>
        </w:rPr>
      </w:pPr>
      <w:r w:rsidRPr="00FD749B">
        <w:rPr>
          <w:snapToGrid w:val="0"/>
          <w:szCs w:val="20"/>
        </w:rPr>
        <w:t xml:space="preserve">Возможны </w:t>
      </w:r>
      <w:r w:rsidRPr="00FD749B">
        <w:rPr>
          <w:b/>
          <w:snapToGrid w:val="0"/>
          <w:szCs w:val="20"/>
        </w:rPr>
        <w:t>аварийные ситуации на распределительных сетях газопроводов высокого, среднего и низкого давления</w:t>
      </w:r>
      <w:r w:rsidRPr="00FD749B">
        <w:rPr>
          <w:snapToGrid w:val="0"/>
          <w:szCs w:val="20"/>
        </w:rPr>
        <w:t>.</w:t>
      </w:r>
    </w:p>
    <w:p w:rsidR="00A60103" w:rsidRPr="00FD749B" w:rsidRDefault="00A60103" w:rsidP="00A60103">
      <w:pPr>
        <w:widowControl w:val="0"/>
        <w:ind w:firstLine="567"/>
        <w:jc w:val="both"/>
        <w:rPr>
          <w:snapToGrid w:val="0"/>
          <w:szCs w:val="20"/>
        </w:rPr>
      </w:pPr>
      <w:r w:rsidRPr="00FD749B">
        <w:rPr>
          <w:snapToGrid w:val="0"/>
          <w:szCs w:val="20"/>
        </w:rPr>
        <w:t>Возможными причинами возникновения аварий, непосредственно связанных с выбросом газа, приводящим к возникновению ЧС, могут явиться следующие события:</w:t>
      </w:r>
    </w:p>
    <w:p w:rsidR="00A60103" w:rsidRPr="00FD749B" w:rsidRDefault="00A60103" w:rsidP="00100FC2">
      <w:pPr>
        <w:numPr>
          <w:ilvl w:val="0"/>
          <w:numId w:val="34"/>
        </w:numPr>
        <w:tabs>
          <w:tab w:val="left" w:pos="851"/>
        </w:tabs>
        <w:spacing w:after="0" w:line="240" w:lineRule="auto"/>
        <w:ind w:left="0" w:firstLine="567"/>
        <w:jc w:val="both"/>
      </w:pPr>
      <w:r w:rsidRPr="00FD749B">
        <w:lastRenderedPageBreak/>
        <w:t>разрушение (полное или частичное) газопроводов;</w:t>
      </w:r>
    </w:p>
    <w:p w:rsidR="00A60103" w:rsidRPr="00FD749B" w:rsidRDefault="00A60103" w:rsidP="00100FC2">
      <w:pPr>
        <w:numPr>
          <w:ilvl w:val="0"/>
          <w:numId w:val="34"/>
        </w:numPr>
        <w:tabs>
          <w:tab w:val="left" w:pos="851"/>
        </w:tabs>
        <w:spacing w:after="0" w:line="240" w:lineRule="auto"/>
        <w:ind w:left="0" w:firstLine="567"/>
        <w:jc w:val="both"/>
      </w:pPr>
      <w:r w:rsidRPr="00FD749B">
        <w:t>разрушение или частичный выход из строя запорной арматуры.</w:t>
      </w:r>
    </w:p>
    <w:p w:rsidR="00A60103" w:rsidRPr="00FD749B" w:rsidRDefault="00A60103" w:rsidP="00A60103">
      <w:pPr>
        <w:widowControl w:val="0"/>
        <w:ind w:firstLine="567"/>
        <w:jc w:val="both"/>
        <w:rPr>
          <w:snapToGrid w:val="0"/>
          <w:szCs w:val="20"/>
        </w:rPr>
      </w:pPr>
      <w:r w:rsidRPr="00FD749B">
        <w:rPr>
          <w:snapToGrid w:val="0"/>
          <w:szCs w:val="20"/>
        </w:rPr>
        <w:t>Приведенные события, в свою очередь, могут произойти по следующим причинам:</w:t>
      </w:r>
    </w:p>
    <w:p w:rsidR="00A60103" w:rsidRPr="00FD749B" w:rsidRDefault="00A60103" w:rsidP="00100FC2">
      <w:pPr>
        <w:numPr>
          <w:ilvl w:val="0"/>
          <w:numId w:val="34"/>
        </w:numPr>
        <w:tabs>
          <w:tab w:val="left" w:pos="851"/>
        </w:tabs>
        <w:spacing w:after="0" w:line="240" w:lineRule="auto"/>
        <w:ind w:left="0" w:firstLine="567"/>
        <w:jc w:val="both"/>
      </w:pPr>
      <w:r w:rsidRPr="00FD749B">
        <w:t>коррозийное разрушение стенок газопроводов;</w:t>
      </w:r>
    </w:p>
    <w:p w:rsidR="00A60103" w:rsidRPr="00FD749B" w:rsidRDefault="00A60103" w:rsidP="00100FC2">
      <w:pPr>
        <w:numPr>
          <w:ilvl w:val="0"/>
          <w:numId w:val="34"/>
        </w:numPr>
        <w:tabs>
          <w:tab w:val="left" w:pos="851"/>
        </w:tabs>
        <w:spacing w:after="0" w:line="240" w:lineRule="auto"/>
        <w:ind w:left="0" w:firstLine="567"/>
        <w:jc w:val="both"/>
      </w:pPr>
      <w:r w:rsidRPr="00FD749B">
        <w:t>разрушения арматуры, фланцевых соединений из-за износа, некачественного монтажа или ремонта.</w:t>
      </w:r>
    </w:p>
    <w:p w:rsidR="00A60103" w:rsidRPr="00FD749B" w:rsidRDefault="00A60103" w:rsidP="00A60103">
      <w:pPr>
        <w:widowControl w:val="0"/>
        <w:ind w:firstLine="567"/>
        <w:jc w:val="both"/>
        <w:rPr>
          <w:snapToGrid w:val="0"/>
          <w:szCs w:val="20"/>
        </w:rPr>
      </w:pPr>
      <w:r w:rsidRPr="00FD749B">
        <w:rPr>
          <w:snapToGrid w:val="0"/>
          <w:szCs w:val="20"/>
        </w:rPr>
        <w:t xml:space="preserve">В случае аварии на газопроводе высокого, среднего давления в непосредственной близости от надземной части газопровода, возможно повреждение надземных элементов газопровода (выход из строя ГРПБ). </w:t>
      </w:r>
      <w:r w:rsidRPr="00FD749B">
        <w:t xml:space="preserve">В случае аварии на ГРПБ жильцы домов, расположенных ближе </w:t>
      </w:r>
      <w:smartTag w:uri="urn:schemas-microsoft-com:office:smarttags" w:element="metricconverter">
        <w:smartTagPr>
          <w:attr w:name="ProductID" w:val="50 метров"/>
        </w:smartTagPr>
        <w:r w:rsidRPr="00FD749B">
          <w:t>50 метров</w:t>
        </w:r>
      </w:smartTag>
      <w:r w:rsidRPr="00FD749B">
        <w:t xml:space="preserve"> к ГРПБ, </w:t>
      </w:r>
      <w:r w:rsidRPr="00FD749B">
        <w:rPr>
          <w:szCs w:val="28"/>
        </w:rPr>
        <w:t>могут оказаться в зоне поражающих факторов.</w:t>
      </w:r>
      <w:r w:rsidRPr="00FD749B">
        <w:rPr>
          <w:snapToGrid w:val="0"/>
          <w:szCs w:val="20"/>
        </w:rPr>
        <w:t xml:space="preserve"> </w:t>
      </w:r>
    </w:p>
    <w:p w:rsidR="00A60103" w:rsidRPr="00FD749B" w:rsidRDefault="00A60103" w:rsidP="00A60103">
      <w:pPr>
        <w:widowControl w:val="0"/>
        <w:ind w:firstLine="567"/>
        <w:jc w:val="both"/>
        <w:rPr>
          <w:snapToGrid w:val="0"/>
        </w:rPr>
      </w:pPr>
      <w:r w:rsidRPr="00FD749B">
        <w:rPr>
          <w:snapToGrid w:val="0"/>
          <w:szCs w:val="20"/>
        </w:rPr>
        <w:t xml:space="preserve">При аварии на газопроводе низкого давления, проходящего по улицам, поражающие факторы не окажут влияния на рядом расположенные здания и сооружения. </w:t>
      </w:r>
      <w:r w:rsidRPr="00FD749B">
        <w:rPr>
          <w:snapToGrid w:val="0"/>
        </w:rPr>
        <w:t>Возгорания вблизи расположенных к газопроводу зданий и сооружений и поражение находящихся в них людей от воздействия теплового потока не ожидается.</w:t>
      </w:r>
    </w:p>
    <w:p w:rsidR="00A60103" w:rsidRPr="00FD749B" w:rsidRDefault="00A60103" w:rsidP="00A60103">
      <w:pPr>
        <w:pStyle w:val="33"/>
        <w:ind w:firstLine="567"/>
        <w:jc w:val="both"/>
        <w:rPr>
          <w:b w:val="0"/>
          <w:sz w:val="24"/>
        </w:rPr>
      </w:pPr>
      <w:r w:rsidRPr="00FD749B">
        <w:rPr>
          <w:b w:val="0"/>
          <w:sz w:val="24"/>
        </w:rPr>
        <w:t>Смертельное поражение могут получить лишь люди, находящиеся в момент аварии непосредственно на месте аварии.</w:t>
      </w:r>
    </w:p>
    <w:p w:rsidR="00A60103" w:rsidRPr="00FD749B" w:rsidRDefault="00A60103" w:rsidP="00A60103">
      <w:pPr>
        <w:pStyle w:val="33"/>
        <w:ind w:firstLine="567"/>
        <w:jc w:val="both"/>
        <w:rPr>
          <w:b w:val="0"/>
          <w:sz w:val="24"/>
        </w:rPr>
      </w:pPr>
      <w:r w:rsidRPr="00FD749B">
        <w:rPr>
          <w:b w:val="0"/>
          <w:sz w:val="24"/>
        </w:rPr>
        <w:t>Затраты на аварийно-восстановительные работы не превысят 10% сметной стоимости на 1 км проектируемого газопровода.</w:t>
      </w:r>
    </w:p>
    <w:p w:rsidR="00A60103" w:rsidRPr="00FD749B" w:rsidRDefault="00A60103" w:rsidP="00A60103">
      <w:pPr>
        <w:widowControl w:val="0"/>
        <w:ind w:firstLine="567"/>
        <w:jc w:val="both"/>
        <w:rPr>
          <w:snapToGrid w:val="0"/>
          <w:szCs w:val="20"/>
        </w:rPr>
      </w:pPr>
      <w:r w:rsidRPr="00FD749B">
        <w:rPr>
          <w:snapToGrid w:val="0"/>
          <w:szCs w:val="20"/>
        </w:rPr>
        <w:t xml:space="preserve"> Учитывая тот факт, что полностью исключить возможность возникновения аварий на территории объекта невозможно - обслуживающий персонал, спасательные службы и специалисты по чрезвычайным ситуациям должны быть осведомлены о возможных чрезвычайных ситуациях на объекте и готовы к реальным действиям при возникновении аварий.</w:t>
      </w:r>
    </w:p>
    <w:p w:rsidR="00A60103" w:rsidRPr="00FD749B" w:rsidRDefault="00A60103" w:rsidP="00A60103">
      <w:pPr>
        <w:widowControl w:val="0"/>
        <w:ind w:firstLine="567"/>
        <w:jc w:val="both"/>
        <w:rPr>
          <w:snapToGrid w:val="0"/>
          <w:szCs w:val="20"/>
        </w:rPr>
      </w:pPr>
    </w:p>
    <w:p w:rsidR="00A60103" w:rsidRPr="00FD749B" w:rsidRDefault="00A60103" w:rsidP="00A60103">
      <w:pPr>
        <w:pStyle w:val="1"/>
        <w:spacing w:before="0"/>
        <w:jc w:val="center"/>
        <w:rPr>
          <w:rFonts w:ascii="Times New Roman" w:hAnsi="Times New Roman"/>
          <w:sz w:val="28"/>
        </w:rPr>
      </w:pPr>
      <w:r w:rsidRPr="00FD749B">
        <w:rPr>
          <w:rFonts w:ascii="Times New Roman" w:hAnsi="Times New Roman"/>
          <w:sz w:val="28"/>
        </w:rPr>
        <w:t>12.3. Перечень возможных источников чрезвычайных ситуаций биолого-социального характера</w:t>
      </w:r>
    </w:p>
    <w:p w:rsidR="00A60103" w:rsidRPr="00FD749B" w:rsidRDefault="00A60103" w:rsidP="00A60103">
      <w:pPr>
        <w:widowControl w:val="0"/>
        <w:ind w:firstLine="567"/>
        <w:jc w:val="both"/>
        <w:rPr>
          <w:snapToGrid w:val="0"/>
          <w:szCs w:val="20"/>
        </w:rPr>
      </w:pPr>
      <w:r w:rsidRPr="00FD749B">
        <w:rPr>
          <w:snapToGrid w:val="0"/>
          <w:szCs w:val="20"/>
        </w:rPr>
        <w:t>Источниками ЧС биолого-социального характера могут быть биологически опасные объекты (скотомогильники и др.), а также природные очаги инфекционных болезней.</w:t>
      </w:r>
    </w:p>
    <w:p w:rsidR="00A60103" w:rsidRPr="00FD749B" w:rsidRDefault="00A60103" w:rsidP="00A60103">
      <w:pPr>
        <w:widowControl w:val="0"/>
        <w:ind w:firstLine="567"/>
        <w:jc w:val="both"/>
      </w:pPr>
      <w:r w:rsidRPr="00FD749B">
        <w:rPr>
          <w:snapToGrid w:val="0"/>
          <w:szCs w:val="20"/>
        </w:rPr>
        <w:t>На территории Поселения скотомогильники  отсутствуют</w:t>
      </w:r>
      <w:r w:rsidRPr="00FD749B">
        <w:t xml:space="preserve">. </w:t>
      </w:r>
    </w:p>
    <w:p w:rsidR="00A60103" w:rsidRPr="00FD749B" w:rsidRDefault="00A60103" w:rsidP="00A60103">
      <w:pPr>
        <w:ind w:firstLine="567"/>
        <w:contextualSpacing/>
        <w:jc w:val="both"/>
      </w:pPr>
      <w:r w:rsidRPr="00FD749B">
        <w:rPr>
          <w:snapToGrid w:val="0"/>
          <w:szCs w:val="20"/>
        </w:rPr>
        <w:t xml:space="preserve">Сельские кладбища </w:t>
      </w:r>
      <w:r w:rsidRPr="00FD749B">
        <w:t xml:space="preserve">в районе как потенциальный источник опасности можно не рассматривать. </w:t>
      </w:r>
    </w:p>
    <w:p w:rsidR="00A60103" w:rsidRPr="00FD749B" w:rsidRDefault="00A60103" w:rsidP="00A60103">
      <w:pPr>
        <w:ind w:firstLine="567"/>
      </w:pPr>
      <w:r w:rsidRPr="00FD749B">
        <w:t>Других источников ЧС биолого-социального характера на территории Поселения нет.</w:t>
      </w:r>
    </w:p>
    <w:p w:rsidR="00A60103" w:rsidRPr="00FD749B" w:rsidRDefault="00A60103" w:rsidP="00A60103">
      <w:pPr>
        <w:tabs>
          <w:tab w:val="left" w:pos="3765"/>
        </w:tabs>
        <w:ind w:firstLine="567"/>
      </w:pPr>
    </w:p>
    <w:p w:rsidR="00A60103" w:rsidRPr="00FD749B" w:rsidRDefault="00A60103" w:rsidP="00A60103">
      <w:pPr>
        <w:pStyle w:val="1"/>
        <w:spacing w:before="0"/>
        <w:jc w:val="center"/>
        <w:rPr>
          <w:rFonts w:ascii="Times New Roman" w:hAnsi="Times New Roman"/>
          <w:sz w:val="28"/>
        </w:rPr>
      </w:pPr>
      <w:r w:rsidRPr="00FD749B">
        <w:rPr>
          <w:rFonts w:ascii="Times New Roman" w:hAnsi="Times New Roman"/>
          <w:sz w:val="28"/>
        </w:rPr>
        <w:t>12.4. Перечень мероприятий по обеспечению пожарной безопасности</w:t>
      </w:r>
    </w:p>
    <w:p w:rsidR="00A60103" w:rsidRPr="00FD749B" w:rsidRDefault="00A60103" w:rsidP="00A60103">
      <w:pPr>
        <w:tabs>
          <w:tab w:val="left" w:pos="6379"/>
        </w:tabs>
        <w:ind w:firstLine="567"/>
        <w:jc w:val="both"/>
      </w:pPr>
      <w:r w:rsidRPr="00FD749B">
        <w:t xml:space="preserve">Прикрытие поселений осуществляется пожарной частью ПСЧ № 30 ФГКУ № 4 дислоцирующейся на территории пгт Старая Торопа. При средней скорости движения 45 км/ч зона обслуживания в сельских поселениях составляет 40 км (время прибытия 53 мин). </w:t>
      </w:r>
    </w:p>
    <w:p w:rsidR="00A60103" w:rsidRPr="00FD749B" w:rsidRDefault="00A60103" w:rsidP="00A60103">
      <w:pPr>
        <w:widowControl w:val="0"/>
        <w:ind w:firstLine="567"/>
        <w:jc w:val="both"/>
        <w:rPr>
          <w:snapToGrid w:val="0"/>
        </w:rPr>
      </w:pPr>
      <w:r w:rsidRPr="00FD749B">
        <w:rPr>
          <w:snapToGrid w:val="0"/>
        </w:rPr>
        <w:t xml:space="preserve">Имеющееся размещение подразделений пожарной охраны не соответствует действующим требованиям (СП 11.13130.2009) не обеспечивается своевременное прибытие сил и средств противопожарной службы в каждый населенный пункт района для ликвидация пожара прежде, </w:t>
      </w:r>
      <w:r w:rsidRPr="00FD749B">
        <w:rPr>
          <w:snapToGrid w:val="0"/>
        </w:rPr>
        <w:lastRenderedPageBreak/>
        <w:t>чем наступит предел огнестойкости строительных конструкций в помещении пожара (цель № 2).</w:t>
      </w:r>
    </w:p>
    <w:p w:rsidR="00A60103" w:rsidRPr="00FD749B" w:rsidRDefault="00A60103" w:rsidP="00A60103">
      <w:pPr>
        <w:widowControl w:val="0"/>
        <w:ind w:firstLine="567"/>
        <w:jc w:val="both"/>
        <w:rPr>
          <w:snapToGrid w:val="0"/>
        </w:rPr>
      </w:pPr>
      <w:r w:rsidRPr="00FD749B">
        <w:rPr>
          <w:snapToGrid w:val="0"/>
        </w:rPr>
        <w:t>Для обеспечения своевременное прибытия сил и средств противопожарной службы в каждый населенный пункт для ликвидация пожара прежде, чем наступит предел огнестойкости строительных конструкций в помещении пожара (цель № 2) и ликвидации пожара прежде, чем опасные факторы пожара достигнут критических для жизни людей значений (цель № 3 выезда оперативных подразделений пожарной охраны на пожар в здании в соответствии с п.4.3 СП 11.13130.2009), целесообразно в д. Пятиусово развернуть дополнительно подразделение пожарной охраны.</w:t>
      </w:r>
    </w:p>
    <w:p w:rsidR="00A60103" w:rsidRPr="00FD749B" w:rsidRDefault="00A60103" w:rsidP="00A60103">
      <w:pPr>
        <w:ind w:firstLine="567"/>
        <w:jc w:val="both"/>
      </w:pPr>
      <w:r w:rsidRPr="00FD749B">
        <w:t xml:space="preserve">Проектирование размещения подразделений пожарной охраны необходимо осуществлять в соответствии с положениями стати 76 "Технического регламента о требованиях пожарной безопасности", утверждённого Федеральным законом от 22 июля </w:t>
      </w:r>
      <w:smartTag w:uri="urn:schemas-microsoft-com:office:smarttags" w:element="metricconverter">
        <w:smartTagPr>
          <w:attr w:name="ProductID" w:val="2008 г"/>
        </w:smartTagPr>
        <w:r w:rsidRPr="00FD749B">
          <w:t>2008</w:t>
        </w:r>
      </w:smartTag>
      <w:r w:rsidRPr="00FD749B">
        <w:t> г. N 123-ФЗ:</w:t>
      </w:r>
    </w:p>
    <w:p w:rsidR="00A60103" w:rsidRPr="00FD749B" w:rsidRDefault="00A60103" w:rsidP="00100FC2">
      <w:pPr>
        <w:numPr>
          <w:ilvl w:val="0"/>
          <w:numId w:val="40"/>
        </w:numPr>
        <w:tabs>
          <w:tab w:val="clear" w:pos="1571"/>
          <w:tab w:val="left" w:pos="1134"/>
        </w:tabs>
        <w:spacing w:after="0" w:line="240" w:lineRule="auto"/>
        <w:ind w:left="0" w:firstLine="567"/>
        <w:jc w:val="both"/>
      </w:pPr>
      <w:r w:rsidRPr="00FD749B">
        <w:t>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A60103" w:rsidRPr="00FD749B" w:rsidRDefault="00A60103" w:rsidP="00100FC2">
      <w:pPr>
        <w:numPr>
          <w:ilvl w:val="0"/>
          <w:numId w:val="40"/>
        </w:numPr>
        <w:tabs>
          <w:tab w:val="clear" w:pos="1571"/>
          <w:tab w:val="left" w:pos="1134"/>
        </w:tabs>
        <w:spacing w:after="0" w:line="240" w:lineRule="auto"/>
        <w:ind w:left="0" w:firstLine="567"/>
        <w:jc w:val="both"/>
      </w:pPr>
      <w:r w:rsidRPr="00FD749B">
        <w:t>Подразделения пожарной охраны населенных пунктов должны размещаться в зданиях пожарных депо.</w:t>
      </w:r>
    </w:p>
    <w:p w:rsidR="00A60103" w:rsidRPr="00FD749B" w:rsidRDefault="00A60103" w:rsidP="00100FC2">
      <w:pPr>
        <w:numPr>
          <w:ilvl w:val="0"/>
          <w:numId w:val="40"/>
        </w:numPr>
        <w:tabs>
          <w:tab w:val="clear" w:pos="1571"/>
          <w:tab w:val="left" w:pos="1134"/>
        </w:tabs>
        <w:spacing w:after="0" w:line="240" w:lineRule="auto"/>
        <w:ind w:left="0" w:firstLine="567"/>
        <w:jc w:val="both"/>
      </w:pPr>
      <w:r w:rsidRPr="00FD749B">
        <w:t>Порядок и методика определения мест дислокации подразделений пожарной охраны на территориях поселений и городских округов устанавливаются нормативными документами по пожарной безопасности.</w:t>
      </w:r>
    </w:p>
    <w:p w:rsidR="00A60103" w:rsidRPr="00FD749B" w:rsidRDefault="00A60103" w:rsidP="00A60103">
      <w:pPr>
        <w:widowControl w:val="0"/>
        <w:ind w:firstLine="567"/>
        <w:jc w:val="both"/>
      </w:pPr>
      <w:r w:rsidRPr="00FD749B">
        <w:t xml:space="preserve">При последующем проектировании расширения застройки населенных пунктов необходимо предусматривать организацию источников наружного или внутреннего противопожарного водоснабжения, в т.ч. обустройство пожарных водоемов, а также необходимо учитывать иные требования ст.68 "Технического регламента о требованиях пожарной безопасности", утверждённого Федеральным законом от 22 июля </w:t>
      </w:r>
      <w:smartTag w:uri="urn:schemas-microsoft-com:office:smarttags" w:element="metricconverter">
        <w:smartTagPr>
          <w:attr w:name="ProductID" w:val="2008 г"/>
        </w:smartTagPr>
        <w:r w:rsidRPr="00FD749B">
          <w:t>2008</w:t>
        </w:r>
      </w:smartTag>
      <w:r w:rsidRPr="00FD749B">
        <w:t> г. N 123-ФЗ (далее Техрегламент).</w:t>
      </w:r>
    </w:p>
    <w:p w:rsidR="00A60103" w:rsidRPr="00FD749B" w:rsidRDefault="00A60103" w:rsidP="00A60103">
      <w:pPr>
        <w:ind w:firstLine="567"/>
        <w:jc w:val="both"/>
      </w:pPr>
      <w:r w:rsidRPr="00FD749B">
        <w:t>При дальнейшем проектировании расширения застройки населенных пунктов, строительства объектов, в том числе – пожаровзрывоопасных, необходимо учитывать требования ст.69-75 Техрегламента и в случае выявления не отвечающих требованиям пожарной безопасности расстояний между зданиями, сооружениями и строениями, принимать меры по обеспечению норм пожарной безопасности, в том числе, путем сноса построенных с нарушением Техрегламента зданий и сооружений.</w:t>
      </w:r>
    </w:p>
    <w:p w:rsidR="00A60103" w:rsidRPr="00FD749B" w:rsidRDefault="00A60103" w:rsidP="00A60103">
      <w:pPr>
        <w:widowControl w:val="0"/>
        <w:ind w:firstLine="567"/>
        <w:jc w:val="both"/>
      </w:pPr>
      <w:r w:rsidRPr="00FD749B">
        <w:t>Кроме того, необходимо соблюдение минимальных противопожарных расстояний между проектируемыми жилыми зданиями. В соответствии с требованиями пункта 4.14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противопожарные расстояния от границ застройки сельских поселений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 не менее 30 м.</w:t>
      </w:r>
    </w:p>
    <w:p w:rsidR="00A60103" w:rsidRPr="00FD749B" w:rsidRDefault="00A60103" w:rsidP="00A60103">
      <w:pPr>
        <w:tabs>
          <w:tab w:val="left" w:pos="3765"/>
        </w:tabs>
        <w:ind w:firstLine="567"/>
      </w:pPr>
    </w:p>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 w:rsidR="00A60103" w:rsidRPr="00FD749B" w:rsidRDefault="00A60103" w:rsidP="00A60103">
      <w:pPr>
        <w:tabs>
          <w:tab w:val="left" w:pos="1695"/>
        </w:tabs>
      </w:pPr>
      <w:r w:rsidRPr="00FD749B">
        <w:tab/>
      </w:r>
    </w:p>
    <w:p w:rsidR="00A60103" w:rsidRPr="00FD749B" w:rsidRDefault="00A60103" w:rsidP="00A60103">
      <w:pPr>
        <w:tabs>
          <w:tab w:val="left" w:pos="1695"/>
        </w:tabs>
      </w:pPr>
    </w:p>
    <w:p w:rsidR="00A60103" w:rsidRPr="00FD749B" w:rsidRDefault="00A60103" w:rsidP="00A60103">
      <w:pPr>
        <w:tabs>
          <w:tab w:val="left" w:pos="6011"/>
        </w:tabs>
        <w:spacing w:after="240"/>
        <w:jc w:val="center"/>
        <w:rPr>
          <w:b/>
          <w:sz w:val="32"/>
          <w:szCs w:val="32"/>
        </w:rPr>
      </w:pPr>
      <w:r w:rsidRPr="00FD749B">
        <w:rPr>
          <w:b/>
          <w:sz w:val="32"/>
          <w:szCs w:val="32"/>
        </w:rPr>
        <w:t>13. Функциональное зонирование территории Поселения</w:t>
      </w:r>
    </w:p>
    <w:p w:rsidR="00A60103" w:rsidRPr="00FD749B" w:rsidRDefault="00A60103" w:rsidP="00A60103">
      <w:pPr>
        <w:ind w:firstLine="567"/>
        <w:jc w:val="both"/>
        <w:rPr>
          <w:bCs/>
        </w:rPr>
      </w:pPr>
      <w:r w:rsidRPr="00FD749B">
        <w:rPr>
          <w:b/>
          <w:bCs/>
        </w:rPr>
        <w:t>Основной целью функционального зонирования</w:t>
      </w:r>
      <w:r w:rsidRPr="00FD749B">
        <w:rPr>
          <w:bCs/>
        </w:rPr>
        <w:t xml:space="preserve"> является определение механизмов, норм и правил эффективного освоения территорий с разными типами землепользования.</w:t>
      </w:r>
    </w:p>
    <w:p w:rsidR="00A60103" w:rsidRPr="00FD749B" w:rsidRDefault="00A60103" w:rsidP="00A60103">
      <w:pPr>
        <w:ind w:firstLine="567"/>
        <w:jc w:val="both"/>
        <w:rPr>
          <w:b/>
          <w:bCs/>
        </w:rPr>
      </w:pPr>
      <w:r w:rsidRPr="00FD749B">
        <w:rPr>
          <w:b/>
          <w:bCs/>
        </w:rPr>
        <w:t>В задачи функционального зонирования входит:</w:t>
      </w:r>
    </w:p>
    <w:p w:rsidR="00A60103" w:rsidRPr="00FD749B" w:rsidRDefault="00A60103" w:rsidP="00100FC2">
      <w:pPr>
        <w:numPr>
          <w:ilvl w:val="0"/>
          <w:numId w:val="41"/>
        </w:numPr>
        <w:tabs>
          <w:tab w:val="left" w:pos="993"/>
        </w:tabs>
        <w:spacing w:after="0" w:line="240" w:lineRule="auto"/>
        <w:ind w:left="0" w:firstLine="567"/>
        <w:jc w:val="both"/>
      </w:pPr>
      <w:r w:rsidRPr="00FD749B">
        <w:lastRenderedPageBreak/>
        <w:t>определение состава, границ и структуры зон с разными типами использования территории;</w:t>
      </w:r>
    </w:p>
    <w:p w:rsidR="00A60103" w:rsidRPr="00FD749B" w:rsidRDefault="00A60103" w:rsidP="00100FC2">
      <w:pPr>
        <w:numPr>
          <w:ilvl w:val="0"/>
          <w:numId w:val="41"/>
        </w:numPr>
        <w:tabs>
          <w:tab w:val="left" w:pos="993"/>
        </w:tabs>
        <w:spacing w:after="0" w:line="240" w:lineRule="auto"/>
        <w:ind w:left="0" w:firstLine="567"/>
        <w:jc w:val="both"/>
      </w:pPr>
      <w:r w:rsidRPr="00FD749B">
        <w:t>разработка регламентов, норм и правил, позволяющих эффективно использовать функциональные зоны в рамках ограничений землепользования и градостроительного освоения территории.</w:t>
      </w:r>
    </w:p>
    <w:p w:rsidR="00A60103" w:rsidRPr="00FD749B" w:rsidRDefault="00A60103" w:rsidP="00A60103">
      <w:pPr>
        <w:ind w:firstLine="567"/>
        <w:jc w:val="both"/>
        <w:rPr>
          <w:bCs/>
        </w:rPr>
      </w:pPr>
      <w:r w:rsidRPr="00FD749B">
        <w:rPr>
          <w:b/>
          <w:bCs/>
        </w:rPr>
        <w:t>Механизм выделения функциональных зон</w:t>
      </w:r>
      <w:r w:rsidRPr="00FD749B">
        <w:rPr>
          <w:bCs/>
        </w:rPr>
        <w:t xml:space="preserve"> позволяет определять их границы на основании следующих основных параметров:</w:t>
      </w:r>
    </w:p>
    <w:p w:rsidR="00A60103" w:rsidRPr="00FD749B" w:rsidRDefault="00A60103" w:rsidP="00100FC2">
      <w:pPr>
        <w:numPr>
          <w:ilvl w:val="0"/>
          <w:numId w:val="42"/>
        </w:numPr>
        <w:tabs>
          <w:tab w:val="left" w:pos="993"/>
        </w:tabs>
        <w:spacing w:after="0" w:line="240" w:lineRule="auto"/>
        <w:ind w:left="0" w:firstLine="567"/>
        <w:jc w:val="both"/>
      </w:pPr>
      <w:r w:rsidRPr="00FD749B">
        <w:t>особенностей истории освоения территории;</w:t>
      </w:r>
    </w:p>
    <w:p w:rsidR="00A60103" w:rsidRPr="00FD749B" w:rsidRDefault="00A60103" w:rsidP="00100FC2">
      <w:pPr>
        <w:numPr>
          <w:ilvl w:val="0"/>
          <w:numId w:val="42"/>
        </w:numPr>
        <w:tabs>
          <w:tab w:val="left" w:pos="993"/>
        </w:tabs>
        <w:spacing w:after="0" w:line="240" w:lineRule="auto"/>
        <w:ind w:left="0" w:firstLine="567"/>
        <w:jc w:val="both"/>
      </w:pPr>
      <w:r w:rsidRPr="00FD749B">
        <w:t>характера современного использования территории;</w:t>
      </w:r>
    </w:p>
    <w:p w:rsidR="00A60103" w:rsidRPr="00FD749B" w:rsidRDefault="00A60103" w:rsidP="00100FC2">
      <w:pPr>
        <w:numPr>
          <w:ilvl w:val="0"/>
          <w:numId w:val="42"/>
        </w:numPr>
        <w:tabs>
          <w:tab w:val="left" w:pos="993"/>
        </w:tabs>
        <w:spacing w:after="0" w:line="240" w:lineRule="auto"/>
        <w:ind w:left="0" w:firstLine="567"/>
        <w:jc w:val="both"/>
      </w:pPr>
      <w:r w:rsidRPr="00FD749B">
        <w:t>положения территории в планировочной структуре района и области;</w:t>
      </w:r>
    </w:p>
    <w:p w:rsidR="00A60103" w:rsidRPr="00FD749B" w:rsidRDefault="00A60103" w:rsidP="00100FC2">
      <w:pPr>
        <w:numPr>
          <w:ilvl w:val="0"/>
          <w:numId w:val="42"/>
        </w:numPr>
        <w:tabs>
          <w:tab w:val="left" w:pos="993"/>
        </w:tabs>
        <w:spacing w:after="0" w:line="240" w:lineRule="auto"/>
        <w:ind w:left="0" w:firstLine="567"/>
        <w:jc w:val="both"/>
      </w:pPr>
      <w:r w:rsidRPr="00FD749B">
        <w:t>градостроительной ценности территории;</w:t>
      </w:r>
    </w:p>
    <w:p w:rsidR="00A60103" w:rsidRPr="00FD749B" w:rsidRDefault="00A60103" w:rsidP="00100FC2">
      <w:pPr>
        <w:numPr>
          <w:ilvl w:val="0"/>
          <w:numId w:val="42"/>
        </w:numPr>
        <w:tabs>
          <w:tab w:val="left" w:pos="993"/>
        </w:tabs>
        <w:spacing w:after="0" w:line="240" w:lineRule="auto"/>
        <w:ind w:left="0" w:firstLine="567"/>
        <w:jc w:val="both"/>
      </w:pPr>
      <w:r w:rsidRPr="00FD749B">
        <w:t>предложений по пространственному развитию территории;</w:t>
      </w:r>
    </w:p>
    <w:p w:rsidR="00A60103" w:rsidRPr="00FD749B" w:rsidRDefault="00A60103" w:rsidP="00100FC2">
      <w:pPr>
        <w:numPr>
          <w:ilvl w:val="0"/>
          <w:numId w:val="42"/>
        </w:numPr>
        <w:tabs>
          <w:tab w:val="left" w:pos="993"/>
        </w:tabs>
        <w:spacing w:after="0" w:line="240" w:lineRule="auto"/>
        <w:ind w:left="0" w:firstLine="567"/>
        <w:jc w:val="both"/>
      </w:pPr>
      <w:r w:rsidRPr="00FD749B">
        <w:t>градостроительных ограничений использования территории, которые  определяются:</w:t>
      </w:r>
    </w:p>
    <w:p w:rsidR="00A60103" w:rsidRPr="00FD749B" w:rsidRDefault="00A60103" w:rsidP="00100FC2">
      <w:pPr>
        <w:numPr>
          <w:ilvl w:val="0"/>
          <w:numId w:val="43"/>
        </w:numPr>
        <w:tabs>
          <w:tab w:val="left" w:pos="993"/>
        </w:tabs>
        <w:spacing w:after="0" w:line="240" w:lineRule="auto"/>
        <w:ind w:left="0" w:firstLine="567"/>
        <w:jc w:val="both"/>
        <w:rPr>
          <w:bCs/>
        </w:rPr>
      </w:pPr>
      <w:r w:rsidRPr="00FD749B">
        <w:rPr>
          <w:bCs/>
          <w:i/>
        </w:rPr>
        <w:t>историческими ограничениями,</w:t>
      </w:r>
      <w:r w:rsidRPr="00FD749B">
        <w:rPr>
          <w:bCs/>
        </w:rPr>
        <w:t xml:space="preserve"> связанными с особенностями историко-культурного освоения территории;</w:t>
      </w:r>
    </w:p>
    <w:p w:rsidR="00A60103" w:rsidRPr="00FD749B" w:rsidRDefault="00A60103" w:rsidP="00100FC2">
      <w:pPr>
        <w:numPr>
          <w:ilvl w:val="0"/>
          <w:numId w:val="43"/>
        </w:numPr>
        <w:tabs>
          <w:tab w:val="left" w:pos="993"/>
        </w:tabs>
        <w:spacing w:after="0" w:line="240" w:lineRule="auto"/>
        <w:ind w:left="0" w:firstLine="567"/>
        <w:jc w:val="both"/>
        <w:rPr>
          <w:bCs/>
        </w:rPr>
      </w:pPr>
      <w:r w:rsidRPr="00FD749B">
        <w:rPr>
          <w:bCs/>
          <w:i/>
        </w:rPr>
        <w:t>географическими ограничениями,</w:t>
      </w:r>
      <w:r w:rsidRPr="00FD749B">
        <w:rPr>
          <w:bCs/>
        </w:rPr>
        <w:t xml:space="preserve"> связанными с особенностями географического положения и характера развития инженерно-транспортной инфраструктуры территории и ее окружения;</w:t>
      </w:r>
    </w:p>
    <w:p w:rsidR="00A60103" w:rsidRPr="00FD749B" w:rsidRDefault="00A60103" w:rsidP="00100FC2">
      <w:pPr>
        <w:numPr>
          <w:ilvl w:val="0"/>
          <w:numId w:val="43"/>
        </w:numPr>
        <w:tabs>
          <w:tab w:val="left" w:pos="993"/>
        </w:tabs>
        <w:spacing w:after="0" w:line="240" w:lineRule="auto"/>
        <w:ind w:left="0" w:firstLine="567"/>
        <w:jc w:val="both"/>
        <w:rPr>
          <w:bCs/>
        </w:rPr>
      </w:pPr>
      <w:r w:rsidRPr="00FD749B">
        <w:rPr>
          <w:bCs/>
          <w:i/>
        </w:rPr>
        <w:t xml:space="preserve">природными ограничениями, </w:t>
      </w:r>
      <w:r w:rsidRPr="00FD749B">
        <w:rPr>
          <w:bCs/>
        </w:rPr>
        <w:t>связанными с особенностями инженерно-геологических условий, биологической продуктивности и ландшафтной ценности территории;</w:t>
      </w:r>
    </w:p>
    <w:p w:rsidR="00A60103" w:rsidRPr="00FD749B" w:rsidRDefault="00A60103" w:rsidP="00100FC2">
      <w:pPr>
        <w:numPr>
          <w:ilvl w:val="0"/>
          <w:numId w:val="43"/>
        </w:numPr>
        <w:tabs>
          <w:tab w:val="left" w:pos="993"/>
        </w:tabs>
        <w:spacing w:after="0" w:line="240" w:lineRule="auto"/>
        <w:ind w:left="0" w:firstLine="567"/>
        <w:jc w:val="both"/>
        <w:rPr>
          <w:bCs/>
        </w:rPr>
      </w:pPr>
      <w:r w:rsidRPr="00FD749B">
        <w:rPr>
          <w:bCs/>
          <w:i/>
        </w:rPr>
        <w:t>социальными ограничениями,</w:t>
      </w:r>
      <w:r w:rsidRPr="00FD749B">
        <w:rPr>
          <w:bCs/>
        </w:rPr>
        <w:t xml:space="preserve"> связанными с особенностями проживания людей на территории;</w:t>
      </w:r>
    </w:p>
    <w:p w:rsidR="00A60103" w:rsidRPr="00FD749B" w:rsidRDefault="00A60103" w:rsidP="00100FC2">
      <w:pPr>
        <w:numPr>
          <w:ilvl w:val="0"/>
          <w:numId w:val="43"/>
        </w:numPr>
        <w:tabs>
          <w:tab w:val="left" w:pos="993"/>
        </w:tabs>
        <w:spacing w:after="0" w:line="240" w:lineRule="auto"/>
        <w:ind w:left="0" w:firstLine="567"/>
        <w:jc w:val="both"/>
        <w:rPr>
          <w:bCs/>
        </w:rPr>
      </w:pPr>
      <w:r w:rsidRPr="00FD749B">
        <w:rPr>
          <w:bCs/>
          <w:i/>
        </w:rPr>
        <w:t>экономическими ограничениями,</w:t>
      </w:r>
      <w:r w:rsidRPr="00FD749B">
        <w:rPr>
          <w:bCs/>
        </w:rPr>
        <w:t xml:space="preserve"> связанными с особенностями развития экономики на территории; </w:t>
      </w:r>
    </w:p>
    <w:p w:rsidR="00A60103" w:rsidRPr="00FD749B" w:rsidRDefault="00A60103" w:rsidP="00100FC2">
      <w:pPr>
        <w:numPr>
          <w:ilvl w:val="0"/>
          <w:numId w:val="43"/>
        </w:numPr>
        <w:tabs>
          <w:tab w:val="left" w:pos="993"/>
        </w:tabs>
        <w:spacing w:after="0" w:line="240" w:lineRule="auto"/>
        <w:ind w:left="0" w:firstLine="567"/>
        <w:jc w:val="both"/>
        <w:rPr>
          <w:bCs/>
        </w:rPr>
      </w:pPr>
      <w:r w:rsidRPr="00FD749B">
        <w:rPr>
          <w:bCs/>
          <w:i/>
        </w:rPr>
        <w:t>экологическими ограничениями,</w:t>
      </w:r>
      <w:r w:rsidRPr="00FD749B">
        <w:rPr>
          <w:bCs/>
        </w:rPr>
        <w:t xml:space="preserve"> связанными с уровнем загрязнения и необходимостью сохранения окружающей среды.</w:t>
      </w:r>
    </w:p>
    <w:p w:rsidR="00A60103" w:rsidRPr="00FD749B" w:rsidRDefault="00A60103" w:rsidP="00A60103">
      <w:pPr>
        <w:ind w:firstLine="567"/>
        <w:jc w:val="both"/>
        <w:rPr>
          <w:bCs/>
        </w:rPr>
      </w:pPr>
      <w:r w:rsidRPr="00FD749B">
        <w:rPr>
          <w:b/>
          <w:bCs/>
        </w:rPr>
        <w:t>Результатом функционального зонирования</w:t>
      </w:r>
      <w:r w:rsidRPr="00FD749B">
        <w:rPr>
          <w:bCs/>
        </w:rPr>
        <w:t xml:space="preserve"> является определение границ функциональных зон и разработка для них норм и правил,  которые обеспечивают:</w:t>
      </w:r>
    </w:p>
    <w:p w:rsidR="00A60103" w:rsidRPr="00FD749B" w:rsidRDefault="00A60103" w:rsidP="00100FC2">
      <w:pPr>
        <w:numPr>
          <w:ilvl w:val="0"/>
          <w:numId w:val="41"/>
        </w:numPr>
        <w:tabs>
          <w:tab w:val="left" w:pos="993"/>
        </w:tabs>
        <w:spacing w:after="0" w:line="240" w:lineRule="auto"/>
        <w:ind w:left="0" w:firstLine="567"/>
        <w:jc w:val="both"/>
      </w:pPr>
      <w:r w:rsidRPr="00FD749B">
        <w:t>эффективное и сбалансированное социально-экономическое развитие территории;</w:t>
      </w:r>
    </w:p>
    <w:p w:rsidR="00A60103" w:rsidRPr="00FD749B" w:rsidRDefault="00A60103" w:rsidP="00100FC2">
      <w:pPr>
        <w:numPr>
          <w:ilvl w:val="0"/>
          <w:numId w:val="41"/>
        </w:numPr>
        <w:tabs>
          <w:tab w:val="left" w:pos="993"/>
        </w:tabs>
        <w:spacing w:after="0" w:line="240" w:lineRule="auto"/>
        <w:ind w:left="0" w:firstLine="567"/>
        <w:jc w:val="both"/>
      </w:pPr>
      <w:r w:rsidRPr="00FD749B">
        <w:t>разумное сохранение историко-культурных объектов и природных ландшафтов;</w:t>
      </w:r>
    </w:p>
    <w:p w:rsidR="00A60103" w:rsidRPr="00FD749B" w:rsidRDefault="00A60103" w:rsidP="00100FC2">
      <w:pPr>
        <w:numPr>
          <w:ilvl w:val="0"/>
          <w:numId w:val="41"/>
        </w:numPr>
        <w:tabs>
          <w:tab w:val="left" w:pos="993"/>
        </w:tabs>
        <w:spacing w:after="0" w:line="240" w:lineRule="auto"/>
        <w:ind w:left="0" w:firstLine="567"/>
        <w:jc w:val="both"/>
      </w:pPr>
      <w:r w:rsidRPr="00FD749B">
        <w:t>благоприятный и экологически безопасный режим проживания населения.</w:t>
      </w:r>
    </w:p>
    <w:p w:rsidR="00A60103" w:rsidRPr="00FD749B" w:rsidRDefault="00A60103" w:rsidP="00A60103">
      <w:pPr>
        <w:tabs>
          <w:tab w:val="left" w:pos="1695"/>
        </w:tabs>
      </w:pPr>
    </w:p>
    <w:p w:rsidR="00A60103" w:rsidRPr="00FD749B" w:rsidRDefault="00A60103" w:rsidP="00A60103">
      <w:pPr>
        <w:ind w:firstLine="567"/>
        <w:jc w:val="both"/>
        <w:rPr>
          <w:bCs/>
        </w:rPr>
      </w:pPr>
      <w:r w:rsidRPr="00FD749B">
        <w:rPr>
          <w:b/>
          <w:bCs/>
        </w:rPr>
        <w:t>Градостроительный кодекс РФ</w:t>
      </w:r>
      <w:r w:rsidRPr="00FD749B">
        <w:rPr>
          <w:bCs/>
        </w:rPr>
        <w:t xml:space="preserve"> (далее также ГрадК РФ) предусматривает определенную последовательность действий при планировании развития поселения.</w:t>
      </w:r>
    </w:p>
    <w:p w:rsidR="00A60103" w:rsidRPr="00FD749B" w:rsidRDefault="00A60103" w:rsidP="00A60103">
      <w:pPr>
        <w:autoSpaceDE w:val="0"/>
        <w:autoSpaceDN w:val="0"/>
        <w:adjustRightInd w:val="0"/>
        <w:ind w:firstLine="567"/>
        <w:jc w:val="both"/>
        <w:rPr>
          <w:b/>
          <w:bCs/>
        </w:rPr>
      </w:pPr>
      <w:r w:rsidRPr="00FD749B">
        <w:rPr>
          <w:b/>
          <w:bCs/>
        </w:rPr>
        <w:t>На первом этапе</w:t>
      </w:r>
      <w:r w:rsidRPr="00FD749B">
        <w:rPr>
          <w:bCs/>
        </w:rPr>
        <w:t xml:space="preserve">, на стадии разработки проекта генерального плана части территории поселения, проводится процедура </w:t>
      </w:r>
      <w:r w:rsidRPr="00FD749B">
        <w:rPr>
          <w:b/>
          <w:bCs/>
        </w:rPr>
        <w:t>функционального зонирования.</w:t>
      </w:r>
    </w:p>
    <w:p w:rsidR="00A60103" w:rsidRPr="00FD749B" w:rsidRDefault="00A60103" w:rsidP="00A60103">
      <w:pPr>
        <w:autoSpaceDE w:val="0"/>
        <w:autoSpaceDN w:val="0"/>
        <w:adjustRightInd w:val="0"/>
        <w:ind w:firstLine="567"/>
        <w:jc w:val="both"/>
      </w:pPr>
      <w:r w:rsidRPr="00FD749B">
        <w:t xml:space="preserve">Порядок разработки и утверждения генеральных планов </w:t>
      </w:r>
      <w:r w:rsidRPr="00FD749B">
        <w:rPr>
          <w:bCs/>
        </w:rPr>
        <w:t>поселения</w:t>
      </w:r>
      <w:r w:rsidRPr="00FD749B">
        <w:t xml:space="preserve"> регламентируется ст.23-25 ГрадК РФ. При этом ГрадК РФ не нормирует состав, критерии выделения и регламент использования функциональных зон, оставляя решение данного вопроса на откуп разработчикам документов территориального планирования. Поэтому, при разработке генерального плана, </w:t>
      </w:r>
      <w:r w:rsidRPr="00FD749B">
        <w:rPr>
          <w:bCs/>
        </w:rPr>
        <w:t xml:space="preserve">сначала устанавливаются критерии, </w:t>
      </w:r>
      <w:r w:rsidRPr="00FD749B">
        <w:t>определяющие границы, характер использования и назначение функциональных зон</w:t>
      </w:r>
      <w:r w:rsidRPr="00FD749B">
        <w:rPr>
          <w:b/>
          <w:bCs/>
        </w:rPr>
        <w:t>,</w:t>
      </w:r>
      <w:r w:rsidRPr="00FD749B">
        <w:t xml:space="preserve"> а затем </w:t>
      </w:r>
      <w:r w:rsidRPr="00FD749B">
        <w:rPr>
          <w:bCs/>
        </w:rPr>
        <w:t>проводится функциональное зонирование территории в масштабе всего Поселения.</w:t>
      </w:r>
    </w:p>
    <w:p w:rsidR="00A60103" w:rsidRPr="00FD749B" w:rsidRDefault="00A60103" w:rsidP="00A60103">
      <w:pPr>
        <w:ind w:firstLine="567"/>
        <w:jc w:val="both"/>
      </w:pPr>
      <w:r w:rsidRPr="00FD749B">
        <w:t>Порядок установления функциональных зон сформирован на базе положений Град</w:t>
      </w:r>
      <w:r w:rsidRPr="00FD749B">
        <w:lastRenderedPageBreak/>
        <w:t>остроительного и Земельного кодексов РФ с учетом последующей процедуры градостроительного зонирования.</w:t>
      </w:r>
    </w:p>
    <w:p w:rsidR="00A60103" w:rsidRPr="00FD749B" w:rsidRDefault="00A60103" w:rsidP="00A60103">
      <w:pPr>
        <w:ind w:firstLine="567"/>
        <w:jc w:val="both"/>
        <w:rPr>
          <w:i/>
          <w:u w:val="single"/>
        </w:rPr>
      </w:pPr>
      <w:r w:rsidRPr="00FD749B">
        <w:rPr>
          <w:i/>
          <w:u w:val="single"/>
        </w:rPr>
        <w:t>Границы функциональных зон устанавливаются с учетом:</w:t>
      </w:r>
    </w:p>
    <w:p w:rsidR="00A60103" w:rsidRPr="00FD749B" w:rsidRDefault="00A60103" w:rsidP="00100FC2">
      <w:pPr>
        <w:numPr>
          <w:ilvl w:val="0"/>
          <w:numId w:val="44"/>
        </w:numPr>
        <w:tabs>
          <w:tab w:val="left" w:pos="993"/>
        </w:tabs>
        <w:spacing w:after="0" w:line="240" w:lineRule="auto"/>
        <w:ind w:left="0" w:firstLine="567"/>
        <w:jc w:val="both"/>
      </w:pPr>
      <w:r w:rsidRPr="00FD749B">
        <w:t>возможности сочетания в пределах одной функциональной зоны различных видов существующего и планируемого использования земельных участков;</w:t>
      </w:r>
    </w:p>
    <w:p w:rsidR="00A60103" w:rsidRPr="00FD749B" w:rsidRDefault="00A60103" w:rsidP="00100FC2">
      <w:pPr>
        <w:numPr>
          <w:ilvl w:val="0"/>
          <w:numId w:val="44"/>
        </w:numPr>
        <w:tabs>
          <w:tab w:val="left" w:pos="993"/>
        </w:tabs>
        <w:spacing w:after="0" w:line="240" w:lineRule="auto"/>
        <w:ind w:left="0" w:firstLine="567"/>
        <w:jc w:val="both"/>
      </w:pPr>
      <w:r w:rsidRPr="00FD749B">
        <w:t>определенных видов функциональных зон и параметров их планируемого развития, определенных генеральным планом поселения и схемой территориального планирования муниципального района;</w:t>
      </w:r>
    </w:p>
    <w:p w:rsidR="00A60103" w:rsidRPr="00FD749B" w:rsidRDefault="00A60103" w:rsidP="00100FC2">
      <w:pPr>
        <w:numPr>
          <w:ilvl w:val="0"/>
          <w:numId w:val="44"/>
        </w:numPr>
        <w:tabs>
          <w:tab w:val="left" w:pos="993"/>
        </w:tabs>
        <w:spacing w:after="0" w:line="240" w:lineRule="auto"/>
        <w:ind w:left="0" w:firstLine="567"/>
        <w:jc w:val="both"/>
      </w:pPr>
      <w:r w:rsidRPr="00FD749B">
        <w:t>сложившейся планировки территории и существующего землепользования;</w:t>
      </w:r>
    </w:p>
    <w:p w:rsidR="00A60103" w:rsidRPr="00FD749B" w:rsidRDefault="00A60103" w:rsidP="00100FC2">
      <w:pPr>
        <w:numPr>
          <w:ilvl w:val="0"/>
          <w:numId w:val="44"/>
        </w:numPr>
        <w:tabs>
          <w:tab w:val="left" w:pos="993"/>
        </w:tabs>
        <w:spacing w:after="0" w:line="240" w:lineRule="auto"/>
        <w:ind w:left="0" w:firstLine="567"/>
        <w:jc w:val="both"/>
      </w:pPr>
      <w:r w:rsidRPr="00FD749B">
        <w:t>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A60103" w:rsidRPr="00FD749B" w:rsidRDefault="00A60103" w:rsidP="00100FC2">
      <w:pPr>
        <w:numPr>
          <w:ilvl w:val="0"/>
          <w:numId w:val="44"/>
        </w:numPr>
        <w:tabs>
          <w:tab w:val="left" w:pos="993"/>
        </w:tabs>
        <w:spacing w:after="0" w:line="240" w:lineRule="auto"/>
        <w:ind w:left="0" w:firstLine="567"/>
        <w:jc w:val="both"/>
      </w:pPr>
      <w:r w:rsidRPr="00FD749B">
        <w:t>предотвращения возможности причинения вреда объектам капитального строительства, расположенным на смежных земельных участках.</w:t>
      </w:r>
    </w:p>
    <w:p w:rsidR="00A60103" w:rsidRPr="00FD749B" w:rsidRDefault="00A60103" w:rsidP="00A60103">
      <w:pPr>
        <w:autoSpaceDE w:val="0"/>
        <w:autoSpaceDN w:val="0"/>
        <w:adjustRightInd w:val="0"/>
        <w:ind w:firstLine="567"/>
        <w:jc w:val="both"/>
      </w:pPr>
    </w:p>
    <w:p w:rsidR="00A60103" w:rsidRPr="00FD749B" w:rsidRDefault="00A60103" w:rsidP="00A60103">
      <w:pPr>
        <w:autoSpaceDE w:val="0"/>
        <w:autoSpaceDN w:val="0"/>
        <w:adjustRightInd w:val="0"/>
        <w:ind w:firstLine="567"/>
        <w:jc w:val="both"/>
        <w:rPr>
          <w:i/>
          <w:u w:val="single"/>
        </w:rPr>
      </w:pPr>
      <w:r w:rsidRPr="00FD749B">
        <w:rPr>
          <w:i/>
          <w:u w:val="single"/>
        </w:rPr>
        <w:t>Границы функциональных зон могут устанавливаться по:</w:t>
      </w:r>
    </w:p>
    <w:p w:rsidR="00A60103" w:rsidRPr="00FD749B" w:rsidRDefault="00A60103" w:rsidP="00100FC2">
      <w:pPr>
        <w:numPr>
          <w:ilvl w:val="0"/>
          <w:numId w:val="44"/>
        </w:numPr>
        <w:tabs>
          <w:tab w:val="left" w:pos="993"/>
        </w:tabs>
        <w:spacing w:after="0" w:line="240" w:lineRule="auto"/>
        <w:ind w:left="0" w:firstLine="567"/>
        <w:jc w:val="both"/>
      </w:pPr>
      <w:r w:rsidRPr="00FD749B">
        <w:t>линиям магистралей, улиц, проездов, разделяющим транспортные потоки противоположных направлений;</w:t>
      </w:r>
    </w:p>
    <w:p w:rsidR="00A60103" w:rsidRPr="00FD749B" w:rsidRDefault="00A60103" w:rsidP="00100FC2">
      <w:pPr>
        <w:numPr>
          <w:ilvl w:val="0"/>
          <w:numId w:val="44"/>
        </w:numPr>
        <w:tabs>
          <w:tab w:val="left" w:pos="993"/>
        </w:tabs>
        <w:spacing w:after="0" w:line="240" w:lineRule="auto"/>
        <w:ind w:left="0" w:firstLine="567"/>
        <w:jc w:val="both"/>
      </w:pPr>
      <w:r w:rsidRPr="00FD749B">
        <w:t>красным линиям;</w:t>
      </w:r>
    </w:p>
    <w:p w:rsidR="00A60103" w:rsidRPr="00FD749B" w:rsidRDefault="00A60103" w:rsidP="00100FC2">
      <w:pPr>
        <w:numPr>
          <w:ilvl w:val="0"/>
          <w:numId w:val="44"/>
        </w:numPr>
        <w:tabs>
          <w:tab w:val="left" w:pos="993"/>
        </w:tabs>
        <w:spacing w:after="0" w:line="240" w:lineRule="auto"/>
        <w:ind w:left="0" w:firstLine="567"/>
        <w:jc w:val="both"/>
      </w:pPr>
      <w:r w:rsidRPr="00FD749B">
        <w:t>границам земельных участков;</w:t>
      </w:r>
    </w:p>
    <w:p w:rsidR="00A60103" w:rsidRPr="00FD749B" w:rsidRDefault="00A60103" w:rsidP="00100FC2">
      <w:pPr>
        <w:numPr>
          <w:ilvl w:val="0"/>
          <w:numId w:val="44"/>
        </w:numPr>
        <w:tabs>
          <w:tab w:val="left" w:pos="993"/>
        </w:tabs>
        <w:spacing w:after="0" w:line="240" w:lineRule="auto"/>
        <w:ind w:left="0" w:firstLine="567"/>
        <w:jc w:val="both"/>
      </w:pPr>
      <w:r w:rsidRPr="00FD749B">
        <w:t>границам населенных пунктов в пределах муниципальных образований;</w:t>
      </w:r>
    </w:p>
    <w:p w:rsidR="00A60103" w:rsidRPr="00FD749B" w:rsidRDefault="00A60103" w:rsidP="00100FC2">
      <w:pPr>
        <w:numPr>
          <w:ilvl w:val="0"/>
          <w:numId w:val="44"/>
        </w:numPr>
        <w:tabs>
          <w:tab w:val="left" w:pos="993"/>
        </w:tabs>
        <w:spacing w:after="0" w:line="240" w:lineRule="auto"/>
        <w:ind w:left="0" w:firstLine="567"/>
        <w:jc w:val="both"/>
      </w:pPr>
      <w:r w:rsidRPr="00FD749B">
        <w:t>границам муниципальных образований;</w:t>
      </w:r>
    </w:p>
    <w:p w:rsidR="00A60103" w:rsidRPr="00FD749B" w:rsidRDefault="00A60103" w:rsidP="00100FC2">
      <w:pPr>
        <w:numPr>
          <w:ilvl w:val="0"/>
          <w:numId w:val="44"/>
        </w:numPr>
        <w:tabs>
          <w:tab w:val="left" w:pos="993"/>
        </w:tabs>
        <w:spacing w:after="0" w:line="240" w:lineRule="auto"/>
        <w:ind w:left="0" w:firstLine="567"/>
        <w:jc w:val="both"/>
      </w:pPr>
      <w:r w:rsidRPr="00FD749B">
        <w:t>естественным границам природных объектов;</w:t>
      </w:r>
    </w:p>
    <w:p w:rsidR="00A60103" w:rsidRPr="00FD749B" w:rsidRDefault="00A60103" w:rsidP="00100FC2">
      <w:pPr>
        <w:numPr>
          <w:ilvl w:val="0"/>
          <w:numId w:val="44"/>
        </w:numPr>
        <w:tabs>
          <w:tab w:val="left" w:pos="993"/>
        </w:tabs>
        <w:spacing w:after="0" w:line="240" w:lineRule="auto"/>
        <w:ind w:left="0" w:firstLine="567"/>
        <w:jc w:val="both"/>
      </w:pPr>
      <w:r w:rsidRPr="00FD749B">
        <w:t>линейным объектам, сформированным трассами инженерных коммуникаций, проходящих по территории поселения;</w:t>
      </w:r>
    </w:p>
    <w:p w:rsidR="00A60103" w:rsidRPr="00FD749B" w:rsidRDefault="00A60103" w:rsidP="00100FC2">
      <w:pPr>
        <w:numPr>
          <w:ilvl w:val="0"/>
          <w:numId w:val="44"/>
        </w:numPr>
        <w:tabs>
          <w:tab w:val="left" w:pos="993"/>
        </w:tabs>
        <w:spacing w:after="0" w:line="240" w:lineRule="auto"/>
        <w:ind w:left="0" w:firstLine="567"/>
        <w:jc w:val="both"/>
      </w:pPr>
      <w:r w:rsidRPr="00FD749B">
        <w:t>иным границам, имеющим идентификацию на местности.</w:t>
      </w:r>
    </w:p>
    <w:p w:rsidR="00A60103" w:rsidRPr="00FD749B" w:rsidRDefault="00A60103" w:rsidP="00A60103">
      <w:pPr>
        <w:jc w:val="both"/>
      </w:pPr>
    </w:p>
    <w:p w:rsidR="00A60103" w:rsidRPr="00FD749B" w:rsidRDefault="00A60103" w:rsidP="00A60103">
      <w:pPr>
        <w:tabs>
          <w:tab w:val="left" w:pos="1909"/>
        </w:tabs>
        <w:spacing w:after="60"/>
        <w:jc w:val="center"/>
      </w:pPr>
      <w:bookmarkStart w:id="347" w:name="_Toc11674526"/>
      <w:r w:rsidRPr="00FD749B">
        <w:rPr>
          <w:b/>
          <w:sz w:val="28"/>
          <w:szCs w:val="32"/>
        </w:rPr>
        <w:t>13.1. Функциональные зоны Поселения</w:t>
      </w:r>
      <w:bookmarkEnd w:id="347"/>
    </w:p>
    <w:p w:rsidR="00A60103" w:rsidRPr="00FD749B" w:rsidRDefault="00A60103" w:rsidP="00A60103">
      <w:pPr>
        <w:ind w:firstLine="567"/>
        <w:jc w:val="both"/>
      </w:pPr>
      <w:r w:rsidRPr="00FD749B">
        <w:t>Функциональное зонирование территории Староторопского сельского поселения выполнено по итогам анализа следующих материалов:</w:t>
      </w:r>
    </w:p>
    <w:p w:rsidR="00A60103" w:rsidRPr="00FD749B" w:rsidRDefault="00A60103" w:rsidP="00100FC2">
      <w:pPr>
        <w:numPr>
          <w:ilvl w:val="0"/>
          <w:numId w:val="44"/>
        </w:numPr>
        <w:tabs>
          <w:tab w:val="left" w:pos="993"/>
        </w:tabs>
        <w:spacing w:after="0" w:line="240" w:lineRule="auto"/>
        <w:ind w:left="0" w:firstLine="567"/>
        <w:jc w:val="both"/>
      </w:pPr>
      <w:r w:rsidRPr="00FD749B">
        <w:t>анализа современного функционального использования территории Поселения;</w:t>
      </w:r>
    </w:p>
    <w:p w:rsidR="00A60103" w:rsidRPr="00FD749B" w:rsidRDefault="00A60103" w:rsidP="00100FC2">
      <w:pPr>
        <w:numPr>
          <w:ilvl w:val="0"/>
          <w:numId w:val="44"/>
        </w:numPr>
        <w:tabs>
          <w:tab w:val="left" w:pos="993"/>
        </w:tabs>
        <w:spacing w:after="0" w:line="240" w:lineRule="auto"/>
        <w:ind w:left="0" w:firstLine="567"/>
        <w:jc w:val="both"/>
      </w:pPr>
      <w:r w:rsidRPr="00FD749B">
        <w:t>комплексной оценки территории Поселения;</w:t>
      </w:r>
    </w:p>
    <w:p w:rsidR="00A60103" w:rsidRPr="00FD749B" w:rsidRDefault="00A60103" w:rsidP="00100FC2">
      <w:pPr>
        <w:numPr>
          <w:ilvl w:val="0"/>
          <w:numId w:val="44"/>
        </w:numPr>
        <w:tabs>
          <w:tab w:val="left" w:pos="993"/>
        </w:tabs>
        <w:spacing w:after="0" w:line="240" w:lineRule="auto"/>
        <w:ind w:left="0" w:firstLine="567"/>
        <w:jc w:val="both"/>
      </w:pPr>
      <w:r w:rsidRPr="00FD749B">
        <w:t>данных о природно-климатических условиях территории, ландшафте и природных элементах;</w:t>
      </w:r>
    </w:p>
    <w:p w:rsidR="00A60103" w:rsidRPr="00FD749B" w:rsidRDefault="00A60103" w:rsidP="00100FC2">
      <w:pPr>
        <w:numPr>
          <w:ilvl w:val="0"/>
          <w:numId w:val="44"/>
        </w:numPr>
        <w:tabs>
          <w:tab w:val="left" w:pos="993"/>
        </w:tabs>
        <w:spacing w:after="0" w:line="240" w:lineRule="auto"/>
        <w:ind w:left="0" w:firstLine="567"/>
        <w:jc w:val="both"/>
      </w:pPr>
      <w:r w:rsidRPr="00FD749B">
        <w:t>ранее разработанной и утверждённой документации по территориальному планированию.</w:t>
      </w:r>
    </w:p>
    <w:p w:rsidR="00A60103" w:rsidRPr="00FD749B" w:rsidRDefault="00A60103" w:rsidP="00A60103">
      <w:pPr>
        <w:ind w:firstLine="567"/>
        <w:jc w:val="both"/>
      </w:pPr>
    </w:p>
    <w:p w:rsidR="00A60103" w:rsidRPr="00FD749B" w:rsidRDefault="00A60103" w:rsidP="00A60103">
      <w:pPr>
        <w:ind w:firstLine="567"/>
        <w:jc w:val="both"/>
      </w:pPr>
      <w:r w:rsidRPr="00FD749B">
        <w:t>В результате проведённого анализа выявлены основные факторы, определившие содержание архитектурно-пространственных решений:</w:t>
      </w:r>
    </w:p>
    <w:p w:rsidR="00A60103" w:rsidRPr="00FD749B" w:rsidRDefault="00A60103" w:rsidP="00100FC2">
      <w:pPr>
        <w:numPr>
          <w:ilvl w:val="0"/>
          <w:numId w:val="44"/>
        </w:numPr>
        <w:tabs>
          <w:tab w:val="left" w:pos="993"/>
        </w:tabs>
        <w:spacing w:after="0" w:line="240" w:lineRule="auto"/>
        <w:ind w:left="0" w:firstLine="567"/>
        <w:jc w:val="both"/>
      </w:pPr>
      <w:r w:rsidRPr="00FD749B">
        <w:t>сохранение сложившейся жилой застройки;</w:t>
      </w:r>
    </w:p>
    <w:p w:rsidR="00A60103" w:rsidRPr="00FD749B" w:rsidRDefault="00A60103" w:rsidP="00100FC2">
      <w:pPr>
        <w:numPr>
          <w:ilvl w:val="0"/>
          <w:numId w:val="44"/>
        </w:numPr>
        <w:tabs>
          <w:tab w:val="left" w:pos="993"/>
        </w:tabs>
        <w:spacing w:after="0" w:line="240" w:lineRule="auto"/>
        <w:ind w:left="0" w:firstLine="567"/>
        <w:jc w:val="both"/>
      </w:pPr>
      <w:r w:rsidRPr="00FD749B">
        <w:t>освоение новых территорий под жилищное строительство, преимущественно индивидуальное жилищное строительство;</w:t>
      </w:r>
    </w:p>
    <w:p w:rsidR="00A60103" w:rsidRPr="00FD749B" w:rsidRDefault="00A60103" w:rsidP="00100FC2">
      <w:pPr>
        <w:numPr>
          <w:ilvl w:val="0"/>
          <w:numId w:val="44"/>
        </w:numPr>
        <w:tabs>
          <w:tab w:val="left" w:pos="993"/>
        </w:tabs>
        <w:spacing w:after="0" w:line="240" w:lineRule="auto"/>
        <w:ind w:left="0" w:firstLine="567"/>
        <w:jc w:val="both"/>
      </w:pPr>
      <w:r w:rsidRPr="00FD749B">
        <w:t>сохранение существующих общественных объектов административного, социально-бытового и культурно-досугового назначения;</w:t>
      </w:r>
    </w:p>
    <w:p w:rsidR="00A60103" w:rsidRPr="00FD749B" w:rsidRDefault="00A60103" w:rsidP="00100FC2">
      <w:pPr>
        <w:numPr>
          <w:ilvl w:val="0"/>
          <w:numId w:val="44"/>
        </w:numPr>
        <w:tabs>
          <w:tab w:val="left" w:pos="993"/>
        </w:tabs>
        <w:spacing w:after="0" w:line="240" w:lineRule="auto"/>
        <w:ind w:left="0" w:firstLine="567"/>
        <w:jc w:val="both"/>
      </w:pPr>
      <w:r w:rsidRPr="00FD749B">
        <w:lastRenderedPageBreak/>
        <w:t>освоение новых территорий проектируемых общественно-деловых зон;</w:t>
      </w:r>
    </w:p>
    <w:p w:rsidR="00A60103" w:rsidRPr="00FD749B" w:rsidRDefault="00A60103" w:rsidP="00100FC2">
      <w:pPr>
        <w:numPr>
          <w:ilvl w:val="0"/>
          <w:numId w:val="44"/>
        </w:numPr>
        <w:tabs>
          <w:tab w:val="left" w:pos="993"/>
        </w:tabs>
        <w:spacing w:after="0" w:line="240" w:lineRule="auto"/>
        <w:ind w:left="0" w:firstLine="567"/>
        <w:jc w:val="both"/>
      </w:pPr>
      <w:r w:rsidRPr="00FD749B">
        <w:t>территориальное упорядочение сохраняемых производственных и коммунально-складских объектов с соблюдением санитарных требований;</w:t>
      </w:r>
    </w:p>
    <w:p w:rsidR="00A60103" w:rsidRPr="00FD749B" w:rsidRDefault="00A60103" w:rsidP="00100FC2">
      <w:pPr>
        <w:numPr>
          <w:ilvl w:val="0"/>
          <w:numId w:val="44"/>
        </w:numPr>
        <w:tabs>
          <w:tab w:val="left" w:pos="993"/>
        </w:tabs>
        <w:spacing w:after="0" w:line="240" w:lineRule="auto"/>
        <w:ind w:left="0" w:firstLine="567"/>
        <w:jc w:val="both"/>
      </w:pPr>
      <w:r w:rsidRPr="00FD749B">
        <w:t>определение территорий для развития промышленных и коммунально-складских объектов приоритетно в северной части Поселения;</w:t>
      </w:r>
    </w:p>
    <w:p w:rsidR="00A60103" w:rsidRPr="00FD749B" w:rsidRDefault="00A60103" w:rsidP="00100FC2">
      <w:pPr>
        <w:numPr>
          <w:ilvl w:val="0"/>
          <w:numId w:val="44"/>
        </w:numPr>
        <w:tabs>
          <w:tab w:val="left" w:pos="993"/>
        </w:tabs>
        <w:spacing w:after="0" w:line="240" w:lineRule="auto"/>
        <w:ind w:left="0" w:firstLine="567"/>
        <w:jc w:val="both"/>
      </w:pPr>
      <w:r w:rsidRPr="00FD749B">
        <w:t>совершенствование улично-дорожной сети с учетом перспективных направлений развития селитебных и промышленных территорий;</w:t>
      </w:r>
    </w:p>
    <w:p w:rsidR="00A60103" w:rsidRPr="00FD749B" w:rsidRDefault="00A60103" w:rsidP="00100FC2">
      <w:pPr>
        <w:numPr>
          <w:ilvl w:val="0"/>
          <w:numId w:val="44"/>
        </w:numPr>
        <w:tabs>
          <w:tab w:val="left" w:pos="993"/>
        </w:tabs>
        <w:spacing w:after="0" w:line="240" w:lineRule="auto"/>
        <w:ind w:left="0" w:firstLine="567"/>
        <w:jc w:val="both"/>
      </w:pPr>
      <w:r w:rsidRPr="00FD749B">
        <w:t>формирование рекреационных зон и зон отдыха населения с учетом природного каркаса территории;</w:t>
      </w:r>
    </w:p>
    <w:p w:rsidR="00A60103" w:rsidRPr="00FD749B" w:rsidRDefault="00A60103" w:rsidP="00100FC2">
      <w:pPr>
        <w:numPr>
          <w:ilvl w:val="0"/>
          <w:numId w:val="44"/>
        </w:numPr>
        <w:tabs>
          <w:tab w:val="left" w:pos="993"/>
        </w:tabs>
        <w:spacing w:after="0" w:line="240" w:lineRule="auto"/>
        <w:ind w:left="0" w:firstLine="567"/>
        <w:jc w:val="both"/>
      </w:pPr>
      <w:r w:rsidRPr="00FD749B">
        <w:t>обеспечение экологической безопасности и защиты территории от чрезвычайных ситуаций.</w:t>
      </w:r>
    </w:p>
    <w:p w:rsidR="00A60103" w:rsidRPr="00FD749B" w:rsidRDefault="00A60103" w:rsidP="00A60103">
      <w:pPr>
        <w:tabs>
          <w:tab w:val="left" w:pos="1695"/>
        </w:tabs>
      </w:pPr>
    </w:p>
    <w:p w:rsidR="00A60103" w:rsidRPr="00FD749B" w:rsidRDefault="00A60103" w:rsidP="00A60103">
      <w:pPr>
        <w:ind w:firstLine="567"/>
        <w:jc w:val="both"/>
      </w:pPr>
      <w:r w:rsidRPr="00FD749B">
        <w:t>Генеральным планом на территории Староторопского сельского поселения установлены следующие функциональные зоны:</w:t>
      </w:r>
    </w:p>
    <w:p w:rsidR="00A60103" w:rsidRPr="00FD749B" w:rsidRDefault="00A60103" w:rsidP="00100FC2">
      <w:pPr>
        <w:pStyle w:val="a5"/>
        <w:numPr>
          <w:ilvl w:val="0"/>
          <w:numId w:val="45"/>
        </w:numPr>
        <w:tabs>
          <w:tab w:val="left" w:pos="993"/>
        </w:tabs>
        <w:spacing w:after="0" w:line="240" w:lineRule="auto"/>
        <w:ind w:left="0" w:firstLine="567"/>
        <w:contextualSpacing w:val="0"/>
        <w:jc w:val="both"/>
      </w:pPr>
      <w:r w:rsidRPr="00FD749B">
        <w:t>зона застройки индивидуальными жилыми домами;</w:t>
      </w:r>
    </w:p>
    <w:p w:rsidR="00A60103" w:rsidRPr="00FD749B" w:rsidRDefault="00A60103" w:rsidP="00100FC2">
      <w:pPr>
        <w:numPr>
          <w:ilvl w:val="0"/>
          <w:numId w:val="45"/>
        </w:numPr>
        <w:tabs>
          <w:tab w:val="left" w:pos="993"/>
        </w:tabs>
        <w:spacing w:after="0" w:line="240" w:lineRule="auto"/>
        <w:ind w:left="0" w:firstLine="567"/>
        <w:jc w:val="both"/>
      </w:pPr>
      <w:r w:rsidRPr="00FD749B">
        <w:t>зона застройки малоэтажными жилыми домами;</w:t>
      </w:r>
    </w:p>
    <w:p w:rsidR="00A60103" w:rsidRPr="00FD749B" w:rsidRDefault="00A60103" w:rsidP="00100FC2">
      <w:pPr>
        <w:numPr>
          <w:ilvl w:val="0"/>
          <w:numId w:val="45"/>
        </w:numPr>
        <w:tabs>
          <w:tab w:val="left" w:pos="993"/>
        </w:tabs>
        <w:spacing w:after="0" w:line="240" w:lineRule="auto"/>
        <w:ind w:left="0" w:firstLine="567"/>
        <w:jc w:val="both"/>
      </w:pPr>
      <w:r w:rsidRPr="00FD749B">
        <w:t>многофункциональная общественно-деловая зона;</w:t>
      </w:r>
    </w:p>
    <w:p w:rsidR="00A60103" w:rsidRPr="00FD749B" w:rsidRDefault="00A60103" w:rsidP="00100FC2">
      <w:pPr>
        <w:numPr>
          <w:ilvl w:val="0"/>
          <w:numId w:val="45"/>
        </w:numPr>
        <w:tabs>
          <w:tab w:val="left" w:pos="993"/>
        </w:tabs>
        <w:spacing w:after="0" w:line="240" w:lineRule="auto"/>
        <w:ind w:left="0" w:firstLine="567"/>
        <w:jc w:val="both"/>
      </w:pPr>
      <w:r w:rsidRPr="00FD749B">
        <w:t>зона специализированной общественно-деловой застройки;</w:t>
      </w:r>
    </w:p>
    <w:p w:rsidR="00A60103" w:rsidRPr="00FD749B" w:rsidRDefault="00A60103" w:rsidP="00100FC2">
      <w:pPr>
        <w:numPr>
          <w:ilvl w:val="0"/>
          <w:numId w:val="45"/>
        </w:numPr>
        <w:tabs>
          <w:tab w:val="left" w:pos="993"/>
        </w:tabs>
        <w:spacing w:after="0" w:line="240" w:lineRule="auto"/>
        <w:ind w:left="0" w:firstLine="567"/>
        <w:jc w:val="both"/>
      </w:pPr>
      <w:r w:rsidRPr="00FD749B">
        <w:t>производственная зона;</w:t>
      </w:r>
    </w:p>
    <w:p w:rsidR="00A60103" w:rsidRPr="00FD749B" w:rsidRDefault="00A60103" w:rsidP="00100FC2">
      <w:pPr>
        <w:numPr>
          <w:ilvl w:val="0"/>
          <w:numId w:val="45"/>
        </w:numPr>
        <w:tabs>
          <w:tab w:val="left" w:pos="993"/>
        </w:tabs>
        <w:spacing w:after="0" w:line="240" w:lineRule="auto"/>
        <w:ind w:left="0" w:firstLine="567"/>
        <w:jc w:val="both"/>
      </w:pPr>
      <w:r w:rsidRPr="00FD749B">
        <w:t>зона инженерной инфраструктуры;</w:t>
      </w:r>
    </w:p>
    <w:p w:rsidR="00A60103" w:rsidRPr="00FD749B" w:rsidRDefault="00A60103" w:rsidP="00100FC2">
      <w:pPr>
        <w:numPr>
          <w:ilvl w:val="0"/>
          <w:numId w:val="45"/>
        </w:numPr>
        <w:tabs>
          <w:tab w:val="left" w:pos="993"/>
        </w:tabs>
        <w:spacing w:after="0" w:line="240" w:lineRule="auto"/>
        <w:ind w:left="0" w:firstLine="567"/>
        <w:jc w:val="both"/>
      </w:pPr>
      <w:r w:rsidRPr="00FD749B">
        <w:t>зона сельскохозяйственных угодий;</w:t>
      </w:r>
    </w:p>
    <w:p w:rsidR="00A60103" w:rsidRPr="00FD749B" w:rsidRDefault="00A60103" w:rsidP="00100FC2">
      <w:pPr>
        <w:pStyle w:val="a5"/>
        <w:numPr>
          <w:ilvl w:val="0"/>
          <w:numId w:val="45"/>
        </w:numPr>
        <w:tabs>
          <w:tab w:val="left" w:pos="993"/>
        </w:tabs>
        <w:spacing w:after="0" w:line="240" w:lineRule="auto"/>
        <w:ind w:left="0" w:firstLine="567"/>
        <w:contextualSpacing w:val="0"/>
        <w:jc w:val="both"/>
      </w:pPr>
      <w:r w:rsidRPr="00FD749B">
        <w:t>производственная зона сельскохозяйственных организаций;</w:t>
      </w:r>
    </w:p>
    <w:p w:rsidR="00A60103" w:rsidRPr="00FD749B" w:rsidRDefault="00A60103" w:rsidP="00100FC2">
      <w:pPr>
        <w:numPr>
          <w:ilvl w:val="0"/>
          <w:numId w:val="45"/>
        </w:numPr>
        <w:tabs>
          <w:tab w:val="left" w:pos="993"/>
        </w:tabs>
        <w:spacing w:after="0" w:line="240" w:lineRule="auto"/>
        <w:ind w:left="0" w:firstLine="567"/>
        <w:jc w:val="both"/>
      </w:pPr>
      <w:r w:rsidRPr="00FD749B">
        <w:t>зона озелененных территорий общего пользования;</w:t>
      </w:r>
    </w:p>
    <w:p w:rsidR="00A60103" w:rsidRPr="00FD749B" w:rsidRDefault="00A60103" w:rsidP="00100FC2">
      <w:pPr>
        <w:numPr>
          <w:ilvl w:val="0"/>
          <w:numId w:val="45"/>
        </w:numPr>
        <w:tabs>
          <w:tab w:val="left" w:pos="993"/>
        </w:tabs>
        <w:spacing w:after="0" w:line="240" w:lineRule="auto"/>
        <w:ind w:left="0" w:firstLine="567"/>
        <w:jc w:val="both"/>
      </w:pPr>
      <w:r w:rsidRPr="00FD749B">
        <w:t xml:space="preserve">зона кладбищ; </w:t>
      </w:r>
    </w:p>
    <w:p w:rsidR="00A60103" w:rsidRPr="00FD749B" w:rsidRDefault="00A60103" w:rsidP="00100FC2">
      <w:pPr>
        <w:numPr>
          <w:ilvl w:val="0"/>
          <w:numId w:val="45"/>
        </w:numPr>
        <w:tabs>
          <w:tab w:val="left" w:pos="993"/>
        </w:tabs>
        <w:spacing w:after="0" w:line="240" w:lineRule="auto"/>
        <w:ind w:left="0" w:firstLine="567"/>
        <w:jc w:val="both"/>
      </w:pPr>
      <w:r w:rsidRPr="00FD749B">
        <w:t>иные зоны (береговая полоса водных объектов общего пользования).</w:t>
      </w:r>
    </w:p>
    <w:p w:rsidR="00A60103" w:rsidRPr="00FD749B" w:rsidRDefault="00A60103" w:rsidP="00A60103">
      <w:pPr>
        <w:ind w:firstLine="567"/>
        <w:jc w:val="both"/>
      </w:pPr>
    </w:p>
    <w:p w:rsidR="00A60103" w:rsidRPr="00FD749B" w:rsidRDefault="00A60103" w:rsidP="00A60103">
      <w:pPr>
        <w:tabs>
          <w:tab w:val="left" w:pos="993"/>
        </w:tabs>
        <w:ind w:firstLine="567"/>
        <w:jc w:val="both"/>
        <w:rPr>
          <w:rFonts w:cs="Calibri"/>
        </w:rPr>
      </w:pPr>
      <w:r w:rsidRPr="00FD749B">
        <w:rPr>
          <w:rFonts w:cs="Calibri"/>
        </w:rPr>
        <w:t>Зоны различного функционального назначения могут включать в себя территории общего пользования, занятые площадями, улицами, проездами, дорогами, набережными, скверами, бульварами, водоемами и другими объектами.</w:t>
      </w:r>
    </w:p>
    <w:p w:rsidR="00A60103" w:rsidRPr="00FD749B" w:rsidRDefault="00A60103" w:rsidP="00A60103">
      <w:pPr>
        <w:tabs>
          <w:tab w:val="left" w:pos="993"/>
        </w:tabs>
        <w:ind w:firstLine="567"/>
        <w:jc w:val="both"/>
        <w:rPr>
          <w:rFonts w:cs="Calibri"/>
        </w:rPr>
      </w:pPr>
    </w:p>
    <w:p w:rsidR="00A60103" w:rsidRPr="00FD749B" w:rsidRDefault="00A60103" w:rsidP="00A60103">
      <w:pPr>
        <w:tabs>
          <w:tab w:val="left" w:pos="1695"/>
        </w:tabs>
        <w:spacing w:after="60"/>
        <w:jc w:val="center"/>
        <w:rPr>
          <w:b/>
          <w:sz w:val="28"/>
          <w:szCs w:val="28"/>
        </w:rPr>
      </w:pPr>
      <w:r w:rsidRPr="00FD749B">
        <w:rPr>
          <w:b/>
          <w:sz w:val="28"/>
          <w:szCs w:val="28"/>
        </w:rPr>
        <w:t>13.1.1. Зона застройки индивидуальными жилыми домами</w:t>
      </w:r>
    </w:p>
    <w:p w:rsidR="00A60103" w:rsidRPr="00FD749B" w:rsidRDefault="00A60103" w:rsidP="00A60103">
      <w:pPr>
        <w:ind w:firstLine="567"/>
        <w:jc w:val="both"/>
      </w:pPr>
      <w:r w:rsidRPr="00FD749B">
        <w:t xml:space="preserve">Зона застройки индивидуальными жилыми домами предназначена для преимущественного размещения объектов жилого фонда. </w:t>
      </w:r>
    </w:p>
    <w:p w:rsidR="00A60103" w:rsidRPr="00FD749B" w:rsidRDefault="00A60103" w:rsidP="00A60103">
      <w:pPr>
        <w:ind w:firstLine="567"/>
        <w:jc w:val="both"/>
        <w:rPr>
          <w:u w:val="single"/>
        </w:rPr>
      </w:pPr>
      <w:r w:rsidRPr="00FD749B">
        <w:rPr>
          <w:u w:val="single"/>
        </w:rPr>
        <w:t>Параметры функциональной зоны:</w:t>
      </w:r>
    </w:p>
    <w:p w:rsidR="00A60103" w:rsidRPr="00FD749B" w:rsidRDefault="00A60103" w:rsidP="00A60103">
      <w:pPr>
        <w:ind w:firstLine="567"/>
        <w:jc w:val="both"/>
        <w:rPr>
          <w:i/>
        </w:rPr>
      </w:pPr>
      <w:r w:rsidRPr="00FD749B">
        <w:rPr>
          <w:i/>
        </w:rPr>
        <w:t>Площадь функциональной зоны:</w:t>
      </w:r>
    </w:p>
    <w:p w:rsidR="00A60103" w:rsidRDefault="00A60103" w:rsidP="00A60103">
      <w:pPr>
        <w:ind w:firstLine="567"/>
        <w:jc w:val="both"/>
      </w:pPr>
      <w:r w:rsidRPr="00FD749B">
        <w:t>Общая площадь функциональных зон, предназначенных для индивидуального жилищного строительства, составляет</w:t>
      </w:r>
      <w:r>
        <w:t>:</w:t>
      </w:r>
    </w:p>
    <w:p w:rsidR="00A60103" w:rsidRPr="007041FE" w:rsidRDefault="00A60103" w:rsidP="00100FC2">
      <w:pPr>
        <w:pStyle w:val="a5"/>
        <w:numPr>
          <w:ilvl w:val="0"/>
          <w:numId w:val="51"/>
        </w:numPr>
        <w:spacing w:after="0" w:line="240" w:lineRule="auto"/>
        <w:contextualSpacing w:val="0"/>
        <w:jc w:val="both"/>
        <w:rPr>
          <w:highlight w:val="yellow"/>
        </w:rPr>
      </w:pPr>
      <w:r w:rsidRPr="007041FE">
        <w:rPr>
          <w:highlight w:val="yellow"/>
        </w:rPr>
        <w:t>существующие – 1103,0</w:t>
      </w:r>
      <w:r>
        <w:rPr>
          <w:highlight w:val="yellow"/>
        </w:rPr>
        <w:t>8</w:t>
      </w:r>
      <w:r w:rsidRPr="007041FE">
        <w:rPr>
          <w:highlight w:val="yellow"/>
        </w:rPr>
        <w:t xml:space="preserve"> га;</w:t>
      </w:r>
    </w:p>
    <w:p w:rsidR="00A60103" w:rsidRPr="007041FE" w:rsidRDefault="00A60103" w:rsidP="00100FC2">
      <w:pPr>
        <w:pStyle w:val="a5"/>
        <w:numPr>
          <w:ilvl w:val="0"/>
          <w:numId w:val="51"/>
        </w:numPr>
        <w:spacing w:after="0" w:line="240" w:lineRule="auto"/>
        <w:contextualSpacing w:val="0"/>
        <w:jc w:val="both"/>
        <w:rPr>
          <w:highlight w:val="yellow"/>
        </w:rPr>
      </w:pPr>
      <w:r w:rsidRPr="007041FE">
        <w:rPr>
          <w:highlight w:val="yellow"/>
        </w:rPr>
        <w:t xml:space="preserve"> проектные – 1100,01 га.</w:t>
      </w:r>
    </w:p>
    <w:p w:rsidR="00A60103" w:rsidRPr="00FD749B" w:rsidRDefault="00A60103" w:rsidP="00A60103">
      <w:pPr>
        <w:ind w:firstLine="567"/>
        <w:jc w:val="both"/>
        <w:rPr>
          <w:i/>
        </w:rPr>
      </w:pPr>
      <w:r w:rsidRPr="00FD749B">
        <w:rPr>
          <w:i/>
        </w:rPr>
        <w:t>Основные типы застройки территории функциональной зоны:</w:t>
      </w:r>
    </w:p>
    <w:p w:rsidR="00A60103" w:rsidRPr="00FD749B" w:rsidRDefault="00A60103" w:rsidP="00A60103">
      <w:pPr>
        <w:ind w:firstLine="567"/>
        <w:jc w:val="both"/>
      </w:pPr>
      <w:r w:rsidRPr="00FD749B">
        <w:t xml:space="preserve">В составе зоны застройки индивидуальными жилыми домами допускается размещение </w:t>
      </w:r>
      <w:r w:rsidRPr="00FD749B">
        <w:lastRenderedPageBreak/>
        <w:t>индивидуальных жилых домов, жилых домов блокированной застройки, ведение личного подсобного хозяйства, отдельно стоящих, встроенных или пристроенных объектов социального и коммунально-бытового назначения, административных и торговых объектов, объектов дошкольного, начального общего и среднего (полного) образования, стоянок автомобильного транспорта, гаражей, приквартирных земельных участков (огородов).</w:t>
      </w:r>
    </w:p>
    <w:p w:rsidR="00A60103" w:rsidRPr="00FD749B" w:rsidRDefault="00A60103" w:rsidP="00A60103">
      <w:pPr>
        <w:ind w:firstLine="567"/>
        <w:jc w:val="both"/>
      </w:pPr>
      <w:r w:rsidRPr="00FD749B">
        <w:t>На территории Поселения зона представлена индивидуальной жилой застройкой.</w:t>
      </w:r>
    </w:p>
    <w:p w:rsidR="00A60103" w:rsidRPr="00FD749B" w:rsidRDefault="00A60103" w:rsidP="00A60103">
      <w:pPr>
        <w:ind w:firstLine="567"/>
        <w:jc w:val="both"/>
        <w:rPr>
          <w:i/>
        </w:rPr>
      </w:pPr>
      <w:r w:rsidRPr="00FD749B">
        <w:rPr>
          <w:i/>
        </w:rPr>
        <w:t>Требования к этажности объектов капитального строительства (рекомендуемые):</w:t>
      </w:r>
    </w:p>
    <w:p w:rsidR="00A60103" w:rsidRPr="00FD749B" w:rsidRDefault="00A60103" w:rsidP="00A60103">
      <w:pPr>
        <w:ind w:firstLine="567"/>
        <w:jc w:val="both"/>
      </w:pPr>
      <w:r w:rsidRPr="00FD749B">
        <w:t>В границах функциональной зоны застройки индивидуальными жилыми домами допускается строительство зданий следующей этажности:</w:t>
      </w:r>
    </w:p>
    <w:p w:rsidR="00A60103" w:rsidRPr="00FD749B" w:rsidRDefault="00A60103" w:rsidP="00100FC2">
      <w:pPr>
        <w:numPr>
          <w:ilvl w:val="0"/>
          <w:numId w:val="44"/>
        </w:numPr>
        <w:spacing w:after="0" w:line="240" w:lineRule="auto"/>
        <w:ind w:left="0" w:firstLine="567"/>
        <w:jc w:val="both"/>
      </w:pPr>
      <w:r w:rsidRPr="00FD749B">
        <w:t xml:space="preserve"> индивидуальные жилые дома и жилые дома личных подсобных хозяйств – не выше 3-х этажей, включая мансарду;</w:t>
      </w:r>
    </w:p>
    <w:p w:rsidR="00A60103" w:rsidRPr="00FD749B" w:rsidRDefault="00A60103" w:rsidP="00100FC2">
      <w:pPr>
        <w:numPr>
          <w:ilvl w:val="0"/>
          <w:numId w:val="44"/>
        </w:numPr>
        <w:spacing w:after="0" w:line="240" w:lineRule="auto"/>
        <w:ind w:left="0" w:firstLine="567"/>
        <w:jc w:val="both"/>
      </w:pPr>
      <w:r w:rsidRPr="00FD749B">
        <w:t xml:space="preserve"> жилые дома блокированной застройки – не выше 3-х этажей, включая мансарду;</w:t>
      </w:r>
    </w:p>
    <w:p w:rsidR="00A60103" w:rsidRPr="00FD749B" w:rsidRDefault="00A60103" w:rsidP="00100FC2">
      <w:pPr>
        <w:numPr>
          <w:ilvl w:val="0"/>
          <w:numId w:val="44"/>
        </w:numPr>
        <w:spacing w:after="0" w:line="240" w:lineRule="auto"/>
        <w:ind w:left="0" w:firstLine="567"/>
        <w:jc w:val="both"/>
      </w:pPr>
      <w:r w:rsidRPr="00FD749B">
        <w:t xml:space="preserve"> прочие объекты капитального строительства – не выше 2-х этажей.</w:t>
      </w:r>
    </w:p>
    <w:p w:rsidR="00A60103" w:rsidRPr="00FD749B" w:rsidRDefault="00A60103" w:rsidP="00A60103">
      <w:pPr>
        <w:ind w:firstLine="567"/>
        <w:jc w:val="both"/>
        <w:rPr>
          <w:i/>
        </w:rPr>
      </w:pPr>
      <w:r w:rsidRPr="00FD749B">
        <w:rPr>
          <w:i/>
        </w:rPr>
        <w:t>Показатели интенсивности использования территории функциональной зоны (рекомендуемые):</w:t>
      </w:r>
    </w:p>
    <w:p w:rsidR="00A60103" w:rsidRPr="00FD749B" w:rsidRDefault="00A60103" w:rsidP="00A60103">
      <w:pPr>
        <w:ind w:firstLine="567"/>
        <w:jc w:val="both"/>
      </w:pPr>
      <w:r w:rsidRPr="00FD749B">
        <w:t>Коэффициент застройки – отношение площади, занятой под зданиями и сооружениями, к площади функциональной зоны:</w:t>
      </w:r>
    </w:p>
    <w:p w:rsidR="00A60103" w:rsidRPr="00FD749B" w:rsidRDefault="00A60103" w:rsidP="00100FC2">
      <w:pPr>
        <w:numPr>
          <w:ilvl w:val="0"/>
          <w:numId w:val="44"/>
        </w:numPr>
        <w:spacing w:after="0" w:line="240" w:lineRule="auto"/>
        <w:ind w:left="0" w:firstLine="567"/>
        <w:jc w:val="both"/>
      </w:pPr>
      <w:r w:rsidRPr="00FD749B">
        <w:t xml:space="preserve"> индивидуальная жилая застройка – 0,2;</w:t>
      </w:r>
    </w:p>
    <w:p w:rsidR="00A60103" w:rsidRPr="00FD749B" w:rsidRDefault="00A60103" w:rsidP="00100FC2">
      <w:pPr>
        <w:numPr>
          <w:ilvl w:val="0"/>
          <w:numId w:val="44"/>
        </w:numPr>
        <w:spacing w:after="0" w:line="240" w:lineRule="auto"/>
        <w:ind w:left="0" w:firstLine="567"/>
        <w:jc w:val="both"/>
      </w:pPr>
      <w:r w:rsidRPr="00FD749B">
        <w:t xml:space="preserve"> индивидуальная жилая застройка на участке размером свыше 0,3 га – 0,15;</w:t>
      </w:r>
    </w:p>
    <w:p w:rsidR="00A60103" w:rsidRPr="00FD749B" w:rsidRDefault="00A60103" w:rsidP="00100FC2">
      <w:pPr>
        <w:numPr>
          <w:ilvl w:val="0"/>
          <w:numId w:val="44"/>
        </w:numPr>
        <w:spacing w:after="0" w:line="240" w:lineRule="auto"/>
        <w:ind w:left="0" w:firstLine="567"/>
        <w:jc w:val="both"/>
      </w:pPr>
      <w:r w:rsidRPr="00FD749B">
        <w:t xml:space="preserve"> блокированная жилая застройка – 0,2.</w:t>
      </w:r>
    </w:p>
    <w:p w:rsidR="00A60103" w:rsidRPr="00FD749B" w:rsidRDefault="00A60103" w:rsidP="00A60103">
      <w:pPr>
        <w:ind w:firstLine="567"/>
        <w:jc w:val="both"/>
      </w:pPr>
      <w:r w:rsidRPr="00FD749B">
        <w:t>Коэффициент плотности застройки – отношение площади всех этажей зданий и сооружений, к площади функциональной зоны:</w:t>
      </w:r>
    </w:p>
    <w:p w:rsidR="00A60103" w:rsidRPr="00FD749B" w:rsidRDefault="00A60103" w:rsidP="00100FC2">
      <w:pPr>
        <w:numPr>
          <w:ilvl w:val="0"/>
          <w:numId w:val="44"/>
        </w:numPr>
        <w:spacing w:after="0" w:line="240" w:lineRule="auto"/>
        <w:ind w:left="0" w:firstLine="567"/>
        <w:jc w:val="both"/>
      </w:pPr>
      <w:r w:rsidRPr="00FD749B">
        <w:t xml:space="preserve"> индивидуальная жилая застройка – 0,4;</w:t>
      </w:r>
    </w:p>
    <w:p w:rsidR="00A60103" w:rsidRPr="00FD749B" w:rsidRDefault="00A60103" w:rsidP="00100FC2">
      <w:pPr>
        <w:numPr>
          <w:ilvl w:val="0"/>
          <w:numId w:val="44"/>
        </w:numPr>
        <w:spacing w:after="0" w:line="240" w:lineRule="auto"/>
        <w:ind w:left="0" w:firstLine="567"/>
        <w:jc w:val="both"/>
      </w:pPr>
      <w:r w:rsidRPr="00FD749B">
        <w:t xml:space="preserve"> индивидуальная жилая застройка на участке размером свыше 0,3 га – 0,15;</w:t>
      </w:r>
    </w:p>
    <w:p w:rsidR="00A60103" w:rsidRPr="00FD749B" w:rsidRDefault="00A60103" w:rsidP="00100FC2">
      <w:pPr>
        <w:numPr>
          <w:ilvl w:val="0"/>
          <w:numId w:val="44"/>
        </w:numPr>
        <w:spacing w:after="0" w:line="240" w:lineRule="auto"/>
        <w:ind w:left="0" w:firstLine="567"/>
        <w:jc w:val="both"/>
      </w:pPr>
      <w:r w:rsidRPr="00FD749B">
        <w:t xml:space="preserve"> блокированная жилая застройка – 0,4.</w:t>
      </w:r>
    </w:p>
    <w:p w:rsidR="00A60103" w:rsidRPr="00FD749B" w:rsidRDefault="00A60103" w:rsidP="00A60103">
      <w:pPr>
        <w:ind w:firstLine="567"/>
        <w:jc w:val="both"/>
        <w:rPr>
          <w:i/>
        </w:rPr>
      </w:pPr>
      <w:r w:rsidRPr="00FD749B">
        <w:rPr>
          <w:i/>
        </w:rPr>
        <w:t>Дополнительные параметры:</w:t>
      </w:r>
    </w:p>
    <w:p w:rsidR="00A60103" w:rsidRPr="00FD749B" w:rsidRDefault="00A60103" w:rsidP="00A60103">
      <w:pPr>
        <w:ind w:firstLine="567"/>
        <w:jc w:val="both"/>
      </w:pPr>
      <w:r w:rsidRPr="00FD749B">
        <w:t>Генеральным планом предполагается сохранение сложившейся жилой застройки Поселения с учетом возможности обновления жилищного фонда – сноса ветхих домов и строительства новых на незастроенной территории.</w:t>
      </w:r>
    </w:p>
    <w:p w:rsidR="00A60103" w:rsidRPr="00FD749B" w:rsidRDefault="00A60103" w:rsidP="00A60103">
      <w:pPr>
        <w:tabs>
          <w:tab w:val="left" w:pos="1695"/>
        </w:tabs>
        <w:ind w:firstLine="567"/>
        <w:jc w:val="center"/>
        <w:rPr>
          <w:b/>
          <w:sz w:val="28"/>
        </w:rPr>
      </w:pPr>
    </w:p>
    <w:p w:rsidR="00A60103" w:rsidRPr="00FD749B" w:rsidRDefault="00A60103" w:rsidP="00A60103">
      <w:pPr>
        <w:pStyle w:val="1"/>
        <w:spacing w:before="0"/>
        <w:jc w:val="center"/>
        <w:rPr>
          <w:rFonts w:ascii="Times New Roman" w:hAnsi="Times New Roman"/>
          <w:kern w:val="0"/>
          <w:sz w:val="28"/>
        </w:rPr>
      </w:pPr>
      <w:bookmarkStart w:id="348" w:name="_Toc532399710"/>
      <w:bookmarkStart w:id="349" w:name="_Toc535590916"/>
      <w:bookmarkStart w:id="350" w:name="_Toc6935687"/>
      <w:bookmarkStart w:id="351" w:name="_Toc11837089"/>
      <w:r w:rsidRPr="00FD749B">
        <w:rPr>
          <w:rFonts w:ascii="Times New Roman" w:hAnsi="Times New Roman"/>
          <w:kern w:val="0"/>
          <w:sz w:val="28"/>
        </w:rPr>
        <w:t>13.1.2. Зона застройки малоэтажными жилыми домами</w:t>
      </w:r>
      <w:bookmarkEnd w:id="348"/>
      <w:bookmarkEnd w:id="349"/>
      <w:bookmarkEnd w:id="350"/>
      <w:bookmarkEnd w:id="351"/>
    </w:p>
    <w:p w:rsidR="00A60103" w:rsidRPr="00FD749B" w:rsidRDefault="00A60103" w:rsidP="00A60103">
      <w:pPr>
        <w:ind w:firstLine="567"/>
        <w:jc w:val="both"/>
      </w:pPr>
      <w:r w:rsidRPr="00FD749B">
        <w:t xml:space="preserve">Зона застройки малоэтажными жилыми домами предназначена для преимущественного размещения объектов жилого фонда. </w:t>
      </w:r>
    </w:p>
    <w:p w:rsidR="00A60103" w:rsidRPr="00FD749B" w:rsidRDefault="00A60103" w:rsidP="00A60103">
      <w:pPr>
        <w:ind w:firstLine="567"/>
        <w:jc w:val="both"/>
        <w:rPr>
          <w:u w:val="single"/>
        </w:rPr>
      </w:pPr>
      <w:r w:rsidRPr="00FD749B">
        <w:rPr>
          <w:u w:val="single"/>
        </w:rPr>
        <w:t>Параметры функциональной зоны:</w:t>
      </w:r>
    </w:p>
    <w:p w:rsidR="00A60103" w:rsidRPr="00FD749B" w:rsidRDefault="00A60103" w:rsidP="00A60103">
      <w:pPr>
        <w:ind w:firstLine="567"/>
        <w:jc w:val="both"/>
        <w:rPr>
          <w:i/>
        </w:rPr>
      </w:pPr>
      <w:r w:rsidRPr="00FD749B">
        <w:rPr>
          <w:i/>
        </w:rPr>
        <w:t>Площадь функциональной зоны:</w:t>
      </w:r>
    </w:p>
    <w:p w:rsidR="00A60103" w:rsidRPr="00FD749B" w:rsidRDefault="00A60103" w:rsidP="00A60103">
      <w:pPr>
        <w:ind w:firstLine="567"/>
        <w:jc w:val="both"/>
      </w:pPr>
      <w:r w:rsidRPr="00FD749B">
        <w:t>Общая площадь функциональных зон, предназначенных для малоэтажного жилищного строител</w:t>
      </w:r>
      <w:r w:rsidRPr="00FD749B">
        <w:lastRenderedPageBreak/>
        <w:t xml:space="preserve">ьства, составляет </w:t>
      </w:r>
      <w:r w:rsidRPr="00EE6EBD">
        <w:rPr>
          <w:highlight w:val="yellow"/>
        </w:rPr>
        <w:t>0,34</w:t>
      </w:r>
      <w:r w:rsidRPr="00FD749B">
        <w:t xml:space="preserve"> га.</w:t>
      </w:r>
    </w:p>
    <w:p w:rsidR="00A60103" w:rsidRPr="00FD749B" w:rsidRDefault="00A60103" w:rsidP="00A60103">
      <w:pPr>
        <w:ind w:firstLine="567"/>
        <w:jc w:val="both"/>
        <w:rPr>
          <w:i/>
        </w:rPr>
      </w:pPr>
      <w:r w:rsidRPr="00FD749B">
        <w:rPr>
          <w:i/>
        </w:rPr>
        <w:t>Основные типы застройки территории функциональной зоны:</w:t>
      </w:r>
    </w:p>
    <w:p w:rsidR="00A60103" w:rsidRPr="00FD749B" w:rsidRDefault="00A60103" w:rsidP="00A60103">
      <w:pPr>
        <w:ind w:firstLine="567"/>
        <w:jc w:val="both"/>
      </w:pPr>
      <w:r w:rsidRPr="00FD749B">
        <w:t>В составе зоны застройки малоэтажными жилыми домами допускается размещение малоэтажных многоквартирных жилых домов, ведение личного подсобного хозяйства, отдельно стоящих, встроенных или пристроенных объектов социального и коммунально-бытового назначения, административных и торговых объектов, объектов дошкольного, начального общего и среднего (полного) образования, стоянок автомобильного транспорта, гаражей, приквартирных земельных участков (огородов).</w:t>
      </w:r>
    </w:p>
    <w:p w:rsidR="00A60103" w:rsidRPr="00FD749B" w:rsidRDefault="00A60103" w:rsidP="00A60103">
      <w:pPr>
        <w:ind w:firstLine="567"/>
        <w:jc w:val="both"/>
      </w:pPr>
      <w:r w:rsidRPr="00FD749B">
        <w:t>На территории Поселения зона представлена малоэтажной многоквартирной жилой застройкой на территории д. Антоново.</w:t>
      </w:r>
    </w:p>
    <w:p w:rsidR="00A60103" w:rsidRPr="00FD749B" w:rsidRDefault="00A60103" w:rsidP="00A60103">
      <w:pPr>
        <w:ind w:firstLine="567"/>
        <w:jc w:val="both"/>
        <w:rPr>
          <w:i/>
        </w:rPr>
      </w:pPr>
      <w:r w:rsidRPr="00FD749B">
        <w:rPr>
          <w:i/>
        </w:rPr>
        <w:t>Требования к этажности объектов капитального строительства (рекомендуемые):</w:t>
      </w:r>
    </w:p>
    <w:p w:rsidR="00A60103" w:rsidRPr="00FD749B" w:rsidRDefault="00A60103" w:rsidP="00A60103">
      <w:pPr>
        <w:ind w:firstLine="567"/>
        <w:jc w:val="both"/>
      </w:pPr>
      <w:r w:rsidRPr="00FD749B">
        <w:t>В границах функциональной зоны застройки малоэтажными жилыми домами допускается строительство зданий следующей этажности:</w:t>
      </w:r>
    </w:p>
    <w:p w:rsidR="00A60103" w:rsidRPr="00FD749B" w:rsidRDefault="00A60103" w:rsidP="00100FC2">
      <w:pPr>
        <w:numPr>
          <w:ilvl w:val="0"/>
          <w:numId w:val="44"/>
        </w:numPr>
        <w:tabs>
          <w:tab w:val="left" w:pos="993"/>
        </w:tabs>
        <w:spacing w:after="0" w:line="240" w:lineRule="auto"/>
        <w:ind w:left="0" w:firstLine="567"/>
        <w:jc w:val="both"/>
      </w:pPr>
      <w:r w:rsidRPr="00FD749B">
        <w:t>многоквартирные жилые дома – не выше 5-ти этажей;</w:t>
      </w:r>
    </w:p>
    <w:p w:rsidR="00A60103" w:rsidRPr="00FD749B" w:rsidRDefault="00A60103" w:rsidP="00100FC2">
      <w:pPr>
        <w:numPr>
          <w:ilvl w:val="0"/>
          <w:numId w:val="44"/>
        </w:numPr>
        <w:tabs>
          <w:tab w:val="left" w:pos="993"/>
        </w:tabs>
        <w:spacing w:after="0" w:line="240" w:lineRule="auto"/>
        <w:ind w:left="0" w:firstLine="567"/>
        <w:jc w:val="both"/>
      </w:pPr>
      <w:r w:rsidRPr="00FD749B">
        <w:t>прочие объекты капитального строительства – не выше 2-х этажей.</w:t>
      </w:r>
    </w:p>
    <w:p w:rsidR="00A60103" w:rsidRPr="00FD749B" w:rsidRDefault="00A60103" w:rsidP="00A60103">
      <w:pPr>
        <w:ind w:firstLine="567"/>
        <w:jc w:val="both"/>
        <w:rPr>
          <w:i/>
        </w:rPr>
      </w:pPr>
      <w:r w:rsidRPr="00FD749B">
        <w:rPr>
          <w:i/>
        </w:rPr>
        <w:t>Показатели интенсивности использования территории функциональной зоны (рекомендуемые):</w:t>
      </w:r>
    </w:p>
    <w:p w:rsidR="00A60103" w:rsidRPr="00FD749B" w:rsidRDefault="00A60103" w:rsidP="00A60103">
      <w:pPr>
        <w:ind w:firstLine="567"/>
        <w:jc w:val="both"/>
      </w:pPr>
      <w:r w:rsidRPr="00FD749B">
        <w:t>Коэффициент застройки – отношение площади, занятой под зданиями и сооружениями, к площади функциональной зоны:</w:t>
      </w:r>
    </w:p>
    <w:p w:rsidR="00A60103" w:rsidRPr="00FD749B" w:rsidRDefault="00A60103" w:rsidP="00100FC2">
      <w:pPr>
        <w:numPr>
          <w:ilvl w:val="0"/>
          <w:numId w:val="44"/>
        </w:numPr>
        <w:tabs>
          <w:tab w:val="left" w:pos="993"/>
        </w:tabs>
        <w:spacing w:after="0" w:line="240" w:lineRule="auto"/>
        <w:ind w:left="0" w:firstLine="567"/>
        <w:jc w:val="both"/>
      </w:pPr>
      <w:r w:rsidRPr="00FD749B">
        <w:t>малоэтажная многоквартирная жилая застройка – 0,25.</w:t>
      </w:r>
    </w:p>
    <w:p w:rsidR="00A60103" w:rsidRPr="00FD749B" w:rsidRDefault="00A60103" w:rsidP="00A60103">
      <w:pPr>
        <w:ind w:firstLine="567"/>
        <w:jc w:val="both"/>
      </w:pPr>
      <w:r w:rsidRPr="00FD749B">
        <w:t>Коэффициент плотности застройки – отношение площади всех этажей зданий и сооружений, к площади функциональной зоны:</w:t>
      </w:r>
    </w:p>
    <w:p w:rsidR="00A60103" w:rsidRPr="00FD749B" w:rsidRDefault="00A60103" w:rsidP="00100FC2">
      <w:pPr>
        <w:numPr>
          <w:ilvl w:val="0"/>
          <w:numId w:val="44"/>
        </w:numPr>
        <w:tabs>
          <w:tab w:val="left" w:pos="993"/>
        </w:tabs>
        <w:spacing w:after="0" w:line="240" w:lineRule="auto"/>
        <w:ind w:left="0" w:firstLine="567"/>
        <w:jc w:val="both"/>
      </w:pPr>
      <w:r w:rsidRPr="00FD749B">
        <w:t>малоэтажная многоквартирная жилая застройка – 0,5.</w:t>
      </w:r>
    </w:p>
    <w:p w:rsidR="00A60103" w:rsidRPr="00FD749B" w:rsidRDefault="00A60103" w:rsidP="00A60103">
      <w:pPr>
        <w:ind w:firstLine="567"/>
        <w:jc w:val="both"/>
        <w:rPr>
          <w:i/>
        </w:rPr>
      </w:pPr>
      <w:r w:rsidRPr="00FD749B">
        <w:rPr>
          <w:i/>
        </w:rPr>
        <w:t>Дополнительные параметры:</w:t>
      </w:r>
    </w:p>
    <w:p w:rsidR="00A60103" w:rsidRPr="00FD749B" w:rsidRDefault="00A60103" w:rsidP="00A60103">
      <w:pPr>
        <w:ind w:firstLine="567"/>
        <w:jc w:val="both"/>
      </w:pPr>
      <w:r w:rsidRPr="00FD749B">
        <w:t>Генеральным планом предполагается сохранение сложившейся жилой застройки Поселения с учетом возможности обновления жилищного фонда – сноса ветхих домов и строительства новых на незастроенной территории.</w:t>
      </w:r>
    </w:p>
    <w:p w:rsidR="00A60103" w:rsidRPr="00FD749B" w:rsidRDefault="00A60103" w:rsidP="00A60103">
      <w:pPr>
        <w:tabs>
          <w:tab w:val="left" w:pos="1695"/>
        </w:tabs>
        <w:ind w:firstLine="567"/>
        <w:jc w:val="center"/>
        <w:rPr>
          <w:b/>
          <w:sz w:val="28"/>
        </w:rPr>
      </w:pPr>
    </w:p>
    <w:p w:rsidR="00A60103" w:rsidRPr="00FD749B" w:rsidRDefault="00A60103" w:rsidP="00A60103">
      <w:pPr>
        <w:spacing w:after="60"/>
        <w:jc w:val="center"/>
      </w:pPr>
      <w:bookmarkStart w:id="352" w:name="_Toc532399711"/>
      <w:bookmarkStart w:id="353" w:name="_Toc535590917"/>
      <w:bookmarkStart w:id="354" w:name="_Toc6935688"/>
      <w:bookmarkStart w:id="355" w:name="_Toc11837090"/>
      <w:r w:rsidRPr="00FD749B">
        <w:rPr>
          <w:b/>
          <w:sz w:val="28"/>
          <w:szCs w:val="28"/>
        </w:rPr>
        <w:t xml:space="preserve">13.1.3. </w:t>
      </w:r>
      <w:r>
        <w:rPr>
          <w:b/>
          <w:sz w:val="28"/>
          <w:szCs w:val="28"/>
        </w:rPr>
        <w:t>О</w:t>
      </w:r>
      <w:r w:rsidRPr="00FD749B">
        <w:rPr>
          <w:b/>
          <w:sz w:val="28"/>
          <w:szCs w:val="28"/>
        </w:rPr>
        <w:t>бщественно-деловая зона</w:t>
      </w:r>
      <w:bookmarkEnd w:id="352"/>
      <w:bookmarkEnd w:id="353"/>
      <w:bookmarkEnd w:id="354"/>
      <w:bookmarkEnd w:id="355"/>
    </w:p>
    <w:p w:rsidR="00A60103" w:rsidRPr="00FD749B" w:rsidRDefault="00A60103" w:rsidP="00A60103">
      <w:pPr>
        <w:ind w:firstLine="567"/>
        <w:jc w:val="both"/>
      </w:pPr>
      <w:r w:rsidRPr="00FD749B">
        <w:t>Генеральным планом предусмотрено сохранение всех объектов общественно-делового назначения с формированием на их базе существующих общественно-деловых зон. Как правило, общественно-деловые зоны формируются на базе нескольких объектов; отдельные объекты общественного назначения могут размещаться в границах жилых зон.</w:t>
      </w:r>
    </w:p>
    <w:p w:rsidR="00A60103" w:rsidRPr="00FD749B" w:rsidRDefault="00A60103" w:rsidP="00A60103">
      <w:pPr>
        <w:ind w:firstLine="567"/>
        <w:jc w:val="both"/>
        <w:rPr>
          <w:u w:val="single"/>
        </w:rPr>
      </w:pPr>
      <w:r w:rsidRPr="00FD749B">
        <w:rPr>
          <w:u w:val="single"/>
        </w:rPr>
        <w:t>Параметры функциональной зоны:</w:t>
      </w:r>
    </w:p>
    <w:p w:rsidR="00A60103" w:rsidRPr="00FD749B" w:rsidRDefault="00A60103" w:rsidP="00A60103">
      <w:pPr>
        <w:ind w:firstLine="567"/>
        <w:jc w:val="both"/>
        <w:rPr>
          <w:i/>
        </w:rPr>
      </w:pPr>
      <w:r w:rsidRPr="00FD749B">
        <w:rPr>
          <w:i/>
        </w:rPr>
        <w:t>Площадь функциональной зоны:</w:t>
      </w:r>
    </w:p>
    <w:p w:rsidR="00A60103" w:rsidRDefault="00A60103" w:rsidP="00A60103">
      <w:pPr>
        <w:ind w:firstLine="567"/>
        <w:jc w:val="both"/>
      </w:pPr>
      <w:r w:rsidRPr="00FD749B">
        <w:lastRenderedPageBreak/>
        <w:t>Общая площадь многофункциональной общественно-деловой зоны составляет</w:t>
      </w:r>
      <w:r>
        <w:t>:</w:t>
      </w:r>
    </w:p>
    <w:p w:rsidR="00A60103" w:rsidRDefault="00A60103" w:rsidP="00A60103">
      <w:pPr>
        <w:ind w:firstLine="567"/>
        <w:jc w:val="both"/>
      </w:pPr>
      <w:r>
        <w:t>существующие – 1,02</w:t>
      </w:r>
    </w:p>
    <w:p w:rsidR="00A60103" w:rsidRPr="00FD749B" w:rsidRDefault="00A60103" w:rsidP="00A60103">
      <w:pPr>
        <w:ind w:firstLine="567"/>
        <w:jc w:val="both"/>
      </w:pPr>
      <w:r>
        <w:t xml:space="preserve">проектные - </w:t>
      </w:r>
      <w:r w:rsidRPr="00FD749B">
        <w:t xml:space="preserve"> </w:t>
      </w:r>
      <w:r w:rsidRPr="00DF69C8">
        <w:t>1,1</w:t>
      </w:r>
      <w:r>
        <w:t xml:space="preserve">2 </w:t>
      </w:r>
      <w:r w:rsidRPr="00FD749B">
        <w:t>га.</w:t>
      </w:r>
    </w:p>
    <w:p w:rsidR="00A60103" w:rsidRPr="00FD749B" w:rsidRDefault="00A60103" w:rsidP="00A60103">
      <w:pPr>
        <w:ind w:firstLine="567"/>
        <w:jc w:val="both"/>
        <w:rPr>
          <w:u w:val="single"/>
        </w:rPr>
      </w:pPr>
      <w:r w:rsidRPr="00FD749B">
        <w:rPr>
          <w:i/>
        </w:rPr>
        <w:t>Основные типы застройки территории функциональной зоны:</w:t>
      </w:r>
    </w:p>
    <w:p w:rsidR="00A60103" w:rsidRPr="00FD749B" w:rsidRDefault="00A60103" w:rsidP="00100FC2">
      <w:pPr>
        <w:numPr>
          <w:ilvl w:val="0"/>
          <w:numId w:val="44"/>
        </w:numPr>
        <w:tabs>
          <w:tab w:val="left" w:pos="993"/>
        </w:tabs>
        <w:spacing w:after="0" w:line="240" w:lineRule="auto"/>
        <w:ind w:left="0" w:firstLine="567"/>
        <w:jc w:val="both"/>
      </w:pPr>
      <w:r w:rsidRPr="00FD749B">
        <w:t>многофункциональная общественно деловая зона предназначена для размещения объектов делового, общественного и коммерческого назначения, торговли, общественного питания, коммунально-бытового назначения, а также объектов, необходимых для осуществления производственной и предпринимательской деятельности.</w:t>
      </w:r>
    </w:p>
    <w:p w:rsidR="00A60103" w:rsidRPr="00FD749B" w:rsidRDefault="00A60103" w:rsidP="00100FC2">
      <w:pPr>
        <w:numPr>
          <w:ilvl w:val="0"/>
          <w:numId w:val="44"/>
        </w:numPr>
        <w:tabs>
          <w:tab w:val="left" w:pos="993"/>
        </w:tabs>
        <w:spacing w:after="0" w:line="240" w:lineRule="auto"/>
        <w:ind w:left="0" w:firstLine="567"/>
        <w:jc w:val="both"/>
        <w:rPr>
          <w:strike/>
        </w:rPr>
      </w:pPr>
      <w:r w:rsidRPr="00FD749B">
        <w:t>дополнительно в перечень объектов недвижимости, разрешенных к размещению в многофункциональной общественно-деловой зоне, входят жилые дома, гостиницы, служебные гаражи.</w:t>
      </w:r>
    </w:p>
    <w:p w:rsidR="00A60103" w:rsidRPr="00FD749B" w:rsidRDefault="00A60103" w:rsidP="00A60103">
      <w:pPr>
        <w:ind w:firstLine="567"/>
        <w:jc w:val="both"/>
        <w:rPr>
          <w:i/>
        </w:rPr>
      </w:pPr>
      <w:r w:rsidRPr="00FD749B">
        <w:rPr>
          <w:i/>
        </w:rPr>
        <w:t>Требования к этажности объектов капитального строительства (рекомендуемые):</w:t>
      </w:r>
    </w:p>
    <w:p w:rsidR="00A60103" w:rsidRPr="00FD749B" w:rsidRDefault="00A60103" w:rsidP="00100FC2">
      <w:pPr>
        <w:numPr>
          <w:ilvl w:val="0"/>
          <w:numId w:val="44"/>
        </w:numPr>
        <w:tabs>
          <w:tab w:val="left" w:pos="993"/>
        </w:tabs>
        <w:spacing w:after="0" w:line="240" w:lineRule="auto"/>
        <w:ind w:left="0" w:firstLine="567"/>
        <w:jc w:val="both"/>
      </w:pPr>
      <w:r w:rsidRPr="00FD749B">
        <w:t>не выше 3 этажей.</w:t>
      </w:r>
    </w:p>
    <w:p w:rsidR="00A60103" w:rsidRPr="00FD749B" w:rsidRDefault="00A60103" w:rsidP="00A60103">
      <w:pPr>
        <w:tabs>
          <w:tab w:val="left" w:pos="993"/>
        </w:tabs>
        <w:ind w:firstLine="567"/>
        <w:jc w:val="both"/>
      </w:pPr>
      <w:r w:rsidRPr="00FD749B">
        <w:rPr>
          <w:i/>
        </w:rPr>
        <w:t>Показатели интенсивности использования территории функциональной зоны (рекомендуемые):</w:t>
      </w:r>
    </w:p>
    <w:p w:rsidR="00A60103" w:rsidRPr="00FD749B" w:rsidRDefault="00A60103" w:rsidP="00A60103">
      <w:pPr>
        <w:ind w:firstLine="567"/>
        <w:jc w:val="both"/>
      </w:pPr>
      <w:r w:rsidRPr="00FD749B">
        <w:t>Коэффициент плотности застройки – отношение площади всех этажей зданий и сооружений, к площади функциональной зоны:</w:t>
      </w:r>
    </w:p>
    <w:p w:rsidR="00A60103" w:rsidRPr="00FD749B" w:rsidRDefault="00A60103" w:rsidP="00100FC2">
      <w:pPr>
        <w:numPr>
          <w:ilvl w:val="0"/>
          <w:numId w:val="44"/>
        </w:numPr>
        <w:tabs>
          <w:tab w:val="left" w:pos="993"/>
        </w:tabs>
        <w:spacing w:after="0" w:line="240" w:lineRule="auto"/>
        <w:ind w:left="0" w:firstLine="567"/>
        <w:jc w:val="both"/>
      </w:pPr>
      <w:r w:rsidRPr="00FD749B">
        <w:t>объекты общественно-делового назначения – 0,5.</w:t>
      </w:r>
    </w:p>
    <w:p w:rsidR="00A60103" w:rsidRPr="00FD749B" w:rsidRDefault="00A60103" w:rsidP="00A60103">
      <w:pPr>
        <w:ind w:firstLine="567"/>
        <w:jc w:val="both"/>
        <w:rPr>
          <w:rFonts w:eastAsia="Calibri"/>
          <w:i/>
          <w:lang w:eastAsia="en-US"/>
        </w:rPr>
      </w:pPr>
      <w:r w:rsidRPr="00FD749B">
        <w:rPr>
          <w:rFonts w:eastAsia="Calibri"/>
          <w:i/>
          <w:lang w:eastAsia="en-US"/>
        </w:rPr>
        <w:t>Дополнительные параметры:</w:t>
      </w:r>
    </w:p>
    <w:p w:rsidR="00A60103" w:rsidRPr="00FD749B" w:rsidRDefault="00A60103" w:rsidP="00A60103">
      <w:pPr>
        <w:ind w:firstLine="567"/>
        <w:jc w:val="both"/>
        <w:rPr>
          <w:bCs/>
        </w:rPr>
      </w:pPr>
      <w:r w:rsidRPr="00FD749B">
        <w:rPr>
          <w:bCs/>
        </w:rPr>
        <w:t xml:space="preserve">На территории Поселения </w:t>
      </w:r>
      <w:r w:rsidRPr="00FD749B">
        <w:t>многофункциональная общественно деловая зона</w:t>
      </w:r>
      <w:r w:rsidRPr="00FD749B">
        <w:rPr>
          <w:bCs/>
        </w:rPr>
        <w:t xml:space="preserve"> выделена под участки, на которых расположены магазины.</w:t>
      </w:r>
    </w:p>
    <w:p w:rsidR="00A60103" w:rsidRPr="00FD749B" w:rsidRDefault="00A60103" w:rsidP="00A60103">
      <w:pPr>
        <w:tabs>
          <w:tab w:val="left" w:pos="1695"/>
        </w:tabs>
        <w:ind w:firstLine="567"/>
        <w:jc w:val="center"/>
        <w:rPr>
          <w:b/>
        </w:rPr>
      </w:pPr>
    </w:p>
    <w:p w:rsidR="00A60103" w:rsidRPr="00FD749B" w:rsidRDefault="00A60103" w:rsidP="00A60103">
      <w:pPr>
        <w:pStyle w:val="1"/>
        <w:spacing w:before="0"/>
        <w:jc w:val="center"/>
        <w:rPr>
          <w:rFonts w:ascii="Times New Roman" w:hAnsi="Times New Roman"/>
          <w:kern w:val="0"/>
          <w:sz w:val="28"/>
          <w:szCs w:val="28"/>
        </w:rPr>
      </w:pPr>
      <w:r w:rsidRPr="00FD749B">
        <w:rPr>
          <w:rFonts w:ascii="Times New Roman" w:hAnsi="Times New Roman"/>
          <w:kern w:val="0"/>
          <w:sz w:val="28"/>
          <w:szCs w:val="28"/>
        </w:rPr>
        <w:t>13.1.4. Зона специализированной общественно-деловой</w:t>
      </w:r>
      <w:r w:rsidRPr="00FD749B">
        <w:rPr>
          <w:sz w:val="28"/>
          <w:szCs w:val="28"/>
        </w:rPr>
        <w:t xml:space="preserve"> </w:t>
      </w:r>
      <w:r w:rsidRPr="00FD749B">
        <w:rPr>
          <w:rFonts w:ascii="Times New Roman" w:hAnsi="Times New Roman"/>
          <w:kern w:val="0"/>
          <w:sz w:val="28"/>
          <w:szCs w:val="28"/>
        </w:rPr>
        <w:t>застройки</w:t>
      </w:r>
    </w:p>
    <w:p w:rsidR="00A60103" w:rsidRPr="00FD749B" w:rsidRDefault="00A60103" w:rsidP="00A60103">
      <w:pPr>
        <w:ind w:firstLine="567"/>
        <w:jc w:val="both"/>
      </w:pPr>
      <w:r w:rsidRPr="00FD749B">
        <w:t>Генеральным планом предусмотрено сохранение всех объектов общественно-делового назначения с формированием на их базе существующих общественно-деловых зон. Как правило, общественно-деловые зоны формируются на базе нескольких объектов; отдельные объекты общественного назначения могут размещаться в границах жилых зон.</w:t>
      </w:r>
    </w:p>
    <w:p w:rsidR="00A60103" w:rsidRPr="00FD749B" w:rsidRDefault="00A60103" w:rsidP="00A60103">
      <w:pPr>
        <w:ind w:firstLine="567"/>
        <w:jc w:val="both"/>
        <w:rPr>
          <w:u w:val="single"/>
        </w:rPr>
      </w:pPr>
      <w:r w:rsidRPr="00FD749B">
        <w:rPr>
          <w:u w:val="single"/>
        </w:rPr>
        <w:t>Параметры функциональной зоны:</w:t>
      </w:r>
    </w:p>
    <w:p w:rsidR="00A60103" w:rsidRPr="00FD749B" w:rsidRDefault="00A60103" w:rsidP="00A60103">
      <w:pPr>
        <w:ind w:firstLine="567"/>
        <w:jc w:val="both"/>
        <w:rPr>
          <w:i/>
        </w:rPr>
      </w:pPr>
      <w:r w:rsidRPr="00FD749B">
        <w:rPr>
          <w:i/>
        </w:rPr>
        <w:t>Площадь функциональной зоны:</w:t>
      </w:r>
    </w:p>
    <w:p w:rsidR="00A60103" w:rsidRPr="00FD749B" w:rsidRDefault="00A60103" w:rsidP="00A60103">
      <w:pPr>
        <w:ind w:firstLine="567"/>
        <w:jc w:val="both"/>
      </w:pPr>
      <w:r w:rsidRPr="00FD749B">
        <w:t xml:space="preserve">Общая площадь зон специализированной общественной застройки, выделенных на базе существующих объектов, составляет </w:t>
      </w:r>
      <w:r>
        <w:t>1,06</w:t>
      </w:r>
      <w:r w:rsidRPr="00FD749B">
        <w:t xml:space="preserve"> га.</w:t>
      </w:r>
    </w:p>
    <w:p w:rsidR="00A60103" w:rsidRPr="00FD749B" w:rsidRDefault="00A60103" w:rsidP="00A60103">
      <w:pPr>
        <w:ind w:firstLine="567"/>
        <w:jc w:val="both"/>
        <w:rPr>
          <w:u w:val="single"/>
        </w:rPr>
      </w:pPr>
      <w:r w:rsidRPr="00FD749B">
        <w:rPr>
          <w:i/>
        </w:rPr>
        <w:t>Основные типы застройки территории функциональной зоны:</w:t>
      </w:r>
    </w:p>
    <w:p w:rsidR="00A60103" w:rsidRPr="00FD749B" w:rsidRDefault="00A60103" w:rsidP="00100FC2">
      <w:pPr>
        <w:numPr>
          <w:ilvl w:val="0"/>
          <w:numId w:val="44"/>
        </w:numPr>
        <w:tabs>
          <w:tab w:val="left" w:pos="993"/>
        </w:tabs>
        <w:spacing w:after="0" w:line="240" w:lineRule="auto"/>
        <w:ind w:left="0" w:firstLine="567"/>
        <w:jc w:val="both"/>
      </w:pPr>
      <w:r w:rsidRPr="00FD749B">
        <w:t xml:space="preserve">зоны специализированной общественной застройки предназначены для размещения объектов здравоохранения, культуры и искусства, физической культуры, образовательных учреждений, культовых зданий, строений и сооружений, </w:t>
      </w:r>
    </w:p>
    <w:p w:rsidR="00A60103" w:rsidRPr="00FD749B" w:rsidRDefault="00A60103" w:rsidP="00100FC2">
      <w:pPr>
        <w:numPr>
          <w:ilvl w:val="0"/>
          <w:numId w:val="44"/>
        </w:numPr>
        <w:tabs>
          <w:tab w:val="left" w:pos="993"/>
        </w:tabs>
        <w:spacing w:after="0" w:line="240" w:lineRule="auto"/>
        <w:ind w:left="0" w:firstLine="567"/>
        <w:jc w:val="both"/>
        <w:rPr>
          <w:strike/>
        </w:rPr>
      </w:pPr>
      <w:r w:rsidRPr="00FD749B">
        <w:t xml:space="preserve">дополнительно в перечень объектов недвижимости, разрешенных к размещению в зонах специализированной общественной застройки, входят жилые дома, гостиницы, служебные </w:t>
      </w:r>
      <w:r w:rsidRPr="00FD749B">
        <w:lastRenderedPageBreak/>
        <w:t>гаражи, объекты социального назначения.</w:t>
      </w:r>
    </w:p>
    <w:p w:rsidR="00A60103" w:rsidRPr="00FD749B" w:rsidRDefault="00A60103" w:rsidP="00A60103">
      <w:pPr>
        <w:ind w:firstLine="567"/>
        <w:jc w:val="both"/>
        <w:rPr>
          <w:i/>
        </w:rPr>
      </w:pPr>
      <w:r w:rsidRPr="00FD749B">
        <w:rPr>
          <w:i/>
        </w:rPr>
        <w:t>Требования к этажности объектов капитального строительства (рекомендуемые):</w:t>
      </w:r>
    </w:p>
    <w:p w:rsidR="00A60103" w:rsidRPr="00FD749B" w:rsidRDefault="00A60103" w:rsidP="00100FC2">
      <w:pPr>
        <w:numPr>
          <w:ilvl w:val="0"/>
          <w:numId w:val="44"/>
        </w:numPr>
        <w:tabs>
          <w:tab w:val="left" w:pos="993"/>
        </w:tabs>
        <w:spacing w:after="0" w:line="240" w:lineRule="auto"/>
        <w:ind w:left="0" w:firstLine="567"/>
        <w:jc w:val="both"/>
      </w:pPr>
      <w:r w:rsidRPr="00FD749B">
        <w:t>не выше 3 этажей.</w:t>
      </w:r>
    </w:p>
    <w:p w:rsidR="00A60103" w:rsidRPr="00FD749B" w:rsidRDefault="00A60103" w:rsidP="00A60103">
      <w:pPr>
        <w:tabs>
          <w:tab w:val="left" w:pos="993"/>
        </w:tabs>
        <w:ind w:firstLine="567"/>
        <w:jc w:val="both"/>
      </w:pPr>
      <w:r w:rsidRPr="00FD749B">
        <w:rPr>
          <w:i/>
        </w:rPr>
        <w:t>Показатели интенсивности использования территории функциональной зоны (рекомендуемые):</w:t>
      </w:r>
    </w:p>
    <w:p w:rsidR="00A60103" w:rsidRPr="00FD749B" w:rsidRDefault="00A60103" w:rsidP="00A60103">
      <w:pPr>
        <w:ind w:firstLine="567"/>
        <w:jc w:val="both"/>
      </w:pPr>
      <w:r w:rsidRPr="00FD749B">
        <w:t>Коэффициент плотности застройки – отношение площади всех этажей зданий и сооружений, к площади функциональной зоны:</w:t>
      </w:r>
    </w:p>
    <w:p w:rsidR="00A60103" w:rsidRPr="00FD749B" w:rsidRDefault="00A60103" w:rsidP="00100FC2">
      <w:pPr>
        <w:numPr>
          <w:ilvl w:val="0"/>
          <w:numId w:val="44"/>
        </w:numPr>
        <w:tabs>
          <w:tab w:val="left" w:pos="993"/>
        </w:tabs>
        <w:spacing w:after="0" w:line="240" w:lineRule="auto"/>
        <w:ind w:left="0" w:firstLine="567"/>
        <w:jc w:val="both"/>
      </w:pPr>
      <w:r w:rsidRPr="00FD749B">
        <w:t>объекты общественно-делового назначения – 0,5.</w:t>
      </w:r>
    </w:p>
    <w:p w:rsidR="00A60103" w:rsidRPr="00FD749B" w:rsidRDefault="00A60103" w:rsidP="00A60103">
      <w:pPr>
        <w:ind w:firstLine="567"/>
        <w:jc w:val="both"/>
        <w:rPr>
          <w:rFonts w:eastAsia="Calibri"/>
          <w:i/>
          <w:lang w:eastAsia="en-US"/>
        </w:rPr>
      </w:pPr>
      <w:r w:rsidRPr="00FD749B">
        <w:rPr>
          <w:rFonts w:eastAsia="Calibri"/>
          <w:i/>
          <w:lang w:eastAsia="en-US"/>
        </w:rPr>
        <w:t>Дополнительные параметры:</w:t>
      </w:r>
    </w:p>
    <w:p w:rsidR="00A60103" w:rsidRPr="00FD749B" w:rsidRDefault="00A60103" w:rsidP="00A60103">
      <w:pPr>
        <w:ind w:firstLine="567"/>
        <w:jc w:val="both"/>
      </w:pPr>
      <w:r w:rsidRPr="00FD749B">
        <w:rPr>
          <w:bCs/>
        </w:rPr>
        <w:t xml:space="preserve">На территории Поселения зоны </w:t>
      </w:r>
      <w:r w:rsidRPr="00FD749B">
        <w:t>специализированной общественной застройки</w:t>
      </w:r>
      <w:r w:rsidRPr="00FD749B">
        <w:rPr>
          <w:bCs/>
        </w:rPr>
        <w:t xml:space="preserve"> выделены: </w:t>
      </w:r>
      <w:r w:rsidRPr="00FD749B">
        <w:t xml:space="preserve">под участки, на которых расположены: </w:t>
      </w:r>
      <w:r>
        <w:t>ФАП</w:t>
      </w:r>
      <w:r w:rsidRPr="00FD749B">
        <w:t xml:space="preserve">, </w:t>
      </w:r>
      <w:r w:rsidRPr="00FD749B">
        <w:rPr>
          <w:bCs/>
        </w:rPr>
        <w:t>дома культуры</w:t>
      </w:r>
      <w:r>
        <w:rPr>
          <w:bCs/>
        </w:rPr>
        <w:t>, памятники.</w:t>
      </w:r>
    </w:p>
    <w:p w:rsidR="00A60103" w:rsidRPr="00FD749B" w:rsidRDefault="00A60103" w:rsidP="00A60103">
      <w:pPr>
        <w:ind w:firstLine="567"/>
        <w:jc w:val="both"/>
      </w:pPr>
    </w:p>
    <w:p w:rsidR="00A60103" w:rsidRPr="00FD749B" w:rsidRDefault="00A60103" w:rsidP="00A60103">
      <w:pPr>
        <w:pStyle w:val="1"/>
        <w:spacing w:before="0"/>
        <w:jc w:val="center"/>
        <w:rPr>
          <w:rFonts w:ascii="Times New Roman" w:hAnsi="Times New Roman"/>
          <w:kern w:val="0"/>
          <w:sz w:val="28"/>
          <w:szCs w:val="28"/>
        </w:rPr>
      </w:pPr>
      <w:bookmarkStart w:id="356" w:name="_Toc532399713"/>
      <w:bookmarkStart w:id="357" w:name="_Toc535590919"/>
      <w:bookmarkStart w:id="358" w:name="_Toc6935690"/>
      <w:bookmarkStart w:id="359" w:name="_Toc11674531"/>
      <w:bookmarkStart w:id="360" w:name="_Toc443301836"/>
      <w:r w:rsidRPr="00FD749B">
        <w:rPr>
          <w:rFonts w:ascii="Times New Roman" w:hAnsi="Times New Roman"/>
          <w:kern w:val="0"/>
          <w:sz w:val="28"/>
          <w:szCs w:val="28"/>
        </w:rPr>
        <w:t>13.1.5. Производственная зона</w:t>
      </w:r>
      <w:bookmarkEnd w:id="356"/>
      <w:bookmarkEnd w:id="357"/>
      <w:bookmarkEnd w:id="358"/>
      <w:bookmarkEnd w:id="359"/>
    </w:p>
    <w:bookmarkEnd w:id="360"/>
    <w:p w:rsidR="00A60103" w:rsidRPr="00FD749B" w:rsidRDefault="00A60103" w:rsidP="00A60103">
      <w:pPr>
        <w:ind w:firstLine="567"/>
        <w:jc w:val="both"/>
      </w:pPr>
      <w:r w:rsidRPr="00FD749B">
        <w:t xml:space="preserve">Генеральным планом предусмотрено сохранение существующих производственных зон. </w:t>
      </w:r>
    </w:p>
    <w:p w:rsidR="00A60103" w:rsidRPr="00FD749B" w:rsidRDefault="00A60103" w:rsidP="00A60103">
      <w:pPr>
        <w:ind w:firstLine="567"/>
        <w:jc w:val="both"/>
        <w:rPr>
          <w:u w:val="single"/>
        </w:rPr>
      </w:pPr>
      <w:r w:rsidRPr="00FD749B">
        <w:rPr>
          <w:u w:val="single"/>
        </w:rPr>
        <w:t>Параметры функциональной зоны:</w:t>
      </w:r>
    </w:p>
    <w:p w:rsidR="00A60103" w:rsidRPr="00FD749B" w:rsidRDefault="00A60103" w:rsidP="00A60103">
      <w:pPr>
        <w:ind w:firstLine="567"/>
        <w:jc w:val="both"/>
        <w:rPr>
          <w:i/>
        </w:rPr>
      </w:pPr>
      <w:r w:rsidRPr="00FD749B">
        <w:rPr>
          <w:i/>
        </w:rPr>
        <w:t>Площадь функциональной зоны:</w:t>
      </w:r>
    </w:p>
    <w:p w:rsidR="00A60103" w:rsidRPr="00FD749B" w:rsidRDefault="00A60103" w:rsidP="00A60103">
      <w:pPr>
        <w:ind w:firstLine="567"/>
        <w:jc w:val="both"/>
      </w:pPr>
      <w:r w:rsidRPr="00FD749B">
        <w:t xml:space="preserve">Общая площадь производственных зон составляет </w:t>
      </w:r>
      <w:r w:rsidRPr="00DF69C8">
        <w:rPr>
          <w:highlight w:val="yellow"/>
        </w:rPr>
        <w:t>7,36</w:t>
      </w:r>
      <w:r>
        <w:t xml:space="preserve"> </w:t>
      </w:r>
      <w:r w:rsidRPr="00FD749B">
        <w:t>га.</w:t>
      </w:r>
    </w:p>
    <w:p w:rsidR="00A60103" w:rsidRPr="00FD749B" w:rsidRDefault="00A60103" w:rsidP="00A60103">
      <w:pPr>
        <w:ind w:firstLine="567"/>
        <w:jc w:val="both"/>
        <w:rPr>
          <w:u w:val="single"/>
        </w:rPr>
      </w:pPr>
      <w:r w:rsidRPr="00FD749B">
        <w:rPr>
          <w:i/>
        </w:rPr>
        <w:t>Основные типы застройки территории функциональной зоны:</w:t>
      </w:r>
    </w:p>
    <w:p w:rsidR="00A60103" w:rsidRPr="00FD749B" w:rsidRDefault="00A60103" w:rsidP="00100FC2">
      <w:pPr>
        <w:numPr>
          <w:ilvl w:val="0"/>
          <w:numId w:val="44"/>
        </w:numPr>
        <w:tabs>
          <w:tab w:val="left" w:pos="993"/>
        </w:tabs>
        <w:spacing w:after="0" w:line="240" w:lineRule="auto"/>
        <w:ind w:left="0" w:firstLine="567"/>
        <w:jc w:val="both"/>
      </w:pPr>
      <w:r w:rsidRPr="00FD749B">
        <w:t>предназначены для размещения промышленных, коммунальных и складских объектов, а также для установления санитарно-защитных зон таких объектов.</w:t>
      </w:r>
    </w:p>
    <w:p w:rsidR="00A60103" w:rsidRPr="00FD749B" w:rsidRDefault="00A60103" w:rsidP="00A60103">
      <w:pPr>
        <w:ind w:firstLine="567"/>
        <w:jc w:val="both"/>
        <w:rPr>
          <w:i/>
        </w:rPr>
      </w:pPr>
      <w:r w:rsidRPr="00FD749B">
        <w:rPr>
          <w:i/>
        </w:rPr>
        <w:t>Требования к этажности объектов капитального строительства (рекомендуемые):</w:t>
      </w:r>
    </w:p>
    <w:p w:rsidR="00A60103" w:rsidRPr="00FD749B" w:rsidRDefault="00A60103" w:rsidP="00100FC2">
      <w:pPr>
        <w:numPr>
          <w:ilvl w:val="0"/>
          <w:numId w:val="44"/>
        </w:numPr>
        <w:tabs>
          <w:tab w:val="left" w:pos="993"/>
        </w:tabs>
        <w:spacing w:after="0" w:line="240" w:lineRule="auto"/>
        <w:ind w:left="0" w:firstLine="567"/>
        <w:jc w:val="both"/>
      </w:pPr>
      <w:r w:rsidRPr="00FD749B">
        <w:t>не выше 2 этажей.</w:t>
      </w:r>
    </w:p>
    <w:p w:rsidR="00A60103" w:rsidRPr="00FD749B" w:rsidRDefault="00A60103" w:rsidP="00A60103">
      <w:pPr>
        <w:tabs>
          <w:tab w:val="left" w:pos="993"/>
        </w:tabs>
        <w:ind w:firstLine="567"/>
        <w:jc w:val="both"/>
      </w:pPr>
      <w:r w:rsidRPr="00FD749B">
        <w:rPr>
          <w:i/>
        </w:rPr>
        <w:t>Показатели интенсивности использования территории функциональной зоны (рекомендуемые):</w:t>
      </w:r>
    </w:p>
    <w:p w:rsidR="00A60103" w:rsidRPr="00FD749B" w:rsidRDefault="00A60103" w:rsidP="00A60103">
      <w:pPr>
        <w:ind w:firstLine="567"/>
        <w:jc w:val="both"/>
      </w:pPr>
      <w:r w:rsidRPr="00FD749B">
        <w:t>Коэффициент плотности застройки – отношение площади всех этажей зданий и сооружений, к площади функциональной зоны:</w:t>
      </w:r>
    </w:p>
    <w:p w:rsidR="00A60103" w:rsidRPr="00FD749B" w:rsidRDefault="00A60103" w:rsidP="00100FC2">
      <w:pPr>
        <w:numPr>
          <w:ilvl w:val="0"/>
          <w:numId w:val="44"/>
        </w:numPr>
        <w:tabs>
          <w:tab w:val="left" w:pos="993"/>
        </w:tabs>
        <w:spacing w:after="0" w:line="240" w:lineRule="auto"/>
        <w:ind w:left="0" w:firstLine="567"/>
        <w:jc w:val="both"/>
      </w:pPr>
      <w:r w:rsidRPr="00FD749B">
        <w:t>объекты производственного использования – 0,3.</w:t>
      </w:r>
    </w:p>
    <w:p w:rsidR="00A60103" w:rsidRPr="00FD749B" w:rsidRDefault="00A60103" w:rsidP="00A60103">
      <w:pPr>
        <w:tabs>
          <w:tab w:val="left" w:pos="993"/>
        </w:tabs>
        <w:ind w:firstLine="567"/>
        <w:jc w:val="both"/>
      </w:pPr>
      <w:r w:rsidRPr="00FD749B">
        <w:rPr>
          <w:i/>
        </w:rPr>
        <w:t>Дополнительные параметры:</w:t>
      </w:r>
    </w:p>
    <w:p w:rsidR="00A60103" w:rsidRPr="00FD749B" w:rsidRDefault="00A60103" w:rsidP="00A60103">
      <w:pPr>
        <w:ind w:firstLine="567"/>
        <w:jc w:val="both"/>
      </w:pPr>
      <w:r w:rsidRPr="00FD749B">
        <w:t>Производственная зона выделена в Поселении под предприятия по деревообработке.</w:t>
      </w:r>
    </w:p>
    <w:p w:rsidR="00A60103" w:rsidRPr="00FD749B" w:rsidRDefault="00A60103" w:rsidP="00A60103">
      <w:pPr>
        <w:pStyle w:val="1"/>
        <w:spacing w:before="0"/>
        <w:rPr>
          <w:rFonts w:ascii="Times New Roman" w:hAnsi="Times New Roman"/>
          <w:kern w:val="0"/>
          <w:szCs w:val="28"/>
        </w:rPr>
      </w:pPr>
      <w:bookmarkStart w:id="361" w:name="_Toc532399715"/>
      <w:bookmarkStart w:id="362" w:name="_Toc535590921"/>
      <w:bookmarkStart w:id="363" w:name="_Toc6935692"/>
      <w:bookmarkStart w:id="364" w:name="_Toc11674533"/>
    </w:p>
    <w:p w:rsidR="00A60103" w:rsidRPr="00FD749B" w:rsidRDefault="00A60103" w:rsidP="00A60103">
      <w:pPr>
        <w:pStyle w:val="1"/>
        <w:spacing w:before="0"/>
        <w:jc w:val="center"/>
        <w:rPr>
          <w:rFonts w:ascii="Times New Roman" w:hAnsi="Times New Roman"/>
          <w:kern w:val="0"/>
          <w:sz w:val="28"/>
          <w:szCs w:val="28"/>
        </w:rPr>
      </w:pPr>
      <w:r w:rsidRPr="00FD749B">
        <w:rPr>
          <w:rFonts w:ascii="Times New Roman" w:hAnsi="Times New Roman"/>
          <w:kern w:val="0"/>
          <w:sz w:val="28"/>
          <w:szCs w:val="28"/>
        </w:rPr>
        <w:t>13.1.</w:t>
      </w:r>
      <w:r>
        <w:rPr>
          <w:rFonts w:ascii="Times New Roman" w:hAnsi="Times New Roman"/>
          <w:kern w:val="0"/>
          <w:sz w:val="28"/>
          <w:szCs w:val="28"/>
        </w:rPr>
        <w:t>6</w:t>
      </w:r>
      <w:r w:rsidRPr="00FD749B">
        <w:rPr>
          <w:rFonts w:ascii="Times New Roman" w:hAnsi="Times New Roman"/>
          <w:kern w:val="0"/>
          <w:sz w:val="28"/>
          <w:szCs w:val="28"/>
        </w:rPr>
        <w:t>. Зона инженерной инфраструктуры</w:t>
      </w:r>
      <w:bookmarkEnd w:id="361"/>
      <w:bookmarkEnd w:id="362"/>
      <w:bookmarkEnd w:id="363"/>
      <w:bookmarkEnd w:id="364"/>
    </w:p>
    <w:p w:rsidR="00A60103" w:rsidRPr="00FD749B" w:rsidRDefault="00A60103" w:rsidP="00A60103">
      <w:pPr>
        <w:ind w:firstLine="567"/>
        <w:jc w:val="both"/>
      </w:pPr>
      <w:r w:rsidRPr="00FD749B">
        <w:t>Генеральным планом предусмотрено сохранение существующих зон инженерной инфраструктуры.</w:t>
      </w:r>
    </w:p>
    <w:p w:rsidR="00A60103" w:rsidRPr="00FD749B" w:rsidRDefault="00A60103" w:rsidP="00A60103">
      <w:pPr>
        <w:ind w:firstLine="567"/>
        <w:jc w:val="both"/>
        <w:rPr>
          <w:u w:val="single"/>
        </w:rPr>
      </w:pPr>
      <w:r w:rsidRPr="00FD749B">
        <w:rPr>
          <w:u w:val="single"/>
        </w:rPr>
        <w:lastRenderedPageBreak/>
        <w:t>Параметры функциональной зоны:</w:t>
      </w:r>
    </w:p>
    <w:p w:rsidR="00A60103" w:rsidRPr="00FD749B" w:rsidRDefault="00A60103" w:rsidP="00A60103">
      <w:pPr>
        <w:ind w:firstLine="567"/>
        <w:jc w:val="both"/>
        <w:rPr>
          <w:i/>
        </w:rPr>
      </w:pPr>
      <w:r w:rsidRPr="00FD749B">
        <w:rPr>
          <w:i/>
        </w:rPr>
        <w:t>Площадь функциональной зоны:</w:t>
      </w:r>
    </w:p>
    <w:p w:rsidR="00A60103" w:rsidRPr="00FD749B" w:rsidRDefault="00A60103" w:rsidP="00A60103">
      <w:pPr>
        <w:ind w:firstLine="567"/>
        <w:jc w:val="both"/>
      </w:pPr>
      <w:r w:rsidRPr="00FD749B">
        <w:t xml:space="preserve"> Общая площадь зон инженерной инфраструктуры составляет 0,2</w:t>
      </w:r>
      <w:r>
        <w:t>6</w:t>
      </w:r>
      <w:r w:rsidRPr="00FD749B">
        <w:t xml:space="preserve"> га.</w:t>
      </w:r>
    </w:p>
    <w:p w:rsidR="00A60103" w:rsidRPr="00FD749B" w:rsidRDefault="00A60103" w:rsidP="00A60103">
      <w:pPr>
        <w:ind w:firstLine="567"/>
        <w:jc w:val="both"/>
      </w:pPr>
      <w:r w:rsidRPr="00FD749B">
        <w:rPr>
          <w:i/>
        </w:rPr>
        <w:t>Основные типы застройки территории функциональной зоны:</w:t>
      </w:r>
    </w:p>
    <w:p w:rsidR="00A60103" w:rsidRPr="00FD749B" w:rsidRDefault="00A60103" w:rsidP="00A60103">
      <w:pPr>
        <w:tabs>
          <w:tab w:val="left" w:pos="851"/>
        </w:tabs>
        <w:ind w:firstLine="567"/>
        <w:jc w:val="both"/>
      </w:pPr>
      <w:r w:rsidRPr="00FD749B">
        <w:t>Зоны инженерной инфраструктуры предназначены для размещения и функционирования:</w:t>
      </w:r>
    </w:p>
    <w:p w:rsidR="00A60103" w:rsidRPr="00FD749B" w:rsidRDefault="00A60103" w:rsidP="00100FC2">
      <w:pPr>
        <w:numPr>
          <w:ilvl w:val="0"/>
          <w:numId w:val="46"/>
        </w:numPr>
        <w:tabs>
          <w:tab w:val="left" w:pos="993"/>
        </w:tabs>
        <w:spacing w:after="0" w:line="240" w:lineRule="auto"/>
        <w:ind w:left="0" w:firstLine="567"/>
        <w:jc w:val="both"/>
      </w:pPr>
      <w:r w:rsidRPr="00FD749B">
        <w:t>сооружений и коммуникаций энергообеспечения, тепло-, газо-, водоснабжения и очистки стоков, связи, а также включают в себя территории, необходимые для их технического обслуживания и охраны;</w:t>
      </w:r>
    </w:p>
    <w:p w:rsidR="00A60103" w:rsidRPr="00FD749B" w:rsidRDefault="00A60103" w:rsidP="00A60103">
      <w:pPr>
        <w:tabs>
          <w:tab w:val="left" w:pos="993"/>
        </w:tabs>
        <w:ind w:firstLine="567"/>
        <w:jc w:val="both"/>
      </w:pPr>
      <w:r w:rsidRPr="00FD749B">
        <w:rPr>
          <w:i/>
        </w:rPr>
        <w:t>Показатели интенсивности использования территории функциональной зоны</w:t>
      </w:r>
      <w:r w:rsidRPr="00FD749B">
        <w:t xml:space="preserve"> определяются в соответствии с требованиями по установлению зон охраны инженерных коммуникаций.</w:t>
      </w:r>
    </w:p>
    <w:p w:rsidR="00A60103" w:rsidRPr="00FD749B" w:rsidRDefault="00A60103" w:rsidP="00A60103">
      <w:pPr>
        <w:tabs>
          <w:tab w:val="left" w:pos="993"/>
        </w:tabs>
        <w:ind w:firstLine="567"/>
        <w:jc w:val="both"/>
      </w:pPr>
      <w:r w:rsidRPr="00FD749B">
        <w:rPr>
          <w:i/>
        </w:rPr>
        <w:t>Дополнительные параметры:</w:t>
      </w:r>
    </w:p>
    <w:p w:rsidR="00A60103" w:rsidRPr="00FD749B" w:rsidRDefault="00A60103" w:rsidP="00A60103">
      <w:pPr>
        <w:ind w:firstLine="567"/>
        <w:jc w:val="both"/>
      </w:pPr>
      <w:r w:rsidRPr="00FD749B">
        <w:rPr>
          <w:rFonts w:eastAsia="Calibri"/>
          <w:lang w:eastAsia="en-US"/>
        </w:rPr>
        <w:t xml:space="preserve">Зоны инженерной инфраструктуры в Генеральном плане выделены под </w:t>
      </w:r>
      <w:r w:rsidRPr="00FD749B">
        <w:t>территории следующих объектов</w:t>
      </w:r>
      <w:r w:rsidRPr="00FD749B">
        <w:rPr>
          <w:rFonts w:eastAsia="Calibri"/>
          <w:lang w:eastAsia="en-US"/>
        </w:rPr>
        <w:t>:</w:t>
      </w:r>
      <w:r w:rsidRPr="00FD749B">
        <w:t xml:space="preserve"> </w:t>
      </w:r>
      <w:r w:rsidRPr="00FD749B">
        <w:rPr>
          <w:rFonts w:eastAsia="Calibri"/>
          <w:lang w:eastAsia="en-US"/>
        </w:rPr>
        <w:t>опоры ВЛ-10.</w:t>
      </w:r>
    </w:p>
    <w:p w:rsidR="00A60103" w:rsidRPr="00FD749B" w:rsidRDefault="00A60103" w:rsidP="00A60103">
      <w:pPr>
        <w:tabs>
          <w:tab w:val="left" w:pos="1695"/>
        </w:tabs>
        <w:ind w:firstLine="567"/>
        <w:jc w:val="center"/>
        <w:rPr>
          <w:b/>
          <w:sz w:val="28"/>
        </w:rPr>
      </w:pPr>
    </w:p>
    <w:p w:rsidR="00A60103" w:rsidRPr="00FD749B" w:rsidRDefault="00A60103" w:rsidP="00A60103">
      <w:pPr>
        <w:pStyle w:val="1"/>
        <w:spacing w:before="0"/>
        <w:jc w:val="center"/>
        <w:rPr>
          <w:rFonts w:ascii="Times New Roman" w:hAnsi="Times New Roman"/>
          <w:kern w:val="0"/>
          <w:sz w:val="28"/>
          <w:szCs w:val="28"/>
        </w:rPr>
      </w:pPr>
      <w:bookmarkStart w:id="365" w:name="_Toc532399716"/>
      <w:bookmarkStart w:id="366" w:name="_Toc535590922"/>
      <w:bookmarkStart w:id="367" w:name="_Toc6935693"/>
      <w:bookmarkStart w:id="368" w:name="_Toc7194546"/>
      <w:r w:rsidRPr="00FD749B">
        <w:rPr>
          <w:rFonts w:ascii="Times New Roman" w:hAnsi="Times New Roman"/>
          <w:kern w:val="0"/>
          <w:sz w:val="28"/>
          <w:szCs w:val="28"/>
        </w:rPr>
        <w:t>13.1.</w:t>
      </w:r>
      <w:r>
        <w:rPr>
          <w:rFonts w:ascii="Times New Roman" w:hAnsi="Times New Roman"/>
          <w:kern w:val="0"/>
          <w:sz w:val="28"/>
          <w:szCs w:val="28"/>
        </w:rPr>
        <w:t>7</w:t>
      </w:r>
      <w:r w:rsidRPr="00FD749B">
        <w:rPr>
          <w:rFonts w:ascii="Times New Roman" w:hAnsi="Times New Roman"/>
          <w:kern w:val="0"/>
          <w:sz w:val="28"/>
          <w:szCs w:val="28"/>
        </w:rPr>
        <w:t>. Зона транспортной инфраструктуры</w:t>
      </w:r>
      <w:bookmarkEnd w:id="365"/>
      <w:bookmarkEnd w:id="366"/>
      <w:bookmarkEnd w:id="367"/>
      <w:bookmarkEnd w:id="368"/>
    </w:p>
    <w:p w:rsidR="00A60103" w:rsidRPr="00FD749B" w:rsidRDefault="00A60103" w:rsidP="00A60103">
      <w:pPr>
        <w:ind w:firstLine="567"/>
        <w:jc w:val="both"/>
      </w:pPr>
      <w:r w:rsidRPr="00FD749B">
        <w:t>Генеральным планом предусмотрено сохранение существующих зон транспортной инфраструктуры.</w:t>
      </w:r>
    </w:p>
    <w:p w:rsidR="00A60103" w:rsidRPr="00FD749B" w:rsidRDefault="00A60103" w:rsidP="00A60103">
      <w:pPr>
        <w:ind w:firstLine="567"/>
        <w:jc w:val="both"/>
        <w:rPr>
          <w:u w:val="single"/>
        </w:rPr>
      </w:pPr>
      <w:r w:rsidRPr="00FD749B">
        <w:rPr>
          <w:u w:val="single"/>
        </w:rPr>
        <w:t>Параметры функциональной зоны:</w:t>
      </w:r>
    </w:p>
    <w:p w:rsidR="00A60103" w:rsidRPr="00FD749B" w:rsidRDefault="00A60103" w:rsidP="00A60103">
      <w:pPr>
        <w:ind w:firstLine="567"/>
        <w:jc w:val="both"/>
        <w:rPr>
          <w:i/>
        </w:rPr>
      </w:pPr>
      <w:r w:rsidRPr="00FD749B">
        <w:rPr>
          <w:i/>
        </w:rPr>
        <w:t>Площадь функциональной зоны:</w:t>
      </w:r>
    </w:p>
    <w:p w:rsidR="00A60103" w:rsidRPr="00FD749B" w:rsidRDefault="00A60103" w:rsidP="00A60103">
      <w:pPr>
        <w:ind w:firstLine="567"/>
        <w:jc w:val="both"/>
      </w:pPr>
      <w:r w:rsidRPr="00FD749B">
        <w:t>Общая площадь зон транспортной инфраструктуры составляет 87,3</w:t>
      </w:r>
      <w:r>
        <w:t>8</w:t>
      </w:r>
      <w:r w:rsidRPr="00FD749B">
        <w:t xml:space="preserve"> га.</w:t>
      </w:r>
    </w:p>
    <w:p w:rsidR="00A60103" w:rsidRPr="00FD749B" w:rsidRDefault="00A60103" w:rsidP="00A60103">
      <w:pPr>
        <w:ind w:firstLine="567"/>
        <w:jc w:val="both"/>
      </w:pPr>
      <w:r w:rsidRPr="00FD749B">
        <w:rPr>
          <w:i/>
        </w:rPr>
        <w:t>Основные типы застройки территории функциональной зоны:</w:t>
      </w:r>
    </w:p>
    <w:p w:rsidR="00A60103" w:rsidRPr="00FD749B" w:rsidRDefault="00A60103" w:rsidP="00A60103">
      <w:pPr>
        <w:tabs>
          <w:tab w:val="left" w:pos="851"/>
        </w:tabs>
        <w:ind w:firstLine="567"/>
        <w:jc w:val="both"/>
      </w:pPr>
      <w:r w:rsidRPr="00FD749B">
        <w:t>Зоны транспортной инфраструктуры предназначены для размещения и функционирования:</w:t>
      </w:r>
    </w:p>
    <w:p w:rsidR="00A60103" w:rsidRPr="00FD749B" w:rsidRDefault="00A60103" w:rsidP="00100FC2">
      <w:pPr>
        <w:numPr>
          <w:ilvl w:val="0"/>
          <w:numId w:val="44"/>
        </w:numPr>
        <w:tabs>
          <w:tab w:val="left" w:pos="993"/>
        </w:tabs>
        <w:spacing w:after="0" w:line="240" w:lineRule="auto"/>
        <w:ind w:left="0" w:firstLine="567"/>
        <w:jc w:val="both"/>
      </w:pPr>
      <w:r w:rsidRPr="00FD749B">
        <w:t>сооружений и коммуникаций автомобильного, воздушного и трубопроводного транспорта, а также включают территории, подлежащие благоустройству с учетом технических и эксплуатационных характеристик таких сооружений и коммуникаций.</w:t>
      </w:r>
    </w:p>
    <w:p w:rsidR="00A60103" w:rsidRPr="00FD749B" w:rsidRDefault="00A60103" w:rsidP="00A60103">
      <w:pPr>
        <w:tabs>
          <w:tab w:val="left" w:pos="993"/>
        </w:tabs>
        <w:ind w:firstLine="567"/>
        <w:jc w:val="both"/>
      </w:pPr>
      <w:r w:rsidRPr="00FD749B">
        <w:rPr>
          <w:i/>
        </w:rPr>
        <w:t>Показатели интенсивности использования территории функциональной зоны</w:t>
      </w:r>
      <w:r w:rsidRPr="00FD749B">
        <w:t xml:space="preserve"> определяются в соответствии с требованиями по установлению зон охраны транспортной инфраструктуры.</w:t>
      </w:r>
    </w:p>
    <w:p w:rsidR="00A60103" w:rsidRPr="00FD749B" w:rsidRDefault="00A60103" w:rsidP="00A60103">
      <w:pPr>
        <w:tabs>
          <w:tab w:val="left" w:pos="993"/>
        </w:tabs>
        <w:ind w:firstLine="567"/>
        <w:jc w:val="both"/>
      </w:pPr>
      <w:r w:rsidRPr="00FD749B">
        <w:rPr>
          <w:i/>
        </w:rPr>
        <w:t>Дополнительные параметры:</w:t>
      </w:r>
    </w:p>
    <w:p w:rsidR="00A60103" w:rsidRPr="00FD749B" w:rsidRDefault="00A60103" w:rsidP="00A60103">
      <w:pPr>
        <w:ind w:firstLine="567"/>
        <w:jc w:val="both"/>
      </w:pPr>
      <w:r w:rsidRPr="00FD749B">
        <w:t>Зоны транспортной инфраструктуры в Генеральном плане сформированы</w:t>
      </w:r>
      <w:r w:rsidRPr="00FD749B">
        <w:rPr>
          <w:u w:val="single"/>
        </w:rPr>
        <w:t xml:space="preserve"> транспортной инфраструктурой автомобильных дорог</w:t>
      </w:r>
      <w:r w:rsidRPr="00FD749B">
        <w:t>: М-9 "Москва – Рига", "Москва –Рига" – Торопец – Плоскошь".</w:t>
      </w:r>
    </w:p>
    <w:p w:rsidR="00A60103" w:rsidRPr="00FD749B" w:rsidRDefault="00A60103" w:rsidP="00A60103">
      <w:pPr>
        <w:ind w:firstLine="567"/>
        <w:jc w:val="both"/>
      </w:pPr>
    </w:p>
    <w:p w:rsidR="00A60103" w:rsidRPr="00FD749B" w:rsidRDefault="00A60103" w:rsidP="00A60103">
      <w:pPr>
        <w:pStyle w:val="1"/>
        <w:spacing w:before="0"/>
        <w:jc w:val="center"/>
        <w:rPr>
          <w:rFonts w:ascii="Times New Roman" w:hAnsi="Times New Roman"/>
          <w:kern w:val="0"/>
          <w:sz w:val="28"/>
          <w:szCs w:val="28"/>
        </w:rPr>
      </w:pPr>
      <w:bookmarkStart w:id="369" w:name="_Toc532399717"/>
      <w:bookmarkStart w:id="370" w:name="_Toc535590923"/>
      <w:bookmarkStart w:id="371" w:name="_Toc6935694"/>
      <w:bookmarkStart w:id="372" w:name="_Toc11674535"/>
      <w:r w:rsidRPr="00FD749B">
        <w:rPr>
          <w:rFonts w:ascii="Times New Roman" w:hAnsi="Times New Roman"/>
          <w:kern w:val="0"/>
          <w:sz w:val="28"/>
          <w:szCs w:val="28"/>
        </w:rPr>
        <w:t>13.1.</w:t>
      </w:r>
      <w:r>
        <w:rPr>
          <w:rFonts w:ascii="Times New Roman" w:hAnsi="Times New Roman"/>
          <w:kern w:val="0"/>
          <w:sz w:val="28"/>
          <w:szCs w:val="28"/>
        </w:rPr>
        <w:t>8</w:t>
      </w:r>
      <w:r w:rsidRPr="00FD749B">
        <w:rPr>
          <w:rFonts w:ascii="Times New Roman" w:hAnsi="Times New Roman"/>
          <w:kern w:val="0"/>
          <w:sz w:val="28"/>
          <w:szCs w:val="28"/>
        </w:rPr>
        <w:t>. Зона сельскохозяйственных угодий</w:t>
      </w:r>
      <w:bookmarkEnd w:id="369"/>
      <w:bookmarkEnd w:id="370"/>
      <w:bookmarkEnd w:id="371"/>
      <w:bookmarkEnd w:id="372"/>
    </w:p>
    <w:p w:rsidR="00A60103" w:rsidRPr="00FD749B" w:rsidRDefault="00A60103" w:rsidP="00A60103">
      <w:pPr>
        <w:tabs>
          <w:tab w:val="left" w:pos="993"/>
        </w:tabs>
        <w:ind w:firstLine="567"/>
        <w:jc w:val="both"/>
      </w:pPr>
      <w:r w:rsidRPr="00FD749B">
        <w:t>Генеральным планом предусмотрено сохранение существующих зон сельскохозяйственных угодий.</w:t>
      </w:r>
    </w:p>
    <w:p w:rsidR="00A60103" w:rsidRPr="00FD749B" w:rsidRDefault="00A60103" w:rsidP="00A60103">
      <w:pPr>
        <w:tabs>
          <w:tab w:val="left" w:pos="993"/>
        </w:tabs>
        <w:ind w:firstLine="567"/>
        <w:jc w:val="both"/>
        <w:rPr>
          <w:u w:val="single"/>
        </w:rPr>
      </w:pPr>
      <w:r w:rsidRPr="00FD749B">
        <w:rPr>
          <w:u w:val="single"/>
        </w:rPr>
        <w:t>Параметры функциональной зоны:</w:t>
      </w:r>
    </w:p>
    <w:p w:rsidR="00A60103" w:rsidRPr="00FD749B" w:rsidRDefault="00A60103" w:rsidP="00A60103">
      <w:pPr>
        <w:tabs>
          <w:tab w:val="left" w:pos="993"/>
        </w:tabs>
        <w:ind w:firstLine="567"/>
        <w:jc w:val="both"/>
        <w:rPr>
          <w:i/>
        </w:rPr>
      </w:pPr>
      <w:r w:rsidRPr="00FD749B">
        <w:rPr>
          <w:i/>
        </w:rPr>
        <w:t>Площадь функциональной зоны:</w:t>
      </w:r>
    </w:p>
    <w:p w:rsidR="00A60103" w:rsidRPr="00FD749B" w:rsidRDefault="00A60103" w:rsidP="00A60103">
      <w:pPr>
        <w:tabs>
          <w:tab w:val="left" w:pos="993"/>
        </w:tabs>
        <w:ind w:firstLine="567"/>
        <w:jc w:val="both"/>
      </w:pPr>
      <w:r w:rsidRPr="00FD749B">
        <w:t xml:space="preserve">Общая площадь зон сельскохозяйственных угодий – </w:t>
      </w:r>
      <w:r w:rsidRPr="00017DDA">
        <w:rPr>
          <w:highlight w:val="yellow"/>
        </w:rPr>
        <w:t>12435,23</w:t>
      </w:r>
      <w:r w:rsidRPr="00FD749B">
        <w:t xml:space="preserve"> га.</w:t>
      </w:r>
    </w:p>
    <w:p w:rsidR="00A60103" w:rsidRPr="00FD749B" w:rsidRDefault="00A60103" w:rsidP="00A60103">
      <w:pPr>
        <w:ind w:firstLine="567"/>
        <w:jc w:val="both"/>
        <w:rPr>
          <w:i/>
        </w:rPr>
      </w:pPr>
      <w:r w:rsidRPr="00FD749B">
        <w:rPr>
          <w:i/>
        </w:rPr>
        <w:t>Основные типы застройки территории функциональной зоны и требования к этажности объектов капитального строительства:</w:t>
      </w:r>
    </w:p>
    <w:p w:rsidR="00A60103" w:rsidRPr="00FD749B" w:rsidRDefault="00A60103" w:rsidP="00A60103">
      <w:pPr>
        <w:ind w:firstLine="567"/>
        <w:jc w:val="both"/>
      </w:pPr>
      <w:r w:rsidRPr="00FD749B">
        <w:t>– размещение объектов капитального строительства в границах зоны не предусмотрено.</w:t>
      </w:r>
    </w:p>
    <w:p w:rsidR="00A60103" w:rsidRPr="00FD749B" w:rsidRDefault="00A60103" w:rsidP="00A60103">
      <w:pPr>
        <w:tabs>
          <w:tab w:val="left" w:pos="993"/>
          <w:tab w:val="left" w:pos="7468"/>
        </w:tabs>
        <w:ind w:firstLine="567"/>
        <w:jc w:val="both"/>
        <w:rPr>
          <w:i/>
        </w:rPr>
      </w:pPr>
      <w:r w:rsidRPr="00FD749B">
        <w:rPr>
          <w:i/>
        </w:rPr>
        <w:t>Дополнительные параметры:</w:t>
      </w:r>
      <w:r w:rsidRPr="00FD749B">
        <w:rPr>
          <w:i/>
        </w:rPr>
        <w:tab/>
      </w:r>
    </w:p>
    <w:p w:rsidR="00A60103" w:rsidRPr="00FD749B" w:rsidRDefault="00A60103" w:rsidP="00A60103">
      <w:pPr>
        <w:ind w:firstLine="567"/>
        <w:jc w:val="both"/>
      </w:pPr>
      <w:r w:rsidRPr="00FD749B">
        <w:t>Использование земельных участков в данной зоне регламентируется Земельным кодексом РФ, Градостроительным кодексом, Федеральным законом от 21.12.2004 N 172-ФЗ "О переводе земель или земельных участков из одной категории в другую", Законом Тверской области «О регулировании отдельных земельных отношений в Тверской области» № 49-ЗО от 09.04.2008 г. (в ред. Законов Тверской области от 24.12.2008 N 140-ЗО, от 03.02.2010 N 6-ЗО, от 28.04.2010 N 37-ЗО, от 09.11.2010 N 96-ЗО) и другими законодательными актами федерального, регионального и местного законодательства в сфере использования земель сельскохозяйственного назначения.</w:t>
      </w:r>
    </w:p>
    <w:p w:rsidR="00A60103" w:rsidRPr="00FD749B" w:rsidRDefault="00A60103" w:rsidP="00A60103">
      <w:pPr>
        <w:tabs>
          <w:tab w:val="left" w:pos="851"/>
        </w:tabs>
        <w:ind w:firstLine="567"/>
        <w:jc w:val="both"/>
      </w:pPr>
      <w:r w:rsidRPr="00FD749B">
        <w:t>Использование земельных участков в составе сельскохозяйственных угодий земель сельскохозяйственного назначения определяется уполномоченными федеральными органами исполнительной власти, уполномоченными органами исполнительной власти Тверской области или уполномоченными органами местного самоуправления Западнодвинского района и Шараповского сельского поселения в соответствии с федеральными законами (п.7 ст.36 Градостроительного кодекса Российской Федерации).</w:t>
      </w:r>
    </w:p>
    <w:p w:rsidR="00A60103" w:rsidRPr="00FD749B" w:rsidRDefault="00A60103" w:rsidP="00A60103">
      <w:pPr>
        <w:ind w:firstLine="567"/>
        <w:jc w:val="both"/>
        <w:rPr>
          <w:u w:val="single"/>
        </w:rPr>
      </w:pPr>
    </w:p>
    <w:p w:rsidR="00A60103" w:rsidRPr="00FD749B" w:rsidRDefault="00A60103" w:rsidP="00A60103">
      <w:pPr>
        <w:spacing w:after="60"/>
        <w:jc w:val="center"/>
        <w:rPr>
          <w:b/>
          <w:sz w:val="28"/>
          <w:szCs w:val="28"/>
        </w:rPr>
      </w:pPr>
      <w:r w:rsidRPr="00FD749B">
        <w:rPr>
          <w:b/>
          <w:sz w:val="28"/>
          <w:szCs w:val="28"/>
        </w:rPr>
        <w:t>13.1.</w:t>
      </w:r>
      <w:r>
        <w:rPr>
          <w:b/>
          <w:sz w:val="28"/>
          <w:szCs w:val="28"/>
        </w:rPr>
        <w:t>9</w:t>
      </w:r>
      <w:r w:rsidRPr="00FD749B">
        <w:rPr>
          <w:b/>
          <w:sz w:val="28"/>
          <w:szCs w:val="28"/>
        </w:rPr>
        <w:t>. Производственная зона сельскохозяйственных организаций</w:t>
      </w:r>
    </w:p>
    <w:p w:rsidR="00A60103" w:rsidRPr="00FD749B" w:rsidRDefault="00A60103" w:rsidP="00A60103">
      <w:pPr>
        <w:tabs>
          <w:tab w:val="left" w:pos="993"/>
        </w:tabs>
        <w:ind w:firstLine="567"/>
        <w:jc w:val="both"/>
      </w:pPr>
      <w:r w:rsidRPr="00FD749B">
        <w:t>Генеральным планом предусмотрено сохранение существующих производственных зон сельскохозяйственных организаций.</w:t>
      </w:r>
    </w:p>
    <w:p w:rsidR="00A60103" w:rsidRPr="00FD749B" w:rsidRDefault="00A60103" w:rsidP="00A60103">
      <w:pPr>
        <w:tabs>
          <w:tab w:val="left" w:pos="993"/>
        </w:tabs>
        <w:ind w:firstLine="567"/>
        <w:jc w:val="both"/>
        <w:rPr>
          <w:u w:val="single"/>
        </w:rPr>
      </w:pPr>
      <w:r w:rsidRPr="00FD749B">
        <w:rPr>
          <w:u w:val="single"/>
        </w:rPr>
        <w:t>Параметры функциональной зоны:</w:t>
      </w:r>
    </w:p>
    <w:p w:rsidR="00A60103" w:rsidRPr="00FD749B" w:rsidRDefault="00A60103" w:rsidP="00A60103">
      <w:pPr>
        <w:tabs>
          <w:tab w:val="left" w:pos="993"/>
        </w:tabs>
        <w:ind w:firstLine="567"/>
        <w:jc w:val="both"/>
        <w:rPr>
          <w:i/>
        </w:rPr>
      </w:pPr>
      <w:r w:rsidRPr="00FD749B">
        <w:rPr>
          <w:i/>
        </w:rPr>
        <w:t>Площадь функциональной зоны:</w:t>
      </w:r>
    </w:p>
    <w:p w:rsidR="00A60103" w:rsidRPr="00FD749B" w:rsidRDefault="00A60103" w:rsidP="00A60103">
      <w:pPr>
        <w:tabs>
          <w:tab w:val="left" w:pos="993"/>
        </w:tabs>
        <w:ind w:firstLine="567"/>
        <w:jc w:val="both"/>
      </w:pPr>
      <w:r w:rsidRPr="00FD749B">
        <w:t>Общая площадь производственных зон сельскохозяйственных организаций – 45,18 га.</w:t>
      </w:r>
    </w:p>
    <w:p w:rsidR="00A60103" w:rsidRPr="00FD749B" w:rsidRDefault="00A60103" w:rsidP="00A60103">
      <w:pPr>
        <w:tabs>
          <w:tab w:val="left" w:pos="993"/>
        </w:tabs>
        <w:ind w:firstLine="567"/>
        <w:jc w:val="both"/>
      </w:pPr>
      <w:r w:rsidRPr="00FD749B">
        <w:rPr>
          <w:i/>
        </w:rPr>
        <w:t>Основные типы застройки территории функциональной зоны:</w:t>
      </w:r>
    </w:p>
    <w:p w:rsidR="00A60103" w:rsidRPr="00FD749B" w:rsidRDefault="00A60103" w:rsidP="00100FC2">
      <w:pPr>
        <w:numPr>
          <w:ilvl w:val="0"/>
          <w:numId w:val="47"/>
        </w:numPr>
        <w:tabs>
          <w:tab w:val="left" w:pos="993"/>
        </w:tabs>
        <w:spacing w:after="0" w:line="240" w:lineRule="auto"/>
        <w:ind w:left="0" w:firstLine="567"/>
        <w:jc w:val="both"/>
      </w:pPr>
      <w:r w:rsidRPr="00FD749B">
        <w:t>объекты сельскохозяйственного назначения, предназначенные для сельскохозяйственного производства.</w:t>
      </w:r>
    </w:p>
    <w:p w:rsidR="00A60103" w:rsidRPr="00FD749B" w:rsidRDefault="00A60103" w:rsidP="00A60103">
      <w:pPr>
        <w:tabs>
          <w:tab w:val="left" w:pos="993"/>
        </w:tabs>
        <w:ind w:firstLine="567"/>
        <w:jc w:val="both"/>
      </w:pPr>
      <w:r w:rsidRPr="00FD749B">
        <w:rPr>
          <w:i/>
        </w:rPr>
        <w:lastRenderedPageBreak/>
        <w:t>Показатели интенсивности использования территории функциональной зоны (рекомендуемые):</w:t>
      </w:r>
    </w:p>
    <w:p w:rsidR="00A60103" w:rsidRPr="00FD749B" w:rsidRDefault="00A60103" w:rsidP="00A60103">
      <w:pPr>
        <w:tabs>
          <w:tab w:val="left" w:pos="993"/>
        </w:tabs>
        <w:ind w:firstLine="567"/>
        <w:jc w:val="both"/>
      </w:pPr>
      <w:r w:rsidRPr="00FD749B">
        <w:t>Коэффициент плотности застройки – отношение площади всех этажей зданий и сооружений, к площади функциональной зоны:</w:t>
      </w:r>
    </w:p>
    <w:p w:rsidR="00A60103" w:rsidRPr="00FD749B" w:rsidRDefault="00A60103" w:rsidP="00100FC2">
      <w:pPr>
        <w:numPr>
          <w:ilvl w:val="0"/>
          <w:numId w:val="47"/>
        </w:numPr>
        <w:tabs>
          <w:tab w:val="left" w:pos="993"/>
        </w:tabs>
        <w:spacing w:after="0" w:line="240" w:lineRule="auto"/>
        <w:ind w:left="0" w:firstLine="567"/>
        <w:jc w:val="both"/>
      </w:pPr>
      <w:r w:rsidRPr="00FD749B">
        <w:t>объекты сельскохозяйственного использования – 0,3.</w:t>
      </w:r>
    </w:p>
    <w:p w:rsidR="00A60103" w:rsidRPr="00FD749B" w:rsidRDefault="00A60103" w:rsidP="00A60103">
      <w:pPr>
        <w:tabs>
          <w:tab w:val="left" w:pos="993"/>
        </w:tabs>
        <w:ind w:firstLine="567"/>
        <w:jc w:val="both"/>
        <w:rPr>
          <w:i/>
        </w:rPr>
      </w:pPr>
      <w:r w:rsidRPr="00FD749B">
        <w:rPr>
          <w:i/>
        </w:rPr>
        <w:t>Дополнительные параметры:</w:t>
      </w:r>
    </w:p>
    <w:p w:rsidR="00A60103" w:rsidRPr="00FD749B" w:rsidRDefault="00A60103" w:rsidP="00A60103">
      <w:pPr>
        <w:ind w:firstLine="567"/>
        <w:contextualSpacing/>
        <w:jc w:val="both"/>
      </w:pPr>
      <w:r w:rsidRPr="00FD749B">
        <w:t>Производственная зона сельскохозяйственных организаций на территории Поселения включает в себя  территории ферм крупного рогатого скота, зерносклады, предприятия по лесозаготовкам.</w:t>
      </w:r>
    </w:p>
    <w:p w:rsidR="00A60103" w:rsidRPr="00FD749B" w:rsidRDefault="00A60103" w:rsidP="00A60103">
      <w:pPr>
        <w:ind w:firstLine="567"/>
        <w:contextualSpacing/>
        <w:jc w:val="both"/>
      </w:pPr>
    </w:p>
    <w:p w:rsidR="00A60103" w:rsidRPr="00FD749B" w:rsidRDefault="00A60103" w:rsidP="00A60103">
      <w:pPr>
        <w:pStyle w:val="1"/>
        <w:spacing w:before="0"/>
        <w:jc w:val="center"/>
        <w:rPr>
          <w:rFonts w:ascii="Times New Roman" w:hAnsi="Times New Roman"/>
          <w:kern w:val="0"/>
          <w:sz w:val="28"/>
          <w:szCs w:val="28"/>
        </w:rPr>
      </w:pPr>
      <w:bookmarkStart w:id="373" w:name="_Toc532399720"/>
      <w:bookmarkStart w:id="374" w:name="_Toc535590926"/>
      <w:bookmarkStart w:id="375" w:name="_Toc6935697"/>
      <w:bookmarkStart w:id="376" w:name="_Toc7194550"/>
      <w:r w:rsidRPr="00FD749B">
        <w:rPr>
          <w:rFonts w:ascii="Times New Roman" w:hAnsi="Times New Roman"/>
          <w:kern w:val="0"/>
          <w:sz w:val="28"/>
          <w:szCs w:val="28"/>
        </w:rPr>
        <w:t>13.1.1</w:t>
      </w:r>
      <w:r>
        <w:rPr>
          <w:rFonts w:ascii="Times New Roman" w:hAnsi="Times New Roman"/>
          <w:kern w:val="0"/>
          <w:sz w:val="28"/>
          <w:szCs w:val="28"/>
        </w:rPr>
        <w:t>0</w:t>
      </w:r>
      <w:r w:rsidRPr="00FD749B">
        <w:rPr>
          <w:rFonts w:ascii="Times New Roman" w:hAnsi="Times New Roman"/>
          <w:kern w:val="0"/>
          <w:sz w:val="28"/>
          <w:szCs w:val="28"/>
        </w:rPr>
        <w:t>. Иные зоны сельскохозяйственного назначения</w:t>
      </w:r>
      <w:bookmarkEnd w:id="373"/>
      <w:bookmarkEnd w:id="374"/>
      <w:bookmarkEnd w:id="375"/>
      <w:bookmarkEnd w:id="376"/>
    </w:p>
    <w:p w:rsidR="00A60103" w:rsidRPr="00FD749B" w:rsidRDefault="00A60103" w:rsidP="00A60103">
      <w:pPr>
        <w:tabs>
          <w:tab w:val="left" w:pos="993"/>
        </w:tabs>
        <w:ind w:firstLine="567"/>
        <w:jc w:val="both"/>
      </w:pPr>
      <w:r w:rsidRPr="00FD749B">
        <w:t>Генеральным планом предусмотрено сохранение существующих иных зон сельскохозяйственного назначения.</w:t>
      </w:r>
    </w:p>
    <w:p w:rsidR="00A60103" w:rsidRPr="00FD749B" w:rsidRDefault="00A60103" w:rsidP="00A60103">
      <w:pPr>
        <w:tabs>
          <w:tab w:val="left" w:pos="993"/>
        </w:tabs>
        <w:ind w:firstLine="567"/>
        <w:jc w:val="both"/>
        <w:rPr>
          <w:u w:val="single"/>
        </w:rPr>
      </w:pPr>
      <w:r w:rsidRPr="00FD749B">
        <w:rPr>
          <w:u w:val="single"/>
        </w:rPr>
        <w:t>Параметры функциональной зоны:</w:t>
      </w:r>
    </w:p>
    <w:p w:rsidR="00A60103" w:rsidRPr="00FD749B" w:rsidRDefault="00A60103" w:rsidP="00A60103">
      <w:pPr>
        <w:tabs>
          <w:tab w:val="left" w:pos="993"/>
        </w:tabs>
        <w:ind w:firstLine="567"/>
        <w:jc w:val="both"/>
        <w:rPr>
          <w:i/>
        </w:rPr>
      </w:pPr>
      <w:r w:rsidRPr="00FD749B">
        <w:rPr>
          <w:i/>
        </w:rPr>
        <w:t>Площадь функциональной зоны:</w:t>
      </w:r>
    </w:p>
    <w:p w:rsidR="00A60103" w:rsidRPr="00FD749B" w:rsidRDefault="00A60103" w:rsidP="00A60103">
      <w:pPr>
        <w:tabs>
          <w:tab w:val="left" w:pos="993"/>
        </w:tabs>
        <w:ind w:firstLine="567"/>
        <w:jc w:val="both"/>
      </w:pPr>
      <w:r w:rsidRPr="00FD749B">
        <w:t>Общая площадь иных зон сельскохозяйственного назначения – 1 га.</w:t>
      </w:r>
    </w:p>
    <w:p w:rsidR="00A60103" w:rsidRPr="00FD749B" w:rsidRDefault="00A60103" w:rsidP="00A60103">
      <w:pPr>
        <w:tabs>
          <w:tab w:val="left" w:pos="993"/>
        </w:tabs>
        <w:ind w:firstLine="567"/>
        <w:jc w:val="both"/>
      </w:pPr>
      <w:r w:rsidRPr="00FD749B">
        <w:rPr>
          <w:i/>
        </w:rPr>
        <w:t>Основные типы застройки территории функциональной зоны:</w:t>
      </w:r>
    </w:p>
    <w:p w:rsidR="00A60103" w:rsidRPr="00FD749B" w:rsidRDefault="00A60103" w:rsidP="00100FC2">
      <w:pPr>
        <w:numPr>
          <w:ilvl w:val="0"/>
          <w:numId w:val="47"/>
        </w:numPr>
        <w:tabs>
          <w:tab w:val="left" w:pos="993"/>
        </w:tabs>
        <w:spacing w:after="0" w:line="240" w:lineRule="auto"/>
        <w:jc w:val="both"/>
      </w:pPr>
      <w:r w:rsidRPr="00FD749B">
        <w:t>объекты сельскохозяйственного назначения, предназначенные для целей сельскохозяйственного производства.</w:t>
      </w:r>
    </w:p>
    <w:p w:rsidR="00A60103" w:rsidRPr="00FD749B" w:rsidRDefault="00A60103" w:rsidP="00A60103">
      <w:pPr>
        <w:tabs>
          <w:tab w:val="left" w:pos="993"/>
        </w:tabs>
        <w:ind w:firstLine="567"/>
        <w:jc w:val="both"/>
      </w:pPr>
      <w:r w:rsidRPr="00FD749B">
        <w:rPr>
          <w:i/>
        </w:rPr>
        <w:t>Показатели интенсивности использования территории функциональной зоны (рекомендуемые):</w:t>
      </w:r>
    </w:p>
    <w:p w:rsidR="00A60103" w:rsidRPr="00FD749B" w:rsidRDefault="00A60103" w:rsidP="00A60103">
      <w:pPr>
        <w:tabs>
          <w:tab w:val="left" w:pos="993"/>
        </w:tabs>
        <w:ind w:firstLine="567"/>
        <w:jc w:val="both"/>
      </w:pPr>
      <w:r w:rsidRPr="00FD749B">
        <w:t>Коэффициент плотности застройки – отношение площади всех этажей зданий и сооружений, к площади функциональной зоны:</w:t>
      </w:r>
    </w:p>
    <w:p w:rsidR="00A60103" w:rsidRPr="00FD749B" w:rsidRDefault="00A60103" w:rsidP="00100FC2">
      <w:pPr>
        <w:numPr>
          <w:ilvl w:val="0"/>
          <w:numId w:val="47"/>
        </w:numPr>
        <w:tabs>
          <w:tab w:val="left" w:pos="993"/>
        </w:tabs>
        <w:spacing w:after="0" w:line="240" w:lineRule="auto"/>
        <w:jc w:val="both"/>
      </w:pPr>
      <w:r w:rsidRPr="00FD749B">
        <w:t>объекты сельскохозяйственного использования – 0,3.</w:t>
      </w:r>
    </w:p>
    <w:p w:rsidR="00A60103" w:rsidRPr="00FD749B" w:rsidRDefault="00A60103" w:rsidP="00A60103">
      <w:pPr>
        <w:tabs>
          <w:tab w:val="left" w:pos="993"/>
        </w:tabs>
        <w:ind w:firstLine="567"/>
        <w:jc w:val="both"/>
        <w:rPr>
          <w:i/>
        </w:rPr>
      </w:pPr>
      <w:r w:rsidRPr="00FD749B">
        <w:rPr>
          <w:i/>
        </w:rPr>
        <w:t>Дополнительные параметры:</w:t>
      </w:r>
    </w:p>
    <w:p w:rsidR="00A60103" w:rsidRPr="00FD749B" w:rsidRDefault="00A60103" w:rsidP="00A60103">
      <w:pPr>
        <w:tabs>
          <w:tab w:val="left" w:pos="993"/>
        </w:tabs>
        <w:ind w:firstLine="567"/>
        <w:jc w:val="both"/>
        <w:rPr>
          <w:bCs/>
        </w:rPr>
      </w:pPr>
      <w:r w:rsidRPr="00FD749B">
        <w:t xml:space="preserve">Иные зоны сельскохозяйственного назначения на территории Поселения включают в себя: территорию для ведения крестьянского (фермерского) хозяйства около д. Белица. </w:t>
      </w:r>
    </w:p>
    <w:p w:rsidR="00A60103" w:rsidRPr="00FD749B" w:rsidRDefault="00A60103" w:rsidP="00A60103">
      <w:pPr>
        <w:keepNext/>
        <w:spacing w:after="60"/>
        <w:ind w:right="-2" w:firstLine="567"/>
        <w:contextualSpacing/>
        <w:jc w:val="both"/>
        <w:outlineLvl w:val="0"/>
      </w:pPr>
    </w:p>
    <w:p w:rsidR="00A60103" w:rsidRPr="00FD749B" w:rsidRDefault="00A60103" w:rsidP="00A60103">
      <w:pPr>
        <w:pStyle w:val="1"/>
        <w:spacing w:before="0"/>
        <w:jc w:val="center"/>
        <w:rPr>
          <w:rFonts w:ascii="Times New Roman" w:hAnsi="Times New Roman"/>
          <w:kern w:val="0"/>
          <w:sz w:val="28"/>
          <w:szCs w:val="28"/>
        </w:rPr>
      </w:pPr>
      <w:bookmarkStart w:id="377" w:name="_Toc532399722"/>
      <w:bookmarkStart w:id="378" w:name="_Toc535590928"/>
      <w:bookmarkStart w:id="379" w:name="_Toc6935699"/>
      <w:bookmarkStart w:id="380" w:name="_Toc7194552"/>
      <w:r w:rsidRPr="00FD749B">
        <w:rPr>
          <w:rFonts w:ascii="Times New Roman" w:hAnsi="Times New Roman"/>
          <w:kern w:val="0"/>
          <w:sz w:val="28"/>
          <w:szCs w:val="28"/>
        </w:rPr>
        <w:t>13.1.1</w:t>
      </w:r>
      <w:r>
        <w:rPr>
          <w:rFonts w:ascii="Times New Roman" w:hAnsi="Times New Roman"/>
          <w:kern w:val="0"/>
          <w:sz w:val="28"/>
          <w:szCs w:val="28"/>
        </w:rPr>
        <w:t>1</w:t>
      </w:r>
      <w:r w:rsidRPr="00FD749B">
        <w:rPr>
          <w:rFonts w:ascii="Times New Roman" w:hAnsi="Times New Roman"/>
          <w:kern w:val="0"/>
          <w:sz w:val="28"/>
          <w:szCs w:val="28"/>
        </w:rPr>
        <w:t>.  Зона озелененных территорий общего пользования</w:t>
      </w:r>
      <w:bookmarkEnd w:id="377"/>
      <w:bookmarkEnd w:id="378"/>
      <w:bookmarkEnd w:id="379"/>
      <w:bookmarkEnd w:id="380"/>
    </w:p>
    <w:p w:rsidR="00A60103" w:rsidRPr="00FD749B" w:rsidRDefault="00A60103" w:rsidP="00A60103">
      <w:pPr>
        <w:ind w:firstLine="567"/>
        <w:jc w:val="both"/>
      </w:pPr>
      <w:r w:rsidRPr="00FD749B">
        <w:t xml:space="preserve">Генеральным планом предусмотрено сохранение существующих зон озелененных территорий общего пользования на территории Поселения. </w:t>
      </w:r>
    </w:p>
    <w:p w:rsidR="00A60103" w:rsidRPr="00FD749B" w:rsidRDefault="00A60103" w:rsidP="00A60103">
      <w:pPr>
        <w:ind w:firstLine="567"/>
        <w:jc w:val="both"/>
        <w:rPr>
          <w:u w:val="single"/>
        </w:rPr>
      </w:pPr>
      <w:r w:rsidRPr="00FD749B">
        <w:rPr>
          <w:u w:val="single"/>
        </w:rPr>
        <w:t>Параметры функциональных зон рекреационного назначения:</w:t>
      </w:r>
    </w:p>
    <w:p w:rsidR="00A60103" w:rsidRPr="00FD749B" w:rsidRDefault="00A60103" w:rsidP="00A60103">
      <w:pPr>
        <w:ind w:firstLine="567"/>
        <w:jc w:val="both"/>
        <w:rPr>
          <w:i/>
        </w:rPr>
      </w:pPr>
      <w:r w:rsidRPr="00FD749B">
        <w:rPr>
          <w:i/>
        </w:rPr>
        <w:t>Площадь функциональной зоны:</w:t>
      </w:r>
    </w:p>
    <w:p w:rsidR="00A60103" w:rsidRPr="00FD749B" w:rsidRDefault="00A60103" w:rsidP="00A60103">
      <w:pPr>
        <w:widowControl w:val="0"/>
        <w:autoSpaceDE w:val="0"/>
        <w:autoSpaceDN w:val="0"/>
        <w:adjustRightInd w:val="0"/>
        <w:ind w:firstLine="567"/>
        <w:jc w:val="both"/>
      </w:pPr>
      <w:r w:rsidRPr="00FD749B">
        <w:t>Общая площадь территорий, отнесенных к зонам  озелененных территорий общего поль</w:t>
      </w:r>
      <w:r w:rsidRPr="00FD749B">
        <w:lastRenderedPageBreak/>
        <w:t>зования составляет</w:t>
      </w:r>
      <w:r>
        <w:t>:</w:t>
      </w:r>
    </w:p>
    <w:p w:rsidR="00A60103" w:rsidRPr="00FD749B" w:rsidRDefault="00A60103" w:rsidP="00A60103">
      <w:pPr>
        <w:widowControl w:val="0"/>
        <w:autoSpaceDE w:val="0"/>
        <w:autoSpaceDN w:val="0"/>
        <w:adjustRightInd w:val="0"/>
        <w:ind w:firstLine="567"/>
        <w:jc w:val="both"/>
        <w:rPr>
          <w:rFonts w:ascii="Arial" w:hAnsi="Arial" w:cs="Arial"/>
          <w:strike/>
          <w:sz w:val="20"/>
          <w:szCs w:val="20"/>
        </w:rPr>
      </w:pPr>
      <w:r w:rsidRPr="00FD749B">
        <w:t xml:space="preserve">– проектные </w:t>
      </w:r>
      <w:r>
        <w:t xml:space="preserve">2,97 </w:t>
      </w:r>
      <w:r w:rsidRPr="00FD749B">
        <w:t>га.</w:t>
      </w:r>
    </w:p>
    <w:p w:rsidR="00A60103" w:rsidRPr="00FD749B" w:rsidRDefault="00A60103" w:rsidP="00A60103">
      <w:pPr>
        <w:ind w:firstLine="567"/>
        <w:jc w:val="both"/>
        <w:rPr>
          <w:i/>
        </w:rPr>
      </w:pPr>
      <w:r w:rsidRPr="00FD749B">
        <w:rPr>
          <w:i/>
        </w:rPr>
        <w:t>Основные типы застройки территории функциональной зоны и требования к этажности объектов капитального строительства:</w:t>
      </w:r>
    </w:p>
    <w:p w:rsidR="00A60103" w:rsidRPr="00FD749B" w:rsidRDefault="00A60103" w:rsidP="00100FC2">
      <w:pPr>
        <w:numPr>
          <w:ilvl w:val="0"/>
          <w:numId w:val="47"/>
        </w:numPr>
        <w:spacing w:after="0" w:line="240" w:lineRule="auto"/>
        <w:ind w:left="0" w:firstLine="426"/>
        <w:jc w:val="both"/>
      </w:pPr>
      <w:r w:rsidRPr="00FD749B">
        <w:t>размещение объектов капитального строительства в границах зоны не предусмотрено.</w:t>
      </w:r>
    </w:p>
    <w:p w:rsidR="00A60103" w:rsidRPr="00FD749B" w:rsidRDefault="00A60103" w:rsidP="00A60103">
      <w:pPr>
        <w:tabs>
          <w:tab w:val="left" w:pos="993"/>
        </w:tabs>
        <w:ind w:firstLine="567"/>
        <w:jc w:val="both"/>
      </w:pPr>
      <w:r w:rsidRPr="00FD749B">
        <w:rPr>
          <w:i/>
        </w:rPr>
        <w:t>Показатели интенсивности использования территории функциональной зоны (рекомендуемые):</w:t>
      </w:r>
    </w:p>
    <w:p w:rsidR="00A60103" w:rsidRPr="00FD749B" w:rsidRDefault="00A60103" w:rsidP="00100FC2">
      <w:pPr>
        <w:numPr>
          <w:ilvl w:val="0"/>
          <w:numId w:val="47"/>
        </w:numPr>
        <w:spacing w:after="0" w:line="240" w:lineRule="auto"/>
        <w:ind w:left="0" w:firstLine="426"/>
        <w:jc w:val="both"/>
      </w:pPr>
      <w:r w:rsidRPr="00FD749B">
        <w:t xml:space="preserve">в зоне озелененных территорий общего пользования возможно строительство некапитальных зданий и сооружений, необходимых для обслуживания территории и создания инфраструктуры отдыха населения. При этом </w:t>
      </w:r>
      <w:r w:rsidRPr="00FD749B">
        <w:rPr>
          <w:i/>
        </w:rPr>
        <w:t>коэффициент застройки</w:t>
      </w:r>
      <w:r w:rsidRPr="00FD749B">
        <w:t xml:space="preserve"> – отношение площади, занятой под некапитальными зданиями и сооружениями, к площади зоны, - не должен превышать 0,05. Разрешенный </w:t>
      </w:r>
      <w:r w:rsidRPr="00FD749B">
        <w:rPr>
          <w:i/>
        </w:rPr>
        <w:t>коэффициент плотности застройки</w:t>
      </w:r>
      <w:r w:rsidRPr="00FD749B">
        <w:t xml:space="preserve"> – отношение площади всех этажей некапитальных зданий и сооружений к площади зоны, - не должен превышать 0,07.</w:t>
      </w:r>
    </w:p>
    <w:p w:rsidR="00A60103" w:rsidRPr="00FD749B" w:rsidRDefault="00A60103" w:rsidP="00A60103">
      <w:pPr>
        <w:ind w:firstLine="567"/>
        <w:jc w:val="both"/>
      </w:pPr>
      <w:r w:rsidRPr="00FD749B">
        <w:rPr>
          <w:i/>
        </w:rPr>
        <w:t>Дополнительные параметры:</w:t>
      </w:r>
    </w:p>
    <w:p w:rsidR="00A60103" w:rsidRDefault="00A60103" w:rsidP="00A60103">
      <w:pPr>
        <w:ind w:firstLine="567"/>
        <w:jc w:val="both"/>
      </w:pPr>
      <w:r w:rsidRPr="00FD749B">
        <w:t xml:space="preserve">Зона озелененных территорий общего пользования на территории Поселения включает в себя зоны общего пользования, предназначенные для отдыха, туризма, занятий физической культурой и спортом в </w:t>
      </w:r>
      <w:r>
        <w:t>п. Рясно.</w:t>
      </w:r>
    </w:p>
    <w:p w:rsidR="00A60103" w:rsidRPr="00FD749B" w:rsidRDefault="00A60103" w:rsidP="00A60103">
      <w:pPr>
        <w:ind w:firstLine="567"/>
        <w:jc w:val="both"/>
      </w:pPr>
    </w:p>
    <w:p w:rsidR="00A60103" w:rsidRPr="00FD749B" w:rsidRDefault="00A60103" w:rsidP="00A60103">
      <w:pPr>
        <w:pStyle w:val="1"/>
        <w:spacing w:before="0"/>
        <w:contextualSpacing/>
        <w:jc w:val="center"/>
        <w:rPr>
          <w:rFonts w:ascii="Times New Roman" w:hAnsi="Times New Roman"/>
          <w:kern w:val="0"/>
          <w:sz w:val="28"/>
          <w:szCs w:val="28"/>
        </w:rPr>
      </w:pPr>
      <w:bookmarkStart w:id="381" w:name="_Toc532399723"/>
      <w:bookmarkStart w:id="382" w:name="_Toc535590929"/>
      <w:bookmarkStart w:id="383" w:name="_Toc7194624"/>
      <w:r w:rsidRPr="00FD749B">
        <w:rPr>
          <w:rFonts w:ascii="Times New Roman" w:hAnsi="Times New Roman"/>
          <w:kern w:val="0"/>
          <w:sz w:val="28"/>
          <w:szCs w:val="28"/>
        </w:rPr>
        <w:t>13.1.1</w:t>
      </w:r>
      <w:r>
        <w:rPr>
          <w:rFonts w:ascii="Times New Roman" w:hAnsi="Times New Roman"/>
          <w:kern w:val="0"/>
          <w:sz w:val="28"/>
          <w:szCs w:val="28"/>
        </w:rPr>
        <w:t>2</w:t>
      </w:r>
      <w:r w:rsidRPr="00FD749B">
        <w:rPr>
          <w:rFonts w:ascii="Times New Roman" w:hAnsi="Times New Roman"/>
          <w:kern w:val="0"/>
          <w:sz w:val="28"/>
          <w:szCs w:val="28"/>
        </w:rPr>
        <w:t>. Зона кладбищ</w:t>
      </w:r>
      <w:bookmarkEnd w:id="381"/>
      <w:bookmarkEnd w:id="382"/>
      <w:bookmarkEnd w:id="383"/>
    </w:p>
    <w:p w:rsidR="00A60103" w:rsidRPr="00FD749B" w:rsidRDefault="00A60103" w:rsidP="00A60103">
      <w:pPr>
        <w:ind w:firstLine="567"/>
        <w:jc w:val="both"/>
      </w:pPr>
      <w:r w:rsidRPr="00FD749B">
        <w:t>Генеральным планом предусмотрено сохранение существующих зон кладбищ.</w:t>
      </w:r>
    </w:p>
    <w:p w:rsidR="00A60103" w:rsidRPr="00FD749B" w:rsidRDefault="00A60103" w:rsidP="00A60103">
      <w:pPr>
        <w:ind w:firstLine="567"/>
        <w:jc w:val="both"/>
        <w:rPr>
          <w:u w:val="single"/>
        </w:rPr>
      </w:pPr>
      <w:r w:rsidRPr="00FD749B">
        <w:rPr>
          <w:u w:val="single"/>
        </w:rPr>
        <w:t>Параметры функциональных зон специального назначения:</w:t>
      </w:r>
    </w:p>
    <w:p w:rsidR="00A60103" w:rsidRPr="00FD749B" w:rsidRDefault="00A60103" w:rsidP="00A60103">
      <w:pPr>
        <w:ind w:firstLine="567"/>
        <w:jc w:val="both"/>
        <w:rPr>
          <w:i/>
        </w:rPr>
      </w:pPr>
      <w:r w:rsidRPr="00FD749B">
        <w:rPr>
          <w:i/>
        </w:rPr>
        <w:t>Площадь функциональной зоны:</w:t>
      </w:r>
    </w:p>
    <w:p w:rsidR="00A60103" w:rsidRPr="00FD749B" w:rsidRDefault="00A60103" w:rsidP="00A60103">
      <w:pPr>
        <w:ind w:firstLine="567"/>
        <w:jc w:val="both"/>
      </w:pPr>
      <w:r w:rsidRPr="00FD749B">
        <w:t>Общая площадь территорий, отнесенных к зоне кладбищ составляет 2,2 га.</w:t>
      </w:r>
    </w:p>
    <w:p w:rsidR="00A60103" w:rsidRPr="00FD749B" w:rsidRDefault="00A60103" w:rsidP="00A60103">
      <w:pPr>
        <w:ind w:firstLine="567"/>
        <w:jc w:val="both"/>
        <w:rPr>
          <w:i/>
        </w:rPr>
      </w:pPr>
      <w:r w:rsidRPr="00FD749B">
        <w:rPr>
          <w:i/>
        </w:rPr>
        <w:t>Показатели интенсивности использования территории функциональной зоны (рекомендуемые):</w:t>
      </w:r>
    </w:p>
    <w:p w:rsidR="00A60103" w:rsidRPr="00FD749B" w:rsidRDefault="00A60103" w:rsidP="00A60103">
      <w:pPr>
        <w:ind w:firstLine="567"/>
        <w:jc w:val="both"/>
      </w:pPr>
      <w:r w:rsidRPr="00FD749B">
        <w:t>Использование территории функциональной зоны под размещение объектов:</w:t>
      </w:r>
    </w:p>
    <w:p w:rsidR="00A60103" w:rsidRPr="00FD749B" w:rsidRDefault="00A60103" w:rsidP="00100FC2">
      <w:pPr>
        <w:numPr>
          <w:ilvl w:val="0"/>
          <w:numId w:val="47"/>
        </w:numPr>
        <w:spacing w:after="0" w:line="240" w:lineRule="auto"/>
        <w:ind w:left="567" w:firstLine="426"/>
        <w:jc w:val="both"/>
      </w:pPr>
      <w:r w:rsidRPr="00FD749B">
        <w:t>кладбище  - 100%.</w:t>
      </w:r>
    </w:p>
    <w:p w:rsidR="00A60103" w:rsidRPr="00FD749B" w:rsidRDefault="00A60103" w:rsidP="00A60103">
      <w:pPr>
        <w:ind w:firstLine="567"/>
        <w:jc w:val="both"/>
      </w:pPr>
      <w:r w:rsidRPr="00FD749B">
        <w:rPr>
          <w:i/>
        </w:rPr>
        <w:t>Дополнительные параметры:</w:t>
      </w:r>
    </w:p>
    <w:p w:rsidR="00A60103" w:rsidRDefault="00A60103" w:rsidP="00100FC2">
      <w:pPr>
        <w:numPr>
          <w:ilvl w:val="0"/>
          <w:numId w:val="48"/>
        </w:numPr>
        <w:spacing w:after="0" w:line="240" w:lineRule="auto"/>
        <w:ind w:left="0" w:firstLine="556"/>
        <w:jc w:val="both"/>
      </w:pPr>
      <w:r w:rsidRPr="00FD749B">
        <w:t xml:space="preserve"> зона кладбищ  предназначена для размещения существующих сельских кладбищ в границах или вблизи в дд. Белица, Селяне, Троицкое, Юшково, Макеево.</w:t>
      </w:r>
      <w:bookmarkStart w:id="384" w:name="_Toc532399725"/>
      <w:bookmarkStart w:id="385" w:name="_Toc535590931"/>
      <w:bookmarkStart w:id="386" w:name="_Toc7194625"/>
    </w:p>
    <w:p w:rsidR="00A60103" w:rsidRPr="00FD749B" w:rsidRDefault="00A60103" w:rsidP="00100FC2">
      <w:pPr>
        <w:numPr>
          <w:ilvl w:val="0"/>
          <w:numId w:val="48"/>
        </w:numPr>
        <w:spacing w:after="0" w:line="240" w:lineRule="auto"/>
        <w:ind w:left="0" w:firstLine="556"/>
        <w:jc w:val="both"/>
      </w:pPr>
    </w:p>
    <w:p w:rsidR="00A60103" w:rsidRPr="00FD749B" w:rsidRDefault="00A60103" w:rsidP="00A60103">
      <w:pPr>
        <w:spacing w:after="60"/>
        <w:jc w:val="center"/>
        <w:rPr>
          <w:b/>
          <w:sz w:val="28"/>
          <w:szCs w:val="28"/>
        </w:rPr>
      </w:pPr>
      <w:r w:rsidRPr="00FD749B">
        <w:rPr>
          <w:b/>
          <w:sz w:val="28"/>
          <w:szCs w:val="28"/>
        </w:rPr>
        <w:t>13.1.1</w:t>
      </w:r>
      <w:r>
        <w:rPr>
          <w:b/>
          <w:sz w:val="28"/>
          <w:szCs w:val="28"/>
        </w:rPr>
        <w:t>3</w:t>
      </w:r>
      <w:r w:rsidRPr="00FD749B">
        <w:rPr>
          <w:b/>
          <w:sz w:val="28"/>
          <w:szCs w:val="28"/>
        </w:rPr>
        <w:t>. Иные зоны (береговая полоса водных объектов общего пользования)</w:t>
      </w:r>
      <w:bookmarkEnd w:id="384"/>
      <w:bookmarkEnd w:id="385"/>
      <w:bookmarkEnd w:id="386"/>
    </w:p>
    <w:p w:rsidR="00A60103" w:rsidRPr="00FD749B" w:rsidRDefault="00A60103" w:rsidP="00A60103">
      <w:pPr>
        <w:tabs>
          <w:tab w:val="left" w:pos="993"/>
        </w:tabs>
        <w:ind w:firstLine="567"/>
        <w:jc w:val="both"/>
      </w:pPr>
      <w:r w:rsidRPr="00FD749B">
        <w:t>Генеральным планом предусмотрено сохранение существующих иных зон.</w:t>
      </w:r>
    </w:p>
    <w:p w:rsidR="00A60103" w:rsidRPr="00FD749B" w:rsidRDefault="00A60103" w:rsidP="00A60103">
      <w:pPr>
        <w:tabs>
          <w:tab w:val="left" w:pos="993"/>
        </w:tabs>
        <w:ind w:firstLine="567"/>
        <w:jc w:val="both"/>
        <w:rPr>
          <w:u w:val="single"/>
        </w:rPr>
      </w:pPr>
      <w:r w:rsidRPr="00FD749B">
        <w:rPr>
          <w:u w:val="single"/>
        </w:rPr>
        <w:t>Параметры функциональной зоны:</w:t>
      </w:r>
    </w:p>
    <w:p w:rsidR="00A60103" w:rsidRPr="00FD749B" w:rsidRDefault="00A60103" w:rsidP="00A60103">
      <w:pPr>
        <w:tabs>
          <w:tab w:val="left" w:pos="993"/>
        </w:tabs>
        <w:ind w:firstLine="567"/>
        <w:jc w:val="both"/>
        <w:rPr>
          <w:i/>
        </w:rPr>
      </w:pPr>
      <w:r w:rsidRPr="00FD749B">
        <w:rPr>
          <w:i/>
        </w:rPr>
        <w:lastRenderedPageBreak/>
        <w:t>Площадь функциональной зоны:</w:t>
      </w:r>
    </w:p>
    <w:p w:rsidR="00A60103" w:rsidRPr="00FD749B" w:rsidRDefault="00A60103" w:rsidP="00A60103">
      <w:pPr>
        <w:tabs>
          <w:tab w:val="left" w:pos="993"/>
        </w:tabs>
        <w:ind w:firstLine="567"/>
        <w:jc w:val="both"/>
      </w:pPr>
      <w:r w:rsidRPr="00FD749B">
        <w:t xml:space="preserve">Общая площадь иных зон – </w:t>
      </w:r>
      <w:r w:rsidRPr="00CE371E">
        <w:rPr>
          <w:highlight w:val="yellow"/>
        </w:rPr>
        <w:t>28,38</w:t>
      </w:r>
      <w:r w:rsidRPr="00FD749B">
        <w:t xml:space="preserve"> га.</w:t>
      </w:r>
    </w:p>
    <w:p w:rsidR="00A60103" w:rsidRPr="00FD749B" w:rsidRDefault="00A60103" w:rsidP="00A60103">
      <w:pPr>
        <w:ind w:firstLine="567"/>
        <w:jc w:val="both"/>
        <w:rPr>
          <w:i/>
        </w:rPr>
      </w:pPr>
      <w:r w:rsidRPr="00FD749B">
        <w:rPr>
          <w:i/>
        </w:rPr>
        <w:t>Основные типы застройки территории функциональной зоны и требования к этажности объектов капитального строительства:</w:t>
      </w:r>
    </w:p>
    <w:p w:rsidR="00A60103" w:rsidRPr="00FD749B" w:rsidRDefault="00A60103" w:rsidP="00A60103">
      <w:pPr>
        <w:ind w:firstLine="567"/>
        <w:jc w:val="both"/>
      </w:pPr>
      <w:r w:rsidRPr="00FD749B">
        <w:t>– размещение объектов капитального строительства в границах зоны не предусмотрено.</w:t>
      </w:r>
    </w:p>
    <w:p w:rsidR="00A60103" w:rsidRPr="00FD749B" w:rsidRDefault="00A60103" w:rsidP="00A60103">
      <w:pPr>
        <w:tabs>
          <w:tab w:val="left" w:pos="993"/>
        </w:tabs>
        <w:ind w:firstLine="567"/>
        <w:jc w:val="both"/>
      </w:pPr>
      <w:r w:rsidRPr="00FD749B">
        <w:rPr>
          <w:i/>
        </w:rPr>
        <w:t>Показатели интенсивности использования территории функциональной зоны (рекомендуемые):</w:t>
      </w:r>
    </w:p>
    <w:p w:rsidR="00A60103" w:rsidRPr="00FD749B" w:rsidRDefault="00A60103" w:rsidP="00A60103">
      <w:pPr>
        <w:tabs>
          <w:tab w:val="left" w:pos="993"/>
        </w:tabs>
        <w:ind w:firstLine="567"/>
        <w:jc w:val="both"/>
      </w:pPr>
      <w:r w:rsidRPr="00FD749B">
        <w:t>Использование территории функциональной зоны под размещение:</w:t>
      </w:r>
    </w:p>
    <w:p w:rsidR="00A60103" w:rsidRPr="00FD749B" w:rsidRDefault="00A60103" w:rsidP="00A60103">
      <w:pPr>
        <w:tabs>
          <w:tab w:val="left" w:pos="993"/>
        </w:tabs>
        <w:ind w:left="567"/>
        <w:jc w:val="both"/>
      </w:pPr>
      <w:r w:rsidRPr="00FD749B">
        <w:t>– береговая полоса – 100%.</w:t>
      </w:r>
    </w:p>
    <w:p w:rsidR="00A60103" w:rsidRPr="00FD749B" w:rsidRDefault="00A60103" w:rsidP="00A60103">
      <w:pPr>
        <w:ind w:firstLine="567"/>
        <w:rPr>
          <w:i/>
        </w:rPr>
      </w:pPr>
      <w:r w:rsidRPr="00FD749B">
        <w:rPr>
          <w:i/>
        </w:rPr>
        <w:t>Дополнительные параметры:</w:t>
      </w:r>
    </w:p>
    <w:p w:rsidR="00A60103" w:rsidRPr="00FD749B" w:rsidRDefault="00A60103" w:rsidP="00A60103">
      <w:pPr>
        <w:tabs>
          <w:tab w:val="left" w:pos="851"/>
        </w:tabs>
        <w:ind w:firstLine="567"/>
        <w:jc w:val="both"/>
      </w:pPr>
      <w:r w:rsidRPr="00FD749B">
        <w:t>Иные зоны  территории Поселения включают зоны, занятые береговой полосой р. Торопа, Вертла, оз. Савинское и др.</w:t>
      </w:r>
    </w:p>
    <w:p w:rsidR="00A60103" w:rsidRPr="00FD749B" w:rsidRDefault="00A60103" w:rsidP="00A60103">
      <w:pPr>
        <w:spacing w:after="60"/>
        <w:jc w:val="center"/>
        <w:rPr>
          <w:b/>
          <w:sz w:val="28"/>
          <w:u w:val="single"/>
        </w:rPr>
      </w:pPr>
    </w:p>
    <w:p w:rsidR="00A60103" w:rsidRPr="00FD749B" w:rsidRDefault="00A60103" w:rsidP="00A60103">
      <w:pPr>
        <w:rPr>
          <w:sz w:val="28"/>
        </w:rPr>
      </w:pPr>
    </w:p>
    <w:p w:rsidR="00A60103" w:rsidRPr="00FD749B" w:rsidRDefault="00A60103" w:rsidP="00A60103">
      <w:pPr>
        <w:tabs>
          <w:tab w:val="left" w:pos="1920"/>
        </w:tabs>
        <w:rPr>
          <w:sz w:val="28"/>
        </w:rPr>
      </w:pPr>
    </w:p>
    <w:p w:rsidR="00A60103" w:rsidRPr="00FD749B" w:rsidRDefault="00A60103" w:rsidP="00A60103">
      <w:pPr>
        <w:pStyle w:val="1"/>
        <w:spacing w:before="0" w:after="0"/>
        <w:contextualSpacing/>
        <w:jc w:val="center"/>
        <w:rPr>
          <w:rFonts w:ascii="Times New Roman" w:hAnsi="Times New Roman"/>
        </w:rPr>
      </w:pPr>
      <w:bookmarkStart w:id="387" w:name="_Toc465844548"/>
      <w:bookmarkStart w:id="388" w:name="_Toc466986588"/>
      <w:bookmarkStart w:id="389" w:name="_Toc11677740"/>
      <w:r w:rsidRPr="00FD749B">
        <w:rPr>
          <w:rFonts w:ascii="Times New Roman" w:hAnsi="Times New Roman"/>
          <w:bCs w:val="0"/>
        </w:rPr>
        <w:t>14.</w:t>
      </w:r>
      <w:r w:rsidRPr="00FD749B">
        <w:rPr>
          <w:rFonts w:ascii="Times New Roman" w:hAnsi="Times New Roman"/>
        </w:rPr>
        <w:t xml:space="preserve"> Оценка возможного влияния планируемых объектов местного значения поселения  на комплексное развитие территории</w:t>
      </w:r>
      <w:bookmarkEnd w:id="387"/>
      <w:bookmarkEnd w:id="388"/>
      <w:bookmarkEnd w:id="389"/>
    </w:p>
    <w:p w:rsidR="00A60103" w:rsidRPr="00FD749B" w:rsidRDefault="00A60103" w:rsidP="00A60103">
      <w:pPr>
        <w:rPr>
          <w:b/>
        </w:rPr>
      </w:pPr>
      <w:r w:rsidRPr="00FD749B">
        <w:rPr>
          <w:b/>
        </w:rPr>
        <w:t>Таблица 14.1.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4467"/>
        <w:gridCol w:w="4573"/>
      </w:tblGrid>
      <w:tr w:rsidR="00A60103" w:rsidRPr="00FD749B" w:rsidTr="007F1387">
        <w:tc>
          <w:tcPr>
            <w:tcW w:w="531" w:type="dxa"/>
            <w:vAlign w:val="center"/>
          </w:tcPr>
          <w:p w:rsidR="00A60103" w:rsidRPr="00FD749B" w:rsidRDefault="00A60103" w:rsidP="007F1387">
            <w:pPr>
              <w:jc w:val="center"/>
              <w:rPr>
                <w:b/>
              </w:rPr>
            </w:pPr>
            <w:r w:rsidRPr="00FD749B">
              <w:rPr>
                <w:b/>
                <w:sz w:val="20"/>
                <w:szCs w:val="20"/>
              </w:rPr>
              <w:t>№ п/п</w:t>
            </w:r>
          </w:p>
        </w:tc>
        <w:tc>
          <w:tcPr>
            <w:tcW w:w="4467" w:type="dxa"/>
            <w:vAlign w:val="center"/>
          </w:tcPr>
          <w:p w:rsidR="00A60103" w:rsidRPr="00FD749B" w:rsidRDefault="00A60103" w:rsidP="007F1387">
            <w:pPr>
              <w:jc w:val="center"/>
              <w:rPr>
                <w:b/>
              </w:rPr>
            </w:pPr>
            <w:r w:rsidRPr="00FD749B">
              <w:rPr>
                <w:b/>
              </w:rPr>
              <w:t>Наименование планируемого объекта</w:t>
            </w:r>
          </w:p>
        </w:tc>
        <w:tc>
          <w:tcPr>
            <w:tcW w:w="4573" w:type="dxa"/>
            <w:vAlign w:val="center"/>
          </w:tcPr>
          <w:p w:rsidR="00A60103" w:rsidRPr="00FD749B" w:rsidRDefault="00A60103" w:rsidP="007F1387">
            <w:pPr>
              <w:jc w:val="center"/>
              <w:rPr>
                <w:b/>
              </w:rPr>
            </w:pPr>
            <w:r w:rsidRPr="00FD749B">
              <w:rPr>
                <w:b/>
              </w:rPr>
              <w:t>Возможное влияние на комплексное развитие территории</w:t>
            </w:r>
          </w:p>
        </w:tc>
      </w:tr>
      <w:tr w:rsidR="00A60103" w:rsidRPr="00FD749B" w:rsidTr="007F1387">
        <w:tc>
          <w:tcPr>
            <w:tcW w:w="531" w:type="dxa"/>
            <w:vAlign w:val="center"/>
          </w:tcPr>
          <w:p w:rsidR="00A60103" w:rsidRPr="00FD749B" w:rsidRDefault="00A60103" w:rsidP="007F1387">
            <w:pPr>
              <w:jc w:val="center"/>
              <w:rPr>
                <w:b/>
                <w:sz w:val="20"/>
                <w:szCs w:val="20"/>
              </w:rPr>
            </w:pPr>
            <w:r w:rsidRPr="00FD749B">
              <w:rPr>
                <w:b/>
                <w:sz w:val="20"/>
                <w:szCs w:val="20"/>
              </w:rPr>
              <w:t>1.</w:t>
            </w:r>
          </w:p>
        </w:tc>
        <w:tc>
          <w:tcPr>
            <w:tcW w:w="4467" w:type="dxa"/>
            <w:vAlign w:val="center"/>
          </w:tcPr>
          <w:p w:rsidR="00A60103" w:rsidRPr="00FD749B" w:rsidRDefault="00A60103" w:rsidP="007F1387">
            <w:pPr>
              <w:jc w:val="both"/>
            </w:pPr>
            <w:r w:rsidRPr="00FD749B">
              <w:t>Строительство сетей водоснабжения в дд. Селяне, Пятиусово.</w:t>
            </w:r>
          </w:p>
          <w:p w:rsidR="00A60103" w:rsidRPr="00FD749B" w:rsidRDefault="00A60103" w:rsidP="007F1387">
            <w:pPr>
              <w:jc w:val="both"/>
              <w:rPr>
                <w:b/>
              </w:rPr>
            </w:pPr>
          </w:p>
        </w:tc>
        <w:tc>
          <w:tcPr>
            <w:tcW w:w="4573" w:type="dxa"/>
            <w:vMerge w:val="restart"/>
            <w:vAlign w:val="center"/>
          </w:tcPr>
          <w:p w:rsidR="00A60103" w:rsidRPr="00FD749B" w:rsidRDefault="00A60103" w:rsidP="007F1387">
            <w:pPr>
              <w:jc w:val="center"/>
              <w:rPr>
                <w:b/>
              </w:rPr>
            </w:pPr>
            <w:r w:rsidRPr="00FD749B">
              <w:t>Улучшение условий проживания населения. Надежное обеспечение населения системой водоснабжения, водоотведения, газоснабжения. Повышение уровня благоустройства жилого фонда.</w:t>
            </w:r>
          </w:p>
        </w:tc>
      </w:tr>
      <w:tr w:rsidR="00A60103" w:rsidRPr="00FD749B" w:rsidTr="007F1387">
        <w:tc>
          <w:tcPr>
            <w:tcW w:w="531" w:type="dxa"/>
            <w:vAlign w:val="center"/>
          </w:tcPr>
          <w:p w:rsidR="00A60103" w:rsidRPr="00FD749B" w:rsidRDefault="00A60103" w:rsidP="007F1387">
            <w:pPr>
              <w:jc w:val="center"/>
              <w:rPr>
                <w:b/>
                <w:sz w:val="20"/>
                <w:szCs w:val="20"/>
              </w:rPr>
            </w:pPr>
            <w:r w:rsidRPr="00FD749B">
              <w:rPr>
                <w:b/>
                <w:sz w:val="20"/>
                <w:szCs w:val="20"/>
              </w:rPr>
              <w:t>2.</w:t>
            </w:r>
          </w:p>
        </w:tc>
        <w:tc>
          <w:tcPr>
            <w:tcW w:w="4467" w:type="dxa"/>
            <w:vAlign w:val="center"/>
          </w:tcPr>
          <w:p w:rsidR="00A60103" w:rsidRPr="00FD749B" w:rsidRDefault="00A60103" w:rsidP="007F1387">
            <w:pPr>
              <w:jc w:val="both"/>
            </w:pPr>
            <w:r w:rsidRPr="00FD749B">
              <w:rPr>
                <w:szCs w:val="20"/>
              </w:rPr>
              <w:t xml:space="preserve">Строительство </w:t>
            </w:r>
            <w:r w:rsidRPr="00FD749B">
              <w:t>сетей водоотведения в</w:t>
            </w:r>
            <w:r>
              <w:t xml:space="preserve"> дд. Селяне, Пятиусово, Макеево, Антоново.</w:t>
            </w:r>
          </w:p>
          <w:p w:rsidR="00A60103" w:rsidRPr="00FD749B" w:rsidRDefault="00A60103" w:rsidP="007F1387">
            <w:pPr>
              <w:jc w:val="both"/>
              <w:rPr>
                <w:szCs w:val="20"/>
              </w:rPr>
            </w:pPr>
          </w:p>
        </w:tc>
        <w:tc>
          <w:tcPr>
            <w:tcW w:w="4573" w:type="dxa"/>
            <w:vMerge/>
            <w:vAlign w:val="center"/>
          </w:tcPr>
          <w:p w:rsidR="00A60103" w:rsidRPr="00FD749B" w:rsidRDefault="00A60103" w:rsidP="007F1387">
            <w:pPr>
              <w:jc w:val="center"/>
            </w:pPr>
          </w:p>
        </w:tc>
      </w:tr>
      <w:tr w:rsidR="00A60103" w:rsidRPr="00FD749B" w:rsidTr="007F1387">
        <w:trPr>
          <w:trHeight w:val="2162"/>
        </w:trPr>
        <w:tc>
          <w:tcPr>
            <w:tcW w:w="531" w:type="dxa"/>
            <w:vAlign w:val="center"/>
          </w:tcPr>
          <w:p w:rsidR="00A60103" w:rsidRPr="00FD749B" w:rsidRDefault="00A60103" w:rsidP="007F1387">
            <w:pPr>
              <w:jc w:val="center"/>
              <w:rPr>
                <w:b/>
                <w:sz w:val="20"/>
                <w:szCs w:val="20"/>
              </w:rPr>
            </w:pPr>
            <w:r w:rsidRPr="00FD749B">
              <w:rPr>
                <w:b/>
                <w:sz w:val="20"/>
                <w:szCs w:val="20"/>
              </w:rPr>
              <w:lastRenderedPageBreak/>
              <w:t>3.</w:t>
            </w:r>
          </w:p>
          <w:p w:rsidR="00A60103" w:rsidRPr="00FD749B" w:rsidRDefault="00A60103" w:rsidP="007F1387">
            <w:pPr>
              <w:jc w:val="center"/>
              <w:rPr>
                <w:b/>
                <w:sz w:val="20"/>
                <w:szCs w:val="20"/>
              </w:rPr>
            </w:pPr>
          </w:p>
        </w:tc>
        <w:tc>
          <w:tcPr>
            <w:tcW w:w="4467" w:type="dxa"/>
            <w:vAlign w:val="center"/>
          </w:tcPr>
          <w:p w:rsidR="00A60103" w:rsidRPr="00FD749B" w:rsidRDefault="00A60103" w:rsidP="007F1387">
            <w:pPr>
              <w:jc w:val="both"/>
              <w:rPr>
                <w:szCs w:val="20"/>
              </w:rPr>
            </w:pPr>
            <w:r w:rsidRPr="00FD749B">
              <w:rPr>
                <w:szCs w:val="20"/>
              </w:rPr>
              <w:t>Строительство межпоселкового газопровода «Западная Двина – Старая Торопа» (газификация дд. Пятиусово, Антоново)</w:t>
            </w:r>
          </w:p>
          <w:p w:rsidR="00A60103" w:rsidRPr="00FD749B" w:rsidRDefault="00A60103" w:rsidP="007F1387">
            <w:pPr>
              <w:tabs>
                <w:tab w:val="left" w:pos="1785"/>
              </w:tabs>
              <w:jc w:val="both"/>
              <w:rPr>
                <w:szCs w:val="20"/>
              </w:rPr>
            </w:pPr>
            <w:r w:rsidRPr="00FD749B">
              <w:t>Строительство межпоселкового газопровода «Антоново – Макеево» (газификация д. Макеево).</w:t>
            </w:r>
          </w:p>
          <w:p w:rsidR="00A60103" w:rsidRPr="00FD749B" w:rsidRDefault="00A60103" w:rsidP="007F1387">
            <w:pPr>
              <w:tabs>
                <w:tab w:val="left" w:pos="1785"/>
              </w:tabs>
              <w:jc w:val="both"/>
              <w:rPr>
                <w:szCs w:val="20"/>
              </w:rPr>
            </w:pPr>
            <w:r w:rsidRPr="00FD749B">
              <w:t>Строительство отвода на д. Селяне.</w:t>
            </w:r>
          </w:p>
        </w:tc>
        <w:tc>
          <w:tcPr>
            <w:tcW w:w="4573" w:type="dxa"/>
            <w:vMerge/>
            <w:vAlign w:val="center"/>
          </w:tcPr>
          <w:p w:rsidR="00A60103" w:rsidRPr="00FD749B" w:rsidRDefault="00A60103" w:rsidP="007F1387">
            <w:pPr>
              <w:jc w:val="center"/>
            </w:pPr>
          </w:p>
        </w:tc>
      </w:tr>
      <w:tr w:rsidR="00A60103" w:rsidRPr="00FD749B" w:rsidTr="007F1387">
        <w:trPr>
          <w:trHeight w:val="1104"/>
        </w:trPr>
        <w:tc>
          <w:tcPr>
            <w:tcW w:w="531" w:type="dxa"/>
            <w:vAlign w:val="center"/>
          </w:tcPr>
          <w:p w:rsidR="00A60103" w:rsidRPr="00FD749B" w:rsidRDefault="00A60103" w:rsidP="007F1387">
            <w:pPr>
              <w:jc w:val="center"/>
              <w:rPr>
                <w:b/>
                <w:sz w:val="20"/>
                <w:szCs w:val="20"/>
              </w:rPr>
            </w:pPr>
            <w:r w:rsidRPr="00FD749B">
              <w:rPr>
                <w:b/>
                <w:sz w:val="20"/>
                <w:szCs w:val="20"/>
              </w:rPr>
              <w:t>4.</w:t>
            </w:r>
          </w:p>
        </w:tc>
        <w:tc>
          <w:tcPr>
            <w:tcW w:w="4467" w:type="dxa"/>
            <w:vAlign w:val="center"/>
          </w:tcPr>
          <w:p w:rsidR="00A60103" w:rsidRPr="00FD749B" w:rsidRDefault="00A60103" w:rsidP="007F1387">
            <w:pPr>
              <w:jc w:val="both"/>
              <w:rPr>
                <w:rFonts w:eastAsia="Calibri"/>
                <w:lang w:eastAsia="en-US"/>
              </w:rPr>
            </w:pPr>
            <w:r w:rsidRPr="00FD749B">
              <w:rPr>
                <w:rFonts w:eastAsia="Calibri"/>
                <w:lang w:eastAsia="en-US"/>
              </w:rPr>
              <w:t>Модернизация сущест</w:t>
            </w:r>
            <w:r>
              <w:rPr>
                <w:rFonts w:eastAsia="Calibri"/>
                <w:lang w:eastAsia="en-US"/>
              </w:rPr>
              <w:t>вующей автодороги М-9 "Балтия".</w:t>
            </w:r>
          </w:p>
        </w:tc>
        <w:tc>
          <w:tcPr>
            <w:tcW w:w="4573" w:type="dxa"/>
            <w:vAlign w:val="center"/>
          </w:tcPr>
          <w:p w:rsidR="00A60103" w:rsidRPr="00FD749B" w:rsidRDefault="00A60103" w:rsidP="007F1387">
            <w:pPr>
              <w:jc w:val="center"/>
            </w:pPr>
            <w:r w:rsidRPr="00FD749B">
              <w:t>Улучшения транспортной доступности.</w:t>
            </w:r>
          </w:p>
        </w:tc>
      </w:tr>
      <w:tr w:rsidR="00A60103" w:rsidRPr="00FD749B" w:rsidTr="007F1387">
        <w:tc>
          <w:tcPr>
            <w:tcW w:w="531" w:type="dxa"/>
            <w:vAlign w:val="center"/>
          </w:tcPr>
          <w:p w:rsidR="00A60103" w:rsidRPr="00FD749B" w:rsidRDefault="00A60103" w:rsidP="007F1387">
            <w:pPr>
              <w:jc w:val="center"/>
              <w:rPr>
                <w:b/>
                <w:sz w:val="20"/>
                <w:szCs w:val="20"/>
              </w:rPr>
            </w:pPr>
            <w:r>
              <w:rPr>
                <w:b/>
                <w:sz w:val="20"/>
                <w:szCs w:val="20"/>
              </w:rPr>
              <w:t>5</w:t>
            </w:r>
            <w:r w:rsidRPr="00FD749B">
              <w:rPr>
                <w:b/>
                <w:sz w:val="20"/>
                <w:szCs w:val="20"/>
              </w:rPr>
              <w:t>.</w:t>
            </w:r>
          </w:p>
        </w:tc>
        <w:tc>
          <w:tcPr>
            <w:tcW w:w="4467" w:type="dxa"/>
            <w:vAlign w:val="center"/>
          </w:tcPr>
          <w:p w:rsidR="00A60103" w:rsidRPr="00FD749B" w:rsidRDefault="00A60103" w:rsidP="007F1387">
            <w:pPr>
              <w:jc w:val="both"/>
              <w:rPr>
                <w:szCs w:val="20"/>
              </w:rPr>
            </w:pPr>
            <w:r w:rsidRPr="00FD749B">
              <w:rPr>
                <w:szCs w:val="20"/>
              </w:rPr>
              <w:t>Генеральным планом Поселения на расчетный срок предусмотрен капитальный ремонт сущес</w:t>
            </w:r>
            <w:r>
              <w:rPr>
                <w:szCs w:val="20"/>
              </w:rPr>
              <w:t>твующих сельских домов культуры.</w:t>
            </w:r>
          </w:p>
          <w:p w:rsidR="00A60103" w:rsidRPr="00FD749B" w:rsidRDefault="00A60103" w:rsidP="007F1387">
            <w:pPr>
              <w:jc w:val="both"/>
              <w:rPr>
                <w:szCs w:val="20"/>
              </w:rPr>
            </w:pPr>
          </w:p>
        </w:tc>
        <w:tc>
          <w:tcPr>
            <w:tcW w:w="4573" w:type="dxa"/>
            <w:vAlign w:val="center"/>
          </w:tcPr>
          <w:p w:rsidR="00A60103" w:rsidRPr="00FD749B" w:rsidRDefault="00A60103" w:rsidP="007F1387">
            <w:pPr>
              <w:jc w:val="center"/>
            </w:pPr>
            <w:r w:rsidRPr="00FD749B">
              <w:t>Улучшение условий организации досуга.</w:t>
            </w:r>
          </w:p>
        </w:tc>
      </w:tr>
    </w:tbl>
    <w:p w:rsidR="00A60103" w:rsidRPr="00FD749B" w:rsidRDefault="00A60103" w:rsidP="00A60103">
      <w:pPr>
        <w:tabs>
          <w:tab w:val="left" w:pos="1920"/>
        </w:tabs>
        <w:rPr>
          <w:sz w:val="28"/>
        </w:rPr>
      </w:pPr>
    </w:p>
    <w:p w:rsidR="00A60103" w:rsidRPr="00FD749B" w:rsidRDefault="00A60103" w:rsidP="00A60103">
      <w:pPr>
        <w:rPr>
          <w:sz w:val="28"/>
        </w:rPr>
      </w:pPr>
    </w:p>
    <w:p w:rsidR="00A60103" w:rsidRDefault="00A60103" w:rsidP="00A60103">
      <w:pPr>
        <w:rPr>
          <w:sz w:val="28"/>
        </w:rPr>
      </w:pPr>
    </w:p>
    <w:p w:rsidR="00A60103" w:rsidRDefault="00A60103" w:rsidP="00A60103">
      <w:pPr>
        <w:rPr>
          <w:sz w:val="28"/>
        </w:rPr>
      </w:pPr>
    </w:p>
    <w:p w:rsidR="00A60103" w:rsidRDefault="00A60103" w:rsidP="00A60103">
      <w:pPr>
        <w:rPr>
          <w:sz w:val="28"/>
        </w:rPr>
      </w:pPr>
    </w:p>
    <w:p w:rsidR="00A60103" w:rsidRDefault="00A60103" w:rsidP="00A60103">
      <w:pPr>
        <w:rPr>
          <w:sz w:val="28"/>
        </w:rPr>
      </w:pPr>
    </w:p>
    <w:p w:rsidR="00A60103" w:rsidRDefault="00A60103" w:rsidP="00A60103">
      <w:pPr>
        <w:rPr>
          <w:sz w:val="28"/>
        </w:rPr>
      </w:pPr>
    </w:p>
    <w:p w:rsidR="00A60103" w:rsidRDefault="00A60103" w:rsidP="00A60103">
      <w:pPr>
        <w:rPr>
          <w:sz w:val="28"/>
        </w:rPr>
      </w:pPr>
    </w:p>
    <w:p w:rsidR="00A60103" w:rsidRDefault="00A60103" w:rsidP="00A60103">
      <w:pPr>
        <w:rPr>
          <w:sz w:val="28"/>
        </w:rPr>
      </w:pPr>
    </w:p>
    <w:p w:rsidR="00A60103" w:rsidRDefault="00A60103" w:rsidP="00A60103">
      <w:pPr>
        <w:rPr>
          <w:sz w:val="28"/>
        </w:rPr>
      </w:pPr>
    </w:p>
    <w:p w:rsidR="00A60103" w:rsidRDefault="00A60103" w:rsidP="00A60103">
      <w:pPr>
        <w:rPr>
          <w:sz w:val="28"/>
        </w:rPr>
      </w:pPr>
    </w:p>
    <w:p w:rsidR="00A60103" w:rsidRDefault="00A60103" w:rsidP="00A60103">
      <w:pPr>
        <w:rPr>
          <w:sz w:val="28"/>
        </w:rPr>
      </w:pPr>
    </w:p>
    <w:p w:rsidR="00A60103" w:rsidRDefault="00A60103" w:rsidP="00A60103">
      <w:pPr>
        <w:rPr>
          <w:sz w:val="28"/>
        </w:rPr>
      </w:pPr>
    </w:p>
    <w:p w:rsidR="00A60103" w:rsidRDefault="00A60103" w:rsidP="00A60103">
      <w:pPr>
        <w:rPr>
          <w:sz w:val="28"/>
        </w:rPr>
      </w:pPr>
    </w:p>
    <w:p w:rsidR="00A60103" w:rsidRDefault="00A60103" w:rsidP="00A60103">
      <w:pPr>
        <w:rPr>
          <w:sz w:val="28"/>
        </w:rPr>
      </w:pPr>
    </w:p>
    <w:p w:rsidR="00A60103" w:rsidRPr="00FD749B" w:rsidRDefault="00A60103" w:rsidP="00A60103">
      <w:pPr>
        <w:rPr>
          <w:sz w:val="28"/>
        </w:rPr>
      </w:pPr>
    </w:p>
    <w:p w:rsidR="00A60103" w:rsidRPr="00FD749B" w:rsidRDefault="00A60103" w:rsidP="00A60103">
      <w:pPr>
        <w:tabs>
          <w:tab w:val="left" w:pos="5655"/>
        </w:tabs>
        <w:rPr>
          <w:sz w:val="28"/>
        </w:rPr>
      </w:pPr>
      <w:r w:rsidRPr="00FD749B">
        <w:rPr>
          <w:sz w:val="28"/>
        </w:rPr>
        <w:tab/>
      </w:r>
    </w:p>
    <w:p w:rsidR="00A60103" w:rsidRPr="00FD749B" w:rsidRDefault="00A60103" w:rsidP="00A60103">
      <w:pPr>
        <w:tabs>
          <w:tab w:val="left" w:pos="5655"/>
        </w:tabs>
        <w:rPr>
          <w:sz w:val="28"/>
        </w:rPr>
      </w:pPr>
    </w:p>
    <w:p w:rsidR="00A60103" w:rsidRPr="00FD749B" w:rsidRDefault="00A60103" w:rsidP="00A60103">
      <w:pPr>
        <w:pStyle w:val="1"/>
        <w:spacing w:before="0"/>
        <w:ind w:left="567" w:firstLine="708"/>
        <w:contextualSpacing/>
        <w:jc w:val="center"/>
        <w:rPr>
          <w:rFonts w:ascii="Times New Roman" w:hAnsi="Times New Roman"/>
        </w:rPr>
      </w:pPr>
      <w:r w:rsidRPr="00FD749B">
        <w:tab/>
      </w:r>
      <w:bookmarkStart w:id="390" w:name="_Toc11674544"/>
      <w:r w:rsidRPr="00FD749B">
        <w:rPr>
          <w:rFonts w:ascii="Times New Roman" w:hAnsi="Times New Roman"/>
        </w:rPr>
        <w:t>Приложения</w:t>
      </w:r>
      <w:bookmarkEnd w:id="390"/>
    </w:p>
    <w:p w:rsidR="00A60103" w:rsidRPr="00FD749B" w:rsidRDefault="00A60103" w:rsidP="00A60103"/>
    <w:p w:rsidR="00A60103" w:rsidRPr="00FD749B" w:rsidRDefault="00A60103" w:rsidP="00100FC2">
      <w:pPr>
        <w:pStyle w:val="1"/>
        <w:numPr>
          <w:ilvl w:val="0"/>
          <w:numId w:val="49"/>
        </w:numPr>
        <w:spacing w:before="0"/>
        <w:ind w:left="0" w:firstLine="0"/>
        <w:contextualSpacing/>
        <w:jc w:val="center"/>
        <w:rPr>
          <w:rFonts w:ascii="Times New Roman" w:hAnsi="Times New Roman"/>
          <w:strike/>
        </w:rPr>
      </w:pPr>
      <w:bookmarkStart w:id="391" w:name="_Toc370468093"/>
      <w:bookmarkStart w:id="392" w:name="_Toc381895254"/>
      <w:bookmarkStart w:id="393" w:name="_Toc389578688"/>
      <w:bookmarkStart w:id="394" w:name="_Toc11674545"/>
      <w:r w:rsidRPr="00FD749B">
        <w:rPr>
          <w:rFonts w:ascii="Times New Roman" w:hAnsi="Times New Roman"/>
        </w:rPr>
        <w:t xml:space="preserve">Баланс территорий </w:t>
      </w:r>
      <w:bookmarkEnd w:id="391"/>
      <w:bookmarkEnd w:id="392"/>
      <w:bookmarkEnd w:id="393"/>
      <w:r w:rsidRPr="00FD749B">
        <w:rPr>
          <w:rFonts w:ascii="Times New Roman" w:hAnsi="Times New Roman"/>
        </w:rPr>
        <w:t>Поселения</w:t>
      </w:r>
      <w:bookmarkEnd w:id="394"/>
    </w:p>
    <w:p w:rsidR="00A60103" w:rsidRPr="00FD749B" w:rsidRDefault="00A60103" w:rsidP="00A60103">
      <w:pPr>
        <w:pStyle w:val="ae"/>
        <w:ind w:left="5670" w:firstLine="0"/>
        <w:jc w:val="left"/>
        <w:rPr>
          <w:i/>
        </w:rPr>
      </w:pPr>
      <w:r w:rsidRPr="00FD749B">
        <w:rPr>
          <w:i/>
        </w:rPr>
        <w:t>в соответствии с Приложением 5 к региональным нормативам градостроительного проектирования Тверской области</w:t>
      </w:r>
    </w:p>
    <w:p w:rsidR="00A60103" w:rsidRPr="00FD749B" w:rsidRDefault="00A60103" w:rsidP="00A60103">
      <w:pPr>
        <w:tabs>
          <w:tab w:val="left" w:pos="5655"/>
        </w:tabs>
      </w:pPr>
      <w:r w:rsidRPr="00FD749B">
        <w:rPr>
          <w:b/>
        </w:rPr>
        <w:t xml:space="preserve">Таблица 1. </w:t>
      </w:r>
      <w:r w:rsidRPr="00FD749B">
        <w:t>Сводный баланс территории Поселения</w:t>
      </w:r>
      <w:r w:rsidRPr="00FD749B">
        <w:rPr>
          <w:rStyle w:val="af4"/>
        </w:rPr>
        <w:footnoteReference w:id="6"/>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454"/>
        <w:gridCol w:w="3827"/>
        <w:gridCol w:w="1843"/>
        <w:gridCol w:w="1700"/>
        <w:gridCol w:w="1560"/>
      </w:tblGrid>
      <w:tr w:rsidR="00A60103" w:rsidRPr="00FD749B" w:rsidTr="007F1387">
        <w:trPr>
          <w:cantSplit/>
          <w:trHeight w:val="284"/>
          <w:tblHeader/>
        </w:trPr>
        <w:tc>
          <w:tcPr>
            <w:tcW w:w="242" w:type="pct"/>
            <w:vMerge w:val="restart"/>
            <w:shd w:val="clear" w:color="auto" w:fill="auto"/>
            <w:vAlign w:val="center"/>
          </w:tcPr>
          <w:p w:rsidR="00A60103" w:rsidRPr="00FD749B" w:rsidRDefault="00A60103" w:rsidP="007F1387">
            <w:pPr>
              <w:jc w:val="center"/>
              <w:rPr>
                <w:b/>
                <w:sz w:val="20"/>
                <w:szCs w:val="20"/>
              </w:rPr>
            </w:pPr>
            <w:r w:rsidRPr="00FD749B">
              <w:rPr>
                <w:b/>
                <w:sz w:val="20"/>
                <w:szCs w:val="20"/>
              </w:rPr>
              <w:t>№ п/п</w:t>
            </w:r>
          </w:p>
        </w:tc>
        <w:tc>
          <w:tcPr>
            <w:tcW w:w="2039" w:type="pct"/>
            <w:vMerge w:val="restart"/>
            <w:shd w:val="clear" w:color="auto" w:fill="auto"/>
            <w:vAlign w:val="center"/>
          </w:tcPr>
          <w:p w:rsidR="00A60103" w:rsidRPr="00FD749B" w:rsidRDefault="00A60103" w:rsidP="007F1387">
            <w:pPr>
              <w:jc w:val="center"/>
              <w:rPr>
                <w:b/>
                <w:sz w:val="20"/>
                <w:szCs w:val="20"/>
              </w:rPr>
            </w:pPr>
            <w:r w:rsidRPr="00FD749B">
              <w:rPr>
                <w:b/>
                <w:sz w:val="20"/>
                <w:szCs w:val="20"/>
              </w:rPr>
              <w:t>Показатель</w:t>
            </w:r>
          </w:p>
        </w:tc>
        <w:tc>
          <w:tcPr>
            <w:tcW w:w="982" w:type="pct"/>
            <w:vMerge w:val="restart"/>
            <w:shd w:val="clear" w:color="auto" w:fill="auto"/>
            <w:vAlign w:val="center"/>
          </w:tcPr>
          <w:p w:rsidR="00A60103" w:rsidRPr="00FD749B" w:rsidRDefault="00A60103" w:rsidP="007F1387">
            <w:pPr>
              <w:jc w:val="center"/>
              <w:rPr>
                <w:b/>
                <w:sz w:val="20"/>
                <w:szCs w:val="20"/>
              </w:rPr>
            </w:pPr>
            <w:r w:rsidRPr="00FD749B">
              <w:rPr>
                <w:b/>
                <w:sz w:val="20"/>
                <w:szCs w:val="20"/>
              </w:rPr>
              <w:t>Существующее положение,</w:t>
            </w:r>
          </w:p>
          <w:p w:rsidR="00A60103" w:rsidRPr="00FD749B" w:rsidRDefault="00A60103" w:rsidP="007F1387">
            <w:pPr>
              <w:jc w:val="center"/>
              <w:rPr>
                <w:b/>
                <w:sz w:val="20"/>
                <w:szCs w:val="20"/>
              </w:rPr>
            </w:pPr>
            <w:r w:rsidRPr="00FD749B">
              <w:rPr>
                <w:b/>
                <w:sz w:val="20"/>
                <w:szCs w:val="20"/>
              </w:rPr>
              <w:t>га</w:t>
            </w:r>
          </w:p>
        </w:tc>
        <w:tc>
          <w:tcPr>
            <w:tcW w:w="1737" w:type="pct"/>
            <w:gridSpan w:val="2"/>
            <w:vAlign w:val="center"/>
          </w:tcPr>
          <w:p w:rsidR="00A60103" w:rsidRPr="00FD749B" w:rsidRDefault="00A60103" w:rsidP="007F1387">
            <w:pPr>
              <w:jc w:val="center"/>
              <w:rPr>
                <w:b/>
                <w:sz w:val="20"/>
                <w:szCs w:val="20"/>
              </w:rPr>
            </w:pPr>
            <w:r w:rsidRPr="00FD749B">
              <w:rPr>
                <w:b/>
                <w:sz w:val="20"/>
                <w:szCs w:val="20"/>
              </w:rPr>
              <w:t>Проект, га</w:t>
            </w:r>
          </w:p>
        </w:tc>
      </w:tr>
      <w:tr w:rsidR="00A60103" w:rsidRPr="00FD749B" w:rsidTr="007F1387">
        <w:trPr>
          <w:cantSplit/>
          <w:trHeight w:val="284"/>
          <w:tblHeader/>
        </w:trPr>
        <w:tc>
          <w:tcPr>
            <w:tcW w:w="242" w:type="pct"/>
            <w:vMerge/>
            <w:shd w:val="clear" w:color="auto" w:fill="auto"/>
            <w:vAlign w:val="center"/>
          </w:tcPr>
          <w:p w:rsidR="00A60103" w:rsidRPr="00FD749B" w:rsidRDefault="00A60103" w:rsidP="007F1387">
            <w:pPr>
              <w:jc w:val="center"/>
              <w:rPr>
                <w:sz w:val="20"/>
                <w:szCs w:val="20"/>
              </w:rPr>
            </w:pPr>
          </w:p>
        </w:tc>
        <w:tc>
          <w:tcPr>
            <w:tcW w:w="2039" w:type="pct"/>
            <w:vMerge/>
            <w:shd w:val="clear" w:color="auto" w:fill="auto"/>
            <w:vAlign w:val="center"/>
          </w:tcPr>
          <w:p w:rsidR="00A60103" w:rsidRPr="00FD749B" w:rsidRDefault="00A60103" w:rsidP="007F1387">
            <w:pPr>
              <w:rPr>
                <w:b/>
                <w:sz w:val="20"/>
                <w:szCs w:val="20"/>
              </w:rPr>
            </w:pPr>
          </w:p>
        </w:tc>
        <w:tc>
          <w:tcPr>
            <w:tcW w:w="982" w:type="pct"/>
            <w:vMerge/>
            <w:shd w:val="clear" w:color="auto" w:fill="auto"/>
            <w:vAlign w:val="center"/>
          </w:tcPr>
          <w:p w:rsidR="00A60103" w:rsidRPr="00FD749B" w:rsidRDefault="00A60103" w:rsidP="007F1387">
            <w:pPr>
              <w:jc w:val="center"/>
              <w:rPr>
                <w:sz w:val="20"/>
                <w:szCs w:val="20"/>
              </w:rPr>
            </w:pPr>
          </w:p>
        </w:tc>
        <w:tc>
          <w:tcPr>
            <w:tcW w:w="906" w:type="pct"/>
            <w:vAlign w:val="center"/>
          </w:tcPr>
          <w:p w:rsidR="00A60103" w:rsidRPr="00FD749B" w:rsidRDefault="00A60103" w:rsidP="007F1387">
            <w:pPr>
              <w:jc w:val="center"/>
              <w:rPr>
                <w:b/>
                <w:sz w:val="20"/>
                <w:szCs w:val="20"/>
              </w:rPr>
            </w:pPr>
            <w:r w:rsidRPr="00FD749B">
              <w:rPr>
                <w:b/>
                <w:sz w:val="20"/>
                <w:szCs w:val="20"/>
              </w:rPr>
              <w:t>первая очередь 2024 г.</w:t>
            </w:r>
          </w:p>
        </w:tc>
        <w:tc>
          <w:tcPr>
            <w:tcW w:w="831" w:type="pct"/>
            <w:vAlign w:val="center"/>
          </w:tcPr>
          <w:p w:rsidR="00A60103" w:rsidRPr="00FD749B" w:rsidRDefault="00A60103" w:rsidP="007F1387">
            <w:pPr>
              <w:jc w:val="center"/>
              <w:rPr>
                <w:b/>
                <w:sz w:val="20"/>
                <w:szCs w:val="20"/>
              </w:rPr>
            </w:pPr>
            <w:r w:rsidRPr="00FD749B">
              <w:rPr>
                <w:b/>
                <w:sz w:val="20"/>
                <w:szCs w:val="20"/>
              </w:rPr>
              <w:t>расчетный срок 2039 г.</w:t>
            </w:r>
          </w:p>
        </w:tc>
      </w:tr>
      <w:tr w:rsidR="00A60103" w:rsidRPr="00FD749B" w:rsidTr="007F1387">
        <w:trPr>
          <w:cantSplit/>
          <w:trHeight w:val="284"/>
        </w:trPr>
        <w:tc>
          <w:tcPr>
            <w:tcW w:w="242" w:type="pct"/>
            <w:shd w:val="clear" w:color="auto" w:fill="auto"/>
            <w:vAlign w:val="center"/>
          </w:tcPr>
          <w:p w:rsidR="00A60103" w:rsidRPr="00FD749B" w:rsidRDefault="00A60103" w:rsidP="007F1387">
            <w:pPr>
              <w:jc w:val="center"/>
              <w:rPr>
                <w:sz w:val="20"/>
                <w:szCs w:val="20"/>
              </w:rPr>
            </w:pPr>
          </w:p>
        </w:tc>
        <w:tc>
          <w:tcPr>
            <w:tcW w:w="2039" w:type="pct"/>
            <w:shd w:val="clear" w:color="auto" w:fill="auto"/>
            <w:vAlign w:val="center"/>
          </w:tcPr>
          <w:p w:rsidR="00A60103" w:rsidRPr="00FD749B" w:rsidRDefault="00A60103" w:rsidP="007F1387">
            <w:pPr>
              <w:rPr>
                <w:b/>
                <w:sz w:val="20"/>
                <w:szCs w:val="20"/>
              </w:rPr>
            </w:pPr>
            <w:r w:rsidRPr="00FD749B">
              <w:rPr>
                <w:b/>
                <w:sz w:val="20"/>
                <w:szCs w:val="20"/>
              </w:rPr>
              <w:t>Территория поселения</w:t>
            </w:r>
          </w:p>
        </w:tc>
        <w:tc>
          <w:tcPr>
            <w:tcW w:w="982" w:type="pct"/>
            <w:tcBorders>
              <w:bottom w:val="single" w:sz="4" w:space="0" w:color="auto"/>
            </w:tcBorders>
            <w:shd w:val="clear" w:color="auto" w:fill="auto"/>
            <w:vAlign w:val="center"/>
          </w:tcPr>
          <w:p w:rsidR="00A60103" w:rsidRPr="00FD749B" w:rsidRDefault="00A60103" w:rsidP="007F1387">
            <w:pPr>
              <w:jc w:val="center"/>
              <w:rPr>
                <w:sz w:val="20"/>
                <w:szCs w:val="20"/>
              </w:rPr>
            </w:pPr>
          </w:p>
        </w:tc>
        <w:tc>
          <w:tcPr>
            <w:tcW w:w="906" w:type="pct"/>
            <w:tcBorders>
              <w:bottom w:val="single" w:sz="4" w:space="0" w:color="auto"/>
            </w:tcBorders>
            <w:vAlign w:val="center"/>
          </w:tcPr>
          <w:p w:rsidR="00A60103" w:rsidRPr="00FD749B" w:rsidRDefault="00A60103" w:rsidP="007F1387">
            <w:pPr>
              <w:jc w:val="center"/>
              <w:rPr>
                <w:sz w:val="20"/>
                <w:szCs w:val="20"/>
              </w:rPr>
            </w:pPr>
          </w:p>
        </w:tc>
        <w:tc>
          <w:tcPr>
            <w:tcW w:w="831" w:type="pct"/>
            <w:tcBorders>
              <w:bottom w:val="single" w:sz="4" w:space="0" w:color="auto"/>
            </w:tcBorders>
            <w:vAlign w:val="center"/>
          </w:tcPr>
          <w:p w:rsidR="00A60103" w:rsidRPr="00FD749B" w:rsidRDefault="00A60103" w:rsidP="007F1387">
            <w:pPr>
              <w:jc w:val="center"/>
              <w:rPr>
                <w:sz w:val="20"/>
                <w:szCs w:val="20"/>
              </w:rPr>
            </w:pPr>
          </w:p>
        </w:tc>
      </w:tr>
      <w:tr w:rsidR="00A60103" w:rsidRPr="00FD749B" w:rsidTr="007F1387">
        <w:trPr>
          <w:cantSplit/>
          <w:trHeight w:val="284"/>
        </w:trPr>
        <w:tc>
          <w:tcPr>
            <w:tcW w:w="242" w:type="pct"/>
            <w:shd w:val="clear" w:color="auto" w:fill="auto"/>
          </w:tcPr>
          <w:p w:rsidR="00A60103" w:rsidRPr="00FD749B" w:rsidRDefault="00A60103" w:rsidP="007F1387">
            <w:pPr>
              <w:jc w:val="center"/>
              <w:rPr>
                <w:sz w:val="20"/>
                <w:szCs w:val="20"/>
              </w:rPr>
            </w:pPr>
          </w:p>
        </w:tc>
        <w:tc>
          <w:tcPr>
            <w:tcW w:w="2039" w:type="pct"/>
            <w:tcBorders>
              <w:right w:val="single" w:sz="4" w:space="0" w:color="auto"/>
            </w:tcBorders>
            <w:shd w:val="clear" w:color="auto" w:fill="auto"/>
            <w:vAlign w:val="center"/>
          </w:tcPr>
          <w:p w:rsidR="00A60103" w:rsidRPr="00FD749B" w:rsidRDefault="00A60103" w:rsidP="007F1387">
            <w:pPr>
              <w:rPr>
                <w:sz w:val="20"/>
                <w:szCs w:val="20"/>
              </w:rPr>
            </w:pPr>
            <w:r w:rsidRPr="00FD749B">
              <w:rPr>
                <w:sz w:val="20"/>
                <w:szCs w:val="20"/>
              </w:rPr>
              <w:t>всего, административные границы</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r w:rsidRPr="00F70A9F">
              <w:rPr>
                <w:bCs/>
                <w:sz w:val="20"/>
                <w:szCs w:val="20"/>
              </w:rPr>
              <w:t>52 405,7</w:t>
            </w:r>
            <w:r>
              <w:rPr>
                <w:bCs/>
                <w:sz w:val="20"/>
                <w:szCs w:val="20"/>
              </w:rPr>
              <w:t>4</w:t>
            </w:r>
          </w:p>
        </w:tc>
        <w:tc>
          <w:tcPr>
            <w:tcW w:w="906" w:type="pct"/>
            <w:tcBorders>
              <w:top w:val="single" w:sz="4" w:space="0" w:color="auto"/>
              <w:left w:val="single" w:sz="4" w:space="0" w:color="auto"/>
              <w:bottom w:val="single" w:sz="4" w:space="0" w:color="auto"/>
              <w:right w:val="single" w:sz="4" w:space="0" w:color="auto"/>
            </w:tcBorders>
            <w:vAlign w:val="center"/>
          </w:tcPr>
          <w:p w:rsidR="00A60103" w:rsidRPr="00FD749B" w:rsidRDefault="00A60103" w:rsidP="007F1387">
            <w:pPr>
              <w:jc w:val="center"/>
              <w:rPr>
                <w:sz w:val="20"/>
                <w:szCs w:val="20"/>
              </w:rPr>
            </w:pPr>
            <w:r w:rsidRPr="00F70A9F">
              <w:rPr>
                <w:sz w:val="20"/>
                <w:szCs w:val="20"/>
              </w:rPr>
              <w:t>53 049,03</w:t>
            </w:r>
          </w:p>
        </w:tc>
        <w:tc>
          <w:tcPr>
            <w:tcW w:w="831" w:type="pct"/>
            <w:tcBorders>
              <w:top w:val="single" w:sz="4" w:space="0" w:color="auto"/>
              <w:left w:val="single" w:sz="4" w:space="0" w:color="auto"/>
              <w:bottom w:val="single" w:sz="4" w:space="0" w:color="auto"/>
              <w:right w:val="single" w:sz="4" w:space="0" w:color="auto"/>
            </w:tcBorders>
            <w:vAlign w:val="center"/>
          </w:tcPr>
          <w:p w:rsidR="00A60103" w:rsidRPr="00FD749B" w:rsidRDefault="00A60103" w:rsidP="007F1387">
            <w:pPr>
              <w:jc w:val="center"/>
              <w:rPr>
                <w:sz w:val="20"/>
                <w:szCs w:val="20"/>
              </w:rPr>
            </w:pPr>
            <w:r w:rsidRPr="00F70A9F">
              <w:rPr>
                <w:sz w:val="20"/>
                <w:szCs w:val="20"/>
              </w:rPr>
              <w:t>53 049,03</w:t>
            </w:r>
          </w:p>
        </w:tc>
      </w:tr>
      <w:tr w:rsidR="00A60103" w:rsidRPr="00FD749B" w:rsidTr="007F1387">
        <w:trPr>
          <w:cantSplit/>
          <w:trHeight w:val="284"/>
        </w:trPr>
        <w:tc>
          <w:tcPr>
            <w:tcW w:w="242" w:type="pct"/>
            <w:shd w:val="clear" w:color="auto" w:fill="auto"/>
            <w:vAlign w:val="center"/>
          </w:tcPr>
          <w:p w:rsidR="00A60103" w:rsidRPr="00FD749B" w:rsidRDefault="00A60103" w:rsidP="007F1387">
            <w:pPr>
              <w:jc w:val="center"/>
              <w:rPr>
                <w:b/>
                <w:sz w:val="20"/>
                <w:szCs w:val="20"/>
              </w:rPr>
            </w:pPr>
            <w:r w:rsidRPr="00FD749B">
              <w:rPr>
                <w:b/>
                <w:sz w:val="20"/>
                <w:szCs w:val="20"/>
              </w:rPr>
              <w:t>1</w:t>
            </w:r>
          </w:p>
        </w:tc>
        <w:tc>
          <w:tcPr>
            <w:tcW w:w="2039" w:type="pct"/>
            <w:tcBorders>
              <w:right w:val="single" w:sz="4" w:space="0" w:color="auto"/>
            </w:tcBorders>
            <w:shd w:val="clear" w:color="auto" w:fill="auto"/>
            <w:vAlign w:val="center"/>
          </w:tcPr>
          <w:p w:rsidR="00A60103" w:rsidRPr="00FD749B" w:rsidRDefault="00A60103" w:rsidP="007F1387">
            <w:pPr>
              <w:rPr>
                <w:b/>
                <w:sz w:val="20"/>
                <w:szCs w:val="20"/>
              </w:rPr>
            </w:pPr>
            <w:r w:rsidRPr="00FD749B">
              <w:rPr>
                <w:b/>
                <w:sz w:val="20"/>
                <w:szCs w:val="20"/>
              </w:rPr>
              <w:t>Функциональные зоны</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p>
        </w:tc>
        <w:tc>
          <w:tcPr>
            <w:tcW w:w="906" w:type="pct"/>
            <w:tcBorders>
              <w:top w:val="single" w:sz="4" w:space="0" w:color="auto"/>
              <w:left w:val="single" w:sz="4" w:space="0" w:color="auto"/>
              <w:bottom w:val="single" w:sz="4" w:space="0" w:color="auto"/>
              <w:right w:val="single" w:sz="4" w:space="0" w:color="auto"/>
            </w:tcBorders>
            <w:vAlign w:val="center"/>
          </w:tcPr>
          <w:p w:rsidR="00A60103" w:rsidRPr="00FD749B" w:rsidRDefault="00A60103" w:rsidP="007F1387">
            <w:pPr>
              <w:jc w:val="center"/>
              <w:rPr>
                <w:sz w:val="20"/>
                <w:szCs w:val="20"/>
              </w:rPr>
            </w:pPr>
          </w:p>
        </w:tc>
        <w:tc>
          <w:tcPr>
            <w:tcW w:w="831" w:type="pct"/>
            <w:tcBorders>
              <w:top w:val="single" w:sz="4" w:space="0" w:color="auto"/>
              <w:left w:val="single" w:sz="4" w:space="0" w:color="auto"/>
              <w:bottom w:val="single" w:sz="4" w:space="0" w:color="auto"/>
              <w:right w:val="single" w:sz="4" w:space="0" w:color="auto"/>
            </w:tcBorders>
            <w:vAlign w:val="center"/>
          </w:tcPr>
          <w:p w:rsidR="00A60103" w:rsidRPr="00FD749B" w:rsidRDefault="00A60103" w:rsidP="007F1387">
            <w:pPr>
              <w:jc w:val="center"/>
              <w:rPr>
                <w:sz w:val="20"/>
                <w:szCs w:val="20"/>
              </w:rPr>
            </w:pPr>
          </w:p>
        </w:tc>
      </w:tr>
      <w:tr w:rsidR="00A60103" w:rsidRPr="00FD749B" w:rsidTr="007F1387">
        <w:trPr>
          <w:cantSplit/>
          <w:trHeight w:val="284"/>
        </w:trPr>
        <w:tc>
          <w:tcPr>
            <w:tcW w:w="242" w:type="pct"/>
            <w:shd w:val="clear" w:color="auto" w:fill="auto"/>
            <w:vAlign w:val="center"/>
          </w:tcPr>
          <w:p w:rsidR="00A60103" w:rsidRPr="00FD749B" w:rsidRDefault="00A60103" w:rsidP="007F1387">
            <w:pPr>
              <w:jc w:val="center"/>
              <w:rPr>
                <w:sz w:val="20"/>
                <w:szCs w:val="20"/>
              </w:rPr>
            </w:pPr>
            <w:r w:rsidRPr="00FD749B">
              <w:rPr>
                <w:sz w:val="20"/>
                <w:szCs w:val="20"/>
              </w:rPr>
              <w:t>1.1</w:t>
            </w:r>
          </w:p>
        </w:tc>
        <w:tc>
          <w:tcPr>
            <w:tcW w:w="2039" w:type="pct"/>
            <w:tcBorders>
              <w:right w:val="single" w:sz="4" w:space="0" w:color="auto"/>
            </w:tcBorders>
            <w:shd w:val="clear" w:color="auto" w:fill="auto"/>
            <w:vAlign w:val="center"/>
          </w:tcPr>
          <w:p w:rsidR="00A60103" w:rsidRPr="00FD749B" w:rsidRDefault="00A60103" w:rsidP="007F1387">
            <w:pPr>
              <w:rPr>
                <w:sz w:val="20"/>
                <w:szCs w:val="20"/>
              </w:rPr>
            </w:pPr>
            <w:bookmarkStart w:id="395" w:name="_Toc519862712"/>
            <w:bookmarkStart w:id="396" w:name="_Toc526331998"/>
            <w:bookmarkStart w:id="397" w:name="_Toc529451747"/>
            <w:r w:rsidRPr="00FD749B">
              <w:rPr>
                <w:sz w:val="20"/>
                <w:szCs w:val="20"/>
              </w:rPr>
              <w:t>Зона застройки индивидуальными жилыми домами</w:t>
            </w:r>
            <w:bookmarkEnd w:id="395"/>
            <w:bookmarkEnd w:id="396"/>
            <w:bookmarkEnd w:id="397"/>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4D70FB" w:rsidRDefault="00A60103" w:rsidP="007F1387">
            <w:pPr>
              <w:jc w:val="center"/>
            </w:pPr>
            <w:r w:rsidRPr="004D70FB">
              <w:t>1103,08</w:t>
            </w:r>
          </w:p>
        </w:tc>
        <w:tc>
          <w:tcPr>
            <w:tcW w:w="906" w:type="pct"/>
            <w:tcBorders>
              <w:top w:val="single" w:sz="4" w:space="0" w:color="auto"/>
              <w:left w:val="single" w:sz="4" w:space="0" w:color="auto"/>
              <w:bottom w:val="single" w:sz="4" w:space="0" w:color="auto"/>
              <w:right w:val="single" w:sz="4" w:space="0" w:color="auto"/>
            </w:tcBorders>
            <w:vAlign w:val="center"/>
          </w:tcPr>
          <w:p w:rsidR="00A60103" w:rsidRPr="004D70FB" w:rsidRDefault="00A60103" w:rsidP="007F1387">
            <w:pPr>
              <w:jc w:val="center"/>
              <w:rPr>
                <w:highlight w:val="yellow"/>
              </w:rPr>
            </w:pPr>
            <w:r w:rsidRPr="004D70FB">
              <w:rPr>
                <w:highlight w:val="yellow"/>
              </w:rPr>
              <w:t>1100,01</w:t>
            </w:r>
          </w:p>
        </w:tc>
        <w:tc>
          <w:tcPr>
            <w:tcW w:w="831" w:type="pct"/>
            <w:tcBorders>
              <w:top w:val="single" w:sz="4" w:space="0" w:color="auto"/>
              <w:left w:val="single" w:sz="4" w:space="0" w:color="auto"/>
              <w:bottom w:val="single" w:sz="4" w:space="0" w:color="auto"/>
              <w:right w:val="single" w:sz="4" w:space="0" w:color="auto"/>
            </w:tcBorders>
            <w:vAlign w:val="center"/>
          </w:tcPr>
          <w:p w:rsidR="00A60103" w:rsidRPr="004D70FB" w:rsidRDefault="00A60103" w:rsidP="007F1387">
            <w:pPr>
              <w:jc w:val="center"/>
              <w:rPr>
                <w:highlight w:val="yellow"/>
              </w:rPr>
            </w:pPr>
            <w:r w:rsidRPr="004D70FB">
              <w:rPr>
                <w:highlight w:val="yellow"/>
              </w:rPr>
              <w:t>1100,01</w:t>
            </w:r>
          </w:p>
        </w:tc>
      </w:tr>
      <w:tr w:rsidR="00A60103" w:rsidRPr="00FD749B" w:rsidTr="007F1387">
        <w:trPr>
          <w:cantSplit/>
          <w:trHeight w:val="284"/>
        </w:trPr>
        <w:tc>
          <w:tcPr>
            <w:tcW w:w="242" w:type="pct"/>
            <w:shd w:val="clear" w:color="auto" w:fill="auto"/>
            <w:vAlign w:val="center"/>
          </w:tcPr>
          <w:p w:rsidR="00A60103" w:rsidRPr="00FD749B" w:rsidRDefault="00A60103" w:rsidP="007F1387">
            <w:pPr>
              <w:jc w:val="center"/>
              <w:rPr>
                <w:sz w:val="20"/>
                <w:szCs w:val="20"/>
              </w:rPr>
            </w:pPr>
            <w:r w:rsidRPr="00FD749B">
              <w:rPr>
                <w:sz w:val="20"/>
                <w:szCs w:val="20"/>
              </w:rPr>
              <w:t>1.2</w:t>
            </w:r>
          </w:p>
        </w:tc>
        <w:tc>
          <w:tcPr>
            <w:tcW w:w="2039" w:type="pct"/>
            <w:tcBorders>
              <w:right w:val="single" w:sz="4" w:space="0" w:color="auto"/>
            </w:tcBorders>
            <w:shd w:val="clear" w:color="auto" w:fill="auto"/>
            <w:vAlign w:val="center"/>
          </w:tcPr>
          <w:p w:rsidR="00A60103" w:rsidRPr="00FD749B" w:rsidRDefault="00A60103" w:rsidP="007F1387">
            <w:pPr>
              <w:rPr>
                <w:sz w:val="20"/>
                <w:szCs w:val="20"/>
              </w:rPr>
            </w:pPr>
            <w:bookmarkStart w:id="398" w:name="_Toc526331999"/>
            <w:bookmarkStart w:id="399" w:name="_Toc529451748"/>
            <w:r w:rsidRPr="00FD749B">
              <w:rPr>
                <w:sz w:val="20"/>
                <w:szCs w:val="20"/>
              </w:rPr>
              <w:t>Зона застройки малоэтажными жилыми домами</w:t>
            </w:r>
            <w:bookmarkEnd w:id="398"/>
            <w:bookmarkEnd w:id="399"/>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4D70FB" w:rsidRDefault="00A60103" w:rsidP="007F1387">
            <w:pPr>
              <w:jc w:val="center"/>
            </w:pPr>
            <w:r w:rsidRPr="004D70FB">
              <w:t>0,34</w:t>
            </w:r>
          </w:p>
        </w:tc>
        <w:tc>
          <w:tcPr>
            <w:tcW w:w="906" w:type="pct"/>
            <w:tcBorders>
              <w:top w:val="single" w:sz="4" w:space="0" w:color="auto"/>
              <w:left w:val="single" w:sz="4" w:space="0" w:color="auto"/>
              <w:bottom w:val="single" w:sz="4" w:space="0" w:color="auto"/>
              <w:right w:val="single" w:sz="4" w:space="0" w:color="auto"/>
            </w:tcBorders>
            <w:vAlign w:val="center"/>
          </w:tcPr>
          <w:p w:rsidR="00A60103" w:rsidRPr="004D70FB" w:rsidRDefault="00A60103" w:rsidP="007F1387">
            <w:pPr>
              <w:jc w:val="center"/>
            </w:pPr>
            <w:r w:rsidRPr="004D70FB">
              <w:t>0,34</w:t>
            </w:r>
          </w:p>
        </w:tc>
        <w:tc>
          <w:tcPr>
            <w:tcW w:w="831" w:type="pct"/>
            <w:tcBorders>
              <w:top w:val="single" w:sz="4" w:space="0" w:color="auto"/>
              <w:left w:val="single" w:sz="4" w:space="0" w:color="auto"/>
              <w:bottom w:val="single" w:sz="4" w:space="0" w:color="auto"/>
              <w:right w:val="single" w:sz="4" w:space="0" w:color="auto"/>
            </w:tcBorders>
            <w:vAlign w:val="center"/>
          </w:tcPr>
          <w:p w:rsidR="00A60103" w:rsidRPr="004D70FB" w:rsidRDefault="00A60103" w:rsidP="007F1387">
            <w:pPr>
              <w:jc w:val="center"/>
            </w:pPr>
            <w:r w:rsidRPr="004D70FB">
              <w:t>0,34</w:t>
            </w:r>
          </w:p>
        </w:tc>
      </w:tr>
      <w:tr w:rsidR="00A60103" w:rsidRPr="00FD749B" w:rsidTr="007F1387">
        <w:trPr>
          <w:cantSplit/>
          <w:trHeight w:val="284"/>
        </w:trPr>
        <w:tc>
          <w:tcPr>
            <w:tcW w:w="242" w:type="pct"/>
            <w:shd w:val="clear" w:color="auto" w:fill="auto"/>
            <w:vAlign w:val="center"/>
          </w:tcPr>
          <w:p w:rsidR="00A60103" w:rsidRPr="00FD749B" w:rsidRDefault="00A60103" w:rsidP="007F1387">
            <w:pPr>
              <w:jc w:val="center"/>
              <w:rPr>
                <w:sz w:val="20"/>
                <w:szCs w:val="20"/>
              </w:rPr>
            </w:pPr>
            <w:r w:rsidRPr="00FD749B">
              <w:rPr>
                <w:sz w:val="20"/>
                <w:szCs w:val="20"/>
              </w:rPr>
              <w:t>1.3</w:t>
            </w:r>
          </w:p>
        </w:tc>
        <w:tc>
          <w:tcPr>
            <w:tcW w:w="2039" w:type="pct"/>
            <w:tcBorders>
              <w:right w:val="single" w:sz="4" w:space="0" w:color="auto"/>
            </w:tcBorders>
            <w:shd w:val="clear" w:color="auto" w:fill="auto"/>
            <w:vAlign w:val="center"/>
          </w:tcPr>
          <w:p w:rsidR="00A60103" w:rsidRPr="00FD749B" w:rsidRDefault="00A60103" w:rsidP="007F1387">
            <w:pPr>
              <w:rPr>
                <w:sz w:val="20"/>
                <w:szCs w:val="20"/>
              </w:rPr>
            </w:pPr>
            <w:bookmarkStart w:id="400" w:name="_Toc526332000"/>
            <w:bookmarkStart w:id="401" w:name="_Toc529451749"/>
            <w:r>
              <w:rPr>
                <w:sz w:val="20"/>
                <w:szCs w:val="20"/>
              </w:rPr>
              <w:t>О</w:t>
            </w:r>
            <w:r w:rsidRPr="00FD749B">
              <w:rPr>
                <w:sz w:val="20"/>
                <w:szCs w:val="20"/>
              </w:rPr>
              <w:t>бщественно-деловая зона</w:t>
            </w:r>
            <w:bookmarkEnd w:id="400"/>
            <w:bookmarkEnd w:id="401"/>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4D70FB" w:rsidRDefault="00A60103" w:rsidP="007F1387">
            <w:pPr>
              <w:jc w:val="center"/>
            </w:pPr>
            <w:r w:rsidRPr="004D70FB">
              <w:t>1,02</w:t>
            </w:r>
          </w:p>
        </w:tc>
        <w:tc>
          <w:tcPr>
            <w:tcW w:w="906" w:type="pct"/>
            <w:tcBorders>
              <w:top w:val="single" w:sz="4" w:space="0" w:color="auto"/>
              <w:left w:val="single" w:sz="4" w:space="0" w:color="auto"/>
              <w:bottom w:val="single" w:sz="4" w:space="0" w:color="auto"/>
              <w:right w:val="single" w:sz="4" w:space="0" w:color="auto"/>
            </w:tcBorders>
            <w:vAlign w:val="center"/>
          </w:tcPr>
          <w:p w:rsidR="00A60103" w:rsidRPr="004D70FB" w:rsidRDefault="00A60103" w:rsidP="007F1387">
            <w:pPr>
              <w:jc w:val="center"/>
              <w:rPr>
                <w:highlight w:val="yellow"/>
              </w:rPr>
            </w:pPr>
            <w:r w:rsidRPr="004D70FB">
              <w:rPr>
                <w:highlight w:val="yellow"/>
              </w:rPr>
              <w:t>1,12</w:t>
            </w:r>
          </w:p>
        </w:tc>
        <w:tc>
          <w:tcPr>
            <w:tcW w:w="831" w:type="pct"/>
            <w:tcBorders>
              <w:top w:val="single" w:sz="4" w:space="0" w:color="auto"/>
              <w:left w:val="single" w:sz="4" w:space="0" w:color="auto"/>
              <w:bottom w:val="single" w:sz="4" w:space="0" w:color="auto"/>
              <w:right w:val="single" w:sz="4" w:space="0" w:color="auto"/>
            </w:tcBorders>
            <w:vAlign w:val="center"/>
          </w:tcPr>
          <w:p w:rsidR="00A60103" w:rsidRPr="004D70FB" w:rsidRDefault="00A60103" w:rsidP="007F1387">
            <w:pPr>
              <w:jc w:val="center"/>
              <w:rPr>
                <w:highlight w:val="yellow"/>
              </w:rPr>
            </w:pPr>
            <w:r w:rsidRPr="004D70FB">
              <w:rPr>
                <w:highlight w:val="yellow"/>
              </w:rPr>
              <w:t>1,12</w:t>
            </w:r>
          </w:p>
        </w:tc>
      </w:tr>
      <w:tr w:rsidR="00A60103" w:rsidRPr="00FD749B" w:rsidTr="007F1387">
        <w:trPr>
          <w:cantSplit/>
          <w:trHeight w:val="284"/>
        </w:trPr>
        <w:tc>
          <w:tcPr>
            <w:tcW w:w="242" w:type="pct"/>
            <w:shd w:val="clear" w:color="auto" w:fill="auto"/>
            <w:vAlign w:val="center"/>
          </w:tcPr>
          <w:p w:rsidR="00A60103" w:rsidRPr="00FD749B" w:rsidRDefault="00A60103" w:rsidP="007F1387">
            <w:pPr>
              <w:jc w:val="center"/>
              <w:rPr>
                <w:sz w:val="20"/>
                <w:szCs w:val="20"/>
              </w:rPr>
            </w:pPr>
            <w:r w:rsidRPr="00FD749B">
              <w:rPr>
                <w:sz w:val="20"/>
                <w:szCs w:val="20"/>
              </w:rPr>
              <w:t>1.4</w:t>
            </w:r>
          </w:p>
        </w:tc>
        <w:tc>
          <w:tcPr>
            <w:tcW w:w="2039" w:type="pct"/>
            <w:tcBorders>
              <w:right w:val="single" w:sz="4" w:space="0" w:color="auto"/>
            </w:tcBorders>
            <w:shd w:val="clear" w:color="auto" w:fill="auto"/>
            <w:vAlign w:val="center"/>
          </w:tcPr>
          <w:p w:rsidR="00A60103" w:rsidRPr="00FD749B" w:rsidRDefault="00A60103" w:rsidP="007F1387">
            <w:pPr>
              <w:rPr>
                <w:sz w:val="20"/>
                <w:szCs w:val="20"/>
              </w:rPr>
            </w:pPr>
            <w:bookmarkStart w:id="402" w:name="_Toc519862714"/>
            <w:bookmarkStart w:id="403" w:name="_Toc526332001"/>
            <w:bookmarkStart w:id="404" w:name="_Toc529451750"/>
            <w:r w:rsidRPr="00FD749B">
              <w:rPr>
                <w:sz w:val="20"/>
                <w:szCs w:val="20"/>
              </w:rPr>
              <w:t>Зона специализированной общественно-деловой застройки</w:t>
            </w:r>
            <w:bookmarkEnd w:id="402"/>
            <w:bookmarkEnd w:id="403"/>
            <w:bookmarkEnd w:id="404"/>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4D70FB" w:rsidRDefault="00A60103" w:rsidP="007F1387">
            <w:pPr>
              <w:jc w:val="center"/>
            </w:pPr>
            <w:r w:rsidRPr="004D70FB">
              <w:t>1,06</w:t>
            </w:r>
          </w:p>
        </w:tc>
        <w:tc>
          <w:tcPr>
            <w:tcW w:w="906" w:type="pct"/>
            <w:tcBorders>
              <w:top w:val="single" w:sz="4" w:space="0" w:color="auto"/>
              <w:left w:val="single" w:sz="4" w:space="0" w:color="auto"/>
              <w:bottom w:val="single" w:sz="4" w:space="0" w:color="auto"/>
              <w:right w:val="single" w:sz="4" w:space="0" w:color="auto"/>
            </w:tcBorders>
            <w:vAlign w:val="center"/>
          </w:tcPr>
          <w:p w:rsidR="00A60103" w:rsidRPr="004D70FB" w:rsidRDefault="00A60103" w:rsidP="007F1387">
            <w:pPr>
              <w:jc w:val="center"/>
            </w:pPr>
            <w:r w:rsidRPr="004D70FB">
              <w:t>1,06</w:t>
            </w:r>
          </w:p>
        </w:tc>
        <w:tc>
          <w:tcPr>
            <w:tcW w:w="831" w:type="pct"/>
            <w:tcBorders>
              <w:top w:val="single" w:sz="4" w:space="0" w:color="auto"/>
              <w:left w:val="single" w:sz="4" w:space="0" w:color="auto"/>
              <w:bottom w:val="single" w:sz="4" w:space="0" w:color="auto"/>
              <w:right w:val="single" w:sz="4" w:space="0" w:color="auto"/>
            </w:tcBorders>
            <w:vAlign w:val="center"/>
          </w:tcPr>
          <w:p w:rsidR="00A60103" w:rsidRPr="004D70FB" w:rsidRDefault="00A60103" w:rsidP="007F1387">
            <w:pPr>
              <w:jc w:val="center"/>
            </w:pPr>
            <w:r w:rsidRPr="004D70FB">
              <w:t>1,06</w:t>
            </w:r>
          </w:p>
        </w:tc>
      </w:tr>
      <w:tr w:rsidR="00A60103" w:rsidRPr="00FD749B" w:rsidTr="007F1387">
        <w:trPr>
          <w:cantSplit/>
          <w:trHeight w:val="284"/>
        </w:trPr>
        <w:tc>
          <w:tcPr>
            <w:tcW w:w="242" w:type="pct"/>
            <w:shd w:val="clear" w:color="auto" w:fill="auto"/>
            <w:vAlign w:val="center"/>
          </w:tcPr>
          <w:p w:rsidR="00A60103" w:rsidRPr="00FD749B" w:rsidRDefault="00A60103" w:rsidP="007F1387">
            <w:pPr>
              <w:jc w:val="center"/>
              <w:rPr>
                <w:sz w:val="20"/>
                <w:szCs w:val="20"/>
              </w:rPr>
            </w:pPr>
            <w:r w:rsidRPr="00FD749B">
              <w:rPr>
                <w:sz w:val="20"/>
                <w:szCs w:val="20"/>
              </w:rPr>
              <w:t>1.5</w:t>
            </w:r>
          </w:p>
        </w:tc>
        <w:tc>
          <w:tcPr>
            <w:tcW w:w="2039" w:type="pct"/>
            <w:tcBorders>
              <w:right w:val="single" w:sz="4" w:space="0" w:color="auto"/>
            </w:tcBorders>
            <w:shd w:val="clear" w:color="auto" w:fill="auto"/>
            <w:vAlign w:val="center"/>
          </w:tcPr>
          <w:p w:rsidR="00A60103" w:rsidRPr="00FD749B" w:rsidRDefault="00A60103" w:rsidP="007F1387">
            <w:pPr>
              <w:rPr>
                <w:sz w:val="20"/>
                <w:szCs w:val="20"/>
              </w:rPr>
            </w:pPr>
            <w:bookmarkStart w:id="405" w:name="_Toc526332002"/>
            <w:bookmarkStart w:id="406" w:name="_Toc529451751"/>
            <w:r w:rsidRPr="00FD749B">
              <w:rPr>
                <w:sz w:val="20"/>
                <w:szCs w:val="20"/>
              </w:rPr>
              <w:t>Производственная зона</w:t>
            </w:r>
            <w:bookmarkEnd w:id="405"/>
            <w:bookmarkEnd w:id="406"/>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4D70FB" w:rsidRDefault="00A60103" w:rsidP="007F1387">
            <w:pPr>
              <w:jc w:val="center"/>
            </w:pPr>
            <w:r w:rsidRPr="004D70FB">
              <w:t>7,36</w:t>
            </w:r>
          </w:p>
        </w:tc>
        <w:tc>
          <w:tcPr>
            <w:tcW w:w="906" w:type="pct"/>
            <w:tcBorders>
              <w:top w:val="single" w:sz="4" w:space="0" w:color="auto"/>
              <w:left w:val="single" w:sz="4" w:space="0" w:color="auto"/>
              <w:bottom w:val="single" w:sz="4" w:space="0" w:color="auto"/>
              <w:right w:val="single" w:sz="4" w:space="0" w:color="auto"/>
            </w:tcBorders>
            <w:vAlign w:val="center"/>
          </w:tcPr>
          <w:p w:rsidR="00A60103" w:rsidRPr="004D70FB" w:rsidRDefault="00A60103" w:rsidP="007F1387">
            <w:pPr>
              <w:jc w:val="center"/>
            </w:pPr>
            <w:r w:rsidRPr="004D70FB">
              <w:t>7,36</w:t>
            </w:r>
          </w:p>
        </w:tc>
        <w:tc>
          <w:tcPr>
            <w:tcW w:w="831" w:type="pct"/>
            <w:tcBorders>
              <w:top w:val="single" w:sz="4" w:space="0" w:color="auto"/>
              <w:left w:val="single" w:sz="4" w:space="0" w:color="auto"/>
              <w:bottom w:val="single" w:sz="4" w:space="0" w:color="auto"/>
              <w:right w:val="single" w:sz="4" w:space="0" w:color="auto"/>
            </w:tcBorders>
            <w:vAlign w:val="center"/>
          </w:tcPr>
          <w:p w:rsidR="00A60103" w:rsidRPr="004D70FB" w:rsidRDefault="00A60103" w:rsidP="007F1387">
            <w:pPr>
              <w:jc w:val="center"/>
            </w:pPr>
            <w:r w:rsidRPr="004D70FB">
              <w:t>7,36</w:t>
            </w:r>
          </w:p>
        </w:tc>
      </w:tr>
      <w:tr w:rsidR="00A60103" w:rsidRPr="00FD749B" w:rsidTr="007F1387">
        <w:trPr>
          <w:cantSplit/>
          <w:trHeight w:val="284"/>
        </w:trPr>
        <w:tc>
          <w:tcPr>
            <w:tcW w:w="242" w:type="pct"/>
            <w:shd w:val="clear" w:color="auto" w:fill="auto"/>
            <w:vAlign w:val="center"/>
          </w:tcPr>
          <w:p w:rsidR="00A60103" w:rsidRPr="00FD749B" w:rsidRDefault="00A60103" w:rsidP="007F1387">
            <w:pPr>
              <w:jc w:val="center"/>
              <w:rPr>
                <w:sz w:val="20"/>
                <w:szCs w:val="20"/>
              </w:rPr>
            </w:pPr>
            <w:r w:rsidRPr="00FD749B">
              <w:rPr>
                <w:sz w:val="20"/>
                <w:szCs w:val="20"/>
              </w:rPr>
              <w:t>1.</w:t>
            </w:r>
            <w:r>
              <w:rPr>
                <w:sz w:val="20"/>
                <w:szCs w:val="20"/>
              </w:rPr>
              <w:t>6</w:t>
            </w:r>
          </w:p>
        </w:tc>
        <w:tc>
          <w:tcPr>
            <w:tcW w:w="2039" w:type="pct"/>
            <w:tcBorders>
              <w:right w:val="single" w:sz="4" w:space="0" w:color="auto"/>
            </w:tcBorders>
            <w:shd w:val="clear" w:color="auto" w:fill="auto"/>
            <w:vAlign w:val="center"/>
          </w:tcPr>
          <w:p w:rsidR="00A60103" w:rsidRPr="00FD749B" w:rsidRDefault="00A60103" w:rsidP="007F1387">
            <w:pPr>
              <w:rPr>
                <w:sz w:val="20"/>
                <w:szCs w:val="20"/>
              </w:rPr>
            </w:pPr>
            <w:bookmarkStart w:id="407" w:name="_Toc526332003"/>
            <w:bookmarkStart w:id="408" w:name="_Toc529451752"/>
            <w:r w:rsidRPr="00FD749B">
              <w:rPr>
                <w:sz w:val="20"/>
                <w:szCs w:val="20"/>
              </w:rPr>
              <w:t>Зона инженерной инфраструктуры</w:t>
            </w:r>
            <w:bookmarkEnd w:id="407"/>
            <w:bookmarkEnd w:id="408"/>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4D70FB" w:rsidRDefault="00A60103" w:rsidP="007F1387">
            <w:pPr>
              <w:jc w:val="center"/>
            </w:pPr>
            <w:r w:rsidRPr="004D70FB">
              <w:t>0,26</w:t>
            </w:r>
          </w:p>
        </w:tc>
        <w:tc>
          <w:tcPr>
            <w:tcW w:w="906" w:type="pct"/>
            <w:tcBorders>
              <w:top w:val="single" w:sz="4" w:space="0" w:color="auto"/>
              <w:left w:val="single" w:sz="4" w:space="0" w:color="auto"/>
              <w:bottom w:val="single" w:sz="4" w:space="0" w:color="auto"/>
              <w:right w:val="single" w:sz="4" w:space="0" w:color="auto"/>
            </w:tcBorders>
            <w:vAlign w:val="center"/>
          </w:tcPr>
          <w:p w:rsidR="00A60103" w:rsidRPr="004D70FB" w:rsidRDefault="00A60103" w:rsidP="007F1387">
            <w:pPr>
              <w:jc w:val="center"/>
            </w:pPr>
            <w:r w:rsidRPr="004D70FB">
              <w:t>0,2</w:t>
            </w:r>
            <w:r>
              <w:t>6</w:t>
            </w:r>
          </w:p>
        </w:tc>
        <w:tc>
          <w:tcPr>
            <w:tcW w:w="831" w:type="pct"/>
            <w:tcBorders>
              <w:top w:val="single" w:sz="4" w:space="0" w:color="auto"/>
              <w:left w:val="single" w:sz="4" w:space="0" w:color="auto"/>
              <w:bottom w:val="single" w:sz="4" w:space="0" w:color="auto"/>
              <w:right w:val="single" w:sz="4" w:space="0" w:color="auto"/>
            </w:tcBorders>
            <w:vAlign w:val="center"/>
          </w:tcPr>
          <w:p w:rsidR="00A60103" w:rsidRPr="004D70FB" w:rsidRDefault="00A60103" w:rsidP="007F1387">
            <w:pPr>
              <w:jc w:val="center"/>
            </w:pPr>
            <w:r w:rsidRPr="004D70FB">
              <w:t>0,2</w:t>
            </w:r>
            <w:r>
              <w:t>6</w:t>
            </w:r>
          </w:p>
        </w:tc>
      </w:tr>
      <w:tr w:rsidR="00A60103" w:rsidRPr="00FD749B" w:rsidTr="007F1387">
        <w:trPr>
          <w:cantSplit/>
          <w:trHeight w:val="284"/>
        </w:trPr>
        <w:tc>
          <w:tcPr>
            <w:tcW w:w="242" w:type="pct"/>
            <w:shd w:val="clear" w:color="auto" w:fill="auto"/>
            <w:vAlign w:val="center"/>
          </w:tcPr>
          <w:p w:rsidR="00A60103" w:rsidRPr="00FD749B" w:rsidRDefault="00A60103" w:rsidP="007F1387">
            <w:pPr>
              <w:jc w:val="center"/>
              <w:rPr>
                <w:sz w:val="20"/>
                <w:szCs w:val="20"/>
              </w:rPr>
            </w:pPr>
            <w:r w:rsidRPr="00FD749B">
              <w:rPr>
                <w:sz w:val="20"/>
                <w:szCs w:val="20"/>
              </w:rPr>
              <w:t>1.</w:t>
            </w:r>
            <w:r>
              <w:rPr>
                <w:sz w:val="20"/>
                <w:szCs w:val="20"/>
              </w:rPr>
              <w:t>7</w:t>
            </w:r>
          </w:p>
        </w:tc>
        <w:tc>
          <w:tcPr>
            <w:tcW w:w="2039" w:type="pct"/>
            <w:tcBorders>
              <w:right w:val="single" w:sz="4" w:space="0" w:color="auto"/>
            </w:tcBorders>
            <w:shd w:val="clear" w:color="auto" w:fill="auto"/>
            <w:vAlign w:val="center"/>
          </w:tcPr>
          <w:p w:rsidR="00A60103" w:rsidRPr="00FD749B" w:rsidRDefault="00A60103" w:rsidP="007F1387">
            <w:pPr>
              <w:rPr>
                <w:sz w:val="20"/>
                <w:szCs w:val="20"/>
              </w:rPr>
            </w:pPr>
            <w:bookmarkStart w:id="409" w:name="_Toc519862718"/>
            <w:bookmarkStart w:id="410" w:name="_Toc526332004"/>
            <w:bookmarkStart w:id="411" w:name="_Toc529451753"/>
            <w:r w:rsidRPr="00FD749B">
              <w:rPr>
                <w:sz w:val="20"/>
                <w:szCs w:val="20"/>
              </w:rPr>
              <w:t>Зона транспортной инфраструктуры</w:t>
            </w:r>
            <w:bookmarkEnd w:id="409"/>
            <w:bookmarkEnd w:id="410"/>
            <w:bookmarkEnd w:id="411"/>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4D70FB" w:rsidRDefault="00A60103" w:rsidP="007F1387">
            <w:pPr>
              <w:jc w:val="center"/>
            </w:pPr>
            <w:r w:rsidRPr="004D70FB">
              <w:t>87,38</w:t>
            </w:r>
          </w:p>
        </w:tc>
        <w:tc>
          <w:tcPr>
            <w:tcW w:w="906" w:type="pct"/>
            <w:tcBorders>
              <w:top w:val="single" w:sz="4" w:space="0" w:color="auto"/>
              <w:left w:val="single" w:sz="4" w:space="0" w:color="auto"/>
              <w:bottom w:val="single" w:sz="4" w:space="0" w:color="auto"/>
              <w:right w:val="single" w:sz="4" w:space="0" w:color="auto"/>
            </w:tcBorders>
            <w:vAlign w:val="center"/>
          </w:tcPr>
          <w:p w:rsidR="00A60103" w:rsidRPr="004D70FB" w:rsidRDefault="00A60103" w:rsidP="007F1387">
            <w:pPr>
              <w:jc w:val="center"/>
            </w:pPr>
            <w:r w:rsidRPr="004D70FB">
              <w:t>87,38</w:t>
            </w:r>
          </w:p>
        </w:tc>
        <w:tc>
          <w:tcPr>
            <w:tcW w:w="831" w:type="pct"/>
            <w:tcBorders>
              <w:top w:val="single" w:sz="4" w:space="0" w:color="auto"/>
              <w:left w:val="single" w:sz="4" w:space="0" w:color="auto"/>
              <w:bottom w:val="single" w:sz="4" w:space="0" w:color="auto"/>
              <w:right w:val="single" w:sz="4" w:space="0" w:color="auto"/>
            </w:tcBorders>
            <w:vAlign w:val="center"/>
          </w:tcPr>
          <w:p w:rsidR="00A60103" w:rsidRPr="004D70FB" w:rsidRDefault="00A60103" w:rsidP="007F1387">
            <w:pPr>
              <w:jc w:val="center"/>
            </w:pPr>
            <w:r w:rsidRPr="004D70FB">
              <w:t>87,38</w:t>
            </w:r>
          </w:p>
        </w:tc>
      </w:tr>
      <w:tr w:rsidR="00A60103" w:rsidRPr="00FD749B" w:rsidTr="007F1387">
        <w:trPr>
          <w:cantSplit/>
          <w:trHeight w:val="273"/>
        </w:trPr>
        <w:tc>
          <w:tcPr>
            <w:tcW w:w="242" w:type="pct"/>
            <w:shd w:val="clear" w:color="auto" w:fill="auto"/>
            <w:vAlign w:val="center"/>
          </w:tcPr>
          <w:p w:rsidR="00A60103" w:rsidRPr="00FD749B" w:rsidRDefault="00A60103" w:rsidP="007F1387">
            <w:pPr>
              <w:jc w:val="center"/>
              <w:rPr>
                <w:sz w:val="20"/>
                <w:szCs w:val="20"/>
              </w:rPr>
            </w:pPr>
            <w:r w:rsidRPr="00FD749B">
              <w:rPr>
                <w:sz w:val="20"/>
                <w:szCs w:val="20"/>
              </w:rPr>
              <w:lastRenderedPageBreak/>
              <w:t>1.</w:t>
            </w:r>
            <w:r>
              <w:rPr>
                <w:sz w:val="20"/>
                <w:szCs w:val="20"/>
              </w:rPr>
              <w:t>8</w:t>
            </w:r>
          </w:p>
        </w:tc>
        <w:tc>
          <w:tcPr>
            <w:tcW w:w="2039" w:type="pct"/>
            <w:tcBorders>
              <w:right w:val="single" w:sz="4" w:space="0" w:color="auto"/>
            </w:tcBorders>
            <w:shd w:val="clear" w:color="auto" w:fill="auto"/>
            <w:vAlign w:val="center"/>
          </w:tcPr>
          <w:p w:rsidR="00A60103" w:rsidRPr="00FD749B" w:rsidRDefault="00A60103" w:rsidP="007F1387">
            <w:pPr>
              <w:rPr>
                <w:sz w:val="20"/>
                <w:szCs w:val="20"/>
              </w:rPr>
            </w:pPr>
            <w:bookmarkStart w:id="412" w:name="_Toc526332005"/>
            <w:bookmarkStart w:id="413" w:name="_Toc529451754"/>
            <w:r w:rsidRPr="00FD749B">
              <w:rPr>
                <w:sz w:val="20"/>
                <w:szCs w:val="20"/>
              </w:rPr>
              <w:t>Зона сельскохозяйственных угодий</w:t>
            </w:r>
            <w:bookmarkEnd w:id="412"/>
            <w:bookmarkEnd w:id="413"/>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4D70FB" w:rsidRDefault="00A60103" w:rsidP="007F1387">
            <w:pPr>
              <w:jc w:val="center"/>
            </w:pPr>
            <w:r w:rsidRPr="004D70FB">
              <w:t>12435,23</w:t>
            </w:r>
          </w:p>
        </w:tc>
        <w:tc>
          <w:tcPr>
            <w:tcW w:w="906" w:type="pct"/>
            <w:tcBorders>
              <w:top w:val="single" w:sz="4" w:space="0" w:color="auto"/>
              <w:left w:val="single" w:sz="4" w:space="0" w:color="auto"/>
              <w:bottom w:val="single" w:sz="4" w:space="0" w:color="auto"/>
              <w:right w:val="single" w:sz="4" w:space="0" w:color="auto"/>
            </w:tcBorders>
            <w:vAlign w:val="center"/>
          </w:tcPr>
          <w:p w:rsidR="00A60103" w:rsidRPr="004D70FB" w:rsidRDefault="00A60103" w:rsidP="007F1387">
            <w:pPr>
              <w:jc w:val="center"/>
            </w:pPr>
            <w:r w:rsidRPr="004D70FB">
              <w:t>12435,23</w:t>
            </w:r>
          </w:p>
        </w:tc>
        <w:tc>
          <w:tcPr>
            <w:tcW w:w="831" w:type="pct"/>
            <w:tcBorders>
              <w:top w:val="single" w:sz="4" w:space="0" w:color="auto"/>
              <w:left w:val="single" w:sz="4" w:space="0" w:color="auto"/>
              <w:bottom w:val="single" w:sz="4" w:space="0" w:color="auto"/>
              <w:right w:val="single" w:sz="4" w:space="0" w:color="auto"/>
            </w:tcBorders>
            <w:vAlign w:val="center"/>
          </w:tcPr>
          <w:p w:rsidR="00A60103" w:rsidRPr="004D70FB" w:rsidRDefault="00A60103" w:rsidP="007F1387">
            <w:pPr>
              <w:jc w:val="center"/>
            </w:pPr>
            <w:r w:rsidRPr="004D70FB">
              <w:t>12435,23</w:t>
            </w:r>
          </w:p>
        </w:tc>
      </w:tr>
      <w:tr w:rsidR="00A60103" w:rsidRPr="00FD749B" w:rsidTr="007F1387">
        <w:trPr>
          <w:cantSplit/>
          <w:trHeight w:val="190"/>
        </w:trPr>
        <w:tc>
          <w:tcPr>
            <w:tcW w:w="242" w:type="pct"/>
            <w:shd w:val="clear" w:color="auto" w:fill="auto"/>
            <w:vAlign w:val="center"/>
          </w:tcPr>
          <w:p w:rsidR="00A60103" w:rsidRPr="00FD749B" w:rsidRDefault="00A60103" w:rsidP="007F1387">
            <w:pPr>
              <w:jc w:val="center"/>
              <w:rPr>
                <w:sz w:val="20"/>
                <w:szCs w:val="20"/>
              </w:rPr>
            </w:pPr>
            <w:r w:rsidRPr="00FD749B">
              <w:rPr>
                <w:sz w:val="20"/>
                <w:szCs w:val="20"/>
              </w:rPr>
              <w:t>1.</w:t>
            </w:r>
            <w:r>
              <w:rPr>
                <w:sz w:val="20"/>
                <w:szCs w:val="20"/>
              </w:rPr>
              <w:t>9</w:t>
            </w:r>
          </w:p>
        </w:tc>
        <w:tc>
          <w:tcPr>
            <w:tcW w:w="2039" w:type="pct"/>
            <w:tcBorders>
              <w:right w:val="single" w:sz="4" w:space="0" w:color="auto"/>
            </w:tcBorders>
            <w:shd w:val="clear" w:color="auto" w:fill="auto"/>
            <w:vAlign w:val="center"/>
          </w:tcPr>
          <w:p w:rsidR="00A60103" w:rsidRPr="00FD749B" w:rsidRDefault="00A60103" w:rsidP="007F1387">
            <w:pPr>
              <w:rPr>
                <w:sz w:val="20"/>
                <w:szCs w:val="20"/>
              </w:rPr>
            </w:pPr>
            <w:bookmarkStart w:id="414" w:name="_Toc522784447"/>
            <w:bookmarkStart w:id="415" w:name="_Toc526332007"/>
            <w:bookmarkStart w:id="416" w:name="_Toc529451756"/>
            <w:r w:rsidRPr="00FD749B">
              <w:rPr>
                <w:sz w:val="20"/>
                <w:szCs w:val="20"/>
              </w:rPr>
              <w:t>Производственная зона сельскохозяйственных организаций</w:t>
            </w:r>
            <w:bookmarkEnd w:id="414"/>
            <w:bookmarkEnd w:id="415"/>
            <w:bookmarkEnd w:id="416"/>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4D70FB" w:rsidRDefault="00A60103" w:rsidP="007F1387">
            <w:pPr>
              <w:jc w:val="center"/>
            </w:pPr>
            <w:r w:rsidRPr="004D70FB">
              <w:t>45,18</w:t>
            </w:r>
          </w:p>
        </w:tc>
        <w:tc>
          <w:tcPr>
            <w:tcW w:w="906" w:type="pct"/>
            <w:tcBorders>
              <w:top w:val="single" w:sz="4" w:space="0" w:color="auto"/>
              <w:left w:val="single" w:sz="4" w:space="0" w:color="auto"/>
              <w:bottom w:val="single" w:sz="4" w:space="0" w:color="auto"/>
              <w:right w:val="single" w:sz="4" w:space="0" w:color="auto"/>
            </w:tcBorders>
            <w:vAlign w:val="center"/>
          </w:tcPr>
          <w:p w:rsidR="00A60103" w:rsidRPr="004D70FB" w:rsidRDefault="00A60103" w:rsidP="007F1387">
            <w:pPr>
              <w:jc w:val="center"/>
            </w:pPr>
            <w:r w:rsidRPr="004D70FB">
              <w:t>45,18</w:t>
            </w:r>
          </w:p>
        </w:tc>
        <w:tc>
          <w:tcPr>
            <w:tcW w:w="831" w:type="pct"/>
            <w:tcBorders>
              <w:top w:val="single" w:sz="4" w:space="0" w:color="auto"/>
              <w:left w:val="single" w:sz="4" w:space="0" w:color="auto"/>
              <w:bottom w:val="single" w:sz="4" w:space="0" w:color="auto"/>
              <w:right w:val="single" w:sz="4" w:space="0" w:color="auto"/>
            </w:tcBorders>
            <w:vAlign w:val="center"/>
          </w:tcPr>
          <w:p w:rsidR="00A60103" w:rsidRPr="004D70FB" w:rsidRDefault="00A60103" w:rsidP="007F1387">
            <w:pPr>
              <w:jc w:val="center"/>
            </w:pPr>
            <w:r w:rsidRPr="004D70FB">
              <w:t>45,18</w:t>
            </w:r>
          </w:p>
        </w:tc>
      </w:tr>
      <w:tr w:rsidR="00A60103" w:rsidRPr="00FD749B" w:rsidTr="007F1387">
        <w:trPr>
          <w:cantSplit/>
          <w:trHeight w:val="233"/>
        </w:trPr>
        <w:tc>
          <w:tcPr>
            <w:tcW w:w="242" w:type="pct"/>
            <w:shd w:val="clear" w:color="auto" w:fill="auto"/>
            <w:vAlign w:val="center"/>
          </w:tcPr>
          <w:p w:rsidR="00A60103" w:rsidRPr="00FD749B" w:rsidRDefault="00A60103" w:rsidP="007F1387">
            <w:pPr>
              <w:jc w:val="center"/>
              <w:rPr>
                <w:sz w:val="20"/>
                <w:szCs w:val="20"/>
              </w:rPr>
            </w:pPr>
            <w:r w:rsidRPr="00FD749B">
              <w:rPr>
                <w:sz w:val="20"/>
                <w:szCs w:val="20"/>
              </w:rPr>
              <w:t>1.1</w:t>
            </w:r>
            <w:r>
              <w:rPr>
                <w:sz w:val="20"/>
                <w:szCs w:val="20"/>
              </w:rPr>
              <w:t>0</w:t>
            </w:r>
          </w:p>
        </w:tc>
        <w:tc>
          <w:tcPr>
            <w:tcW w:w="2039" w:type="pct"/>
            <w:tcBorders>
              <w:right w:val="single" w:sz="4" w:space="0" w:color="auto"/>
            </w:tcBorders>
            <w:shd w:val="clear" w:color="auto" w:fill="auto"/>
            <w:vAlign w:val="center"/>
          </w:tcPr>
          <w:p w:rsidR="00A60103" w:rsidRPr="00FD749B" w:rsidRDefault="00A60103" w:rsidP="007F1387">
            <w:pPr>
              <w:rPr>
                <w:sz w:val="20"/>
                <w:szCs w:val="20"/>
              </w:rPr>
            </w:pPr>
            <w:bookmarkStart w:id="417" w:name="_Toc526332008"/>
            <w:bookmarkStart w:id="418" w:name="_Toc529451757"/>
            <w:r w:rsidRPr="00FD749B">
              <w:rPr>
                <w:sz w:val="20"/>
                <w:szCs w:val="20"/>
              </w:rPr>
              <w:t>Иные зоны сельскохозяйственного назначения</w:t>
            </w:r>
            <w:bookmarkEnd w:id="417"/>
            <w:bookmarkEnd w:id="418"/>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4D70FB" w:rsidRDefault="00A60103" w:rsidP="007F1387">
            <w:pPr>
              <w:jc w:val="center"/>
            </w:pPr>
            <w:r w:rsidRPr="004D70FB">
              <w:t>1,00</w:t>
            </w:r>
          </w:p>
        </w:tc>
        <w:tc>
          <w:tcPr>
            <w:tcW w:w="906" w:type="pct"/>
            <w:tcBorders>
              <w:top w:val="single" w:sz="4" w:space="0" w:color="auto"/>
              <w:left w:val="single" w:sz="4" w:space="0" w:color="auto"/>
              <w:bottom w:val="single" w:sz="4" w:space="0" w:color="auto"/>
              <w:right w:val="single" w:sz="4" w:space="0" w:color="auto"/>
            </w:tcBorders>
            <w:vAlign w:val="center"/>
          </w:tcPr>
          <w:p w:rsidR="00A60103" w:rsidRPr="004D70FB" w:rsidRDefault="00A60103" w:rsidP="007F1387">
            <w:pPr>
              <w:jc w:val="center"/>
            </w:pPr>
            <w:r w:rsidRPr="004D70FB">
              <w:t>1,00</w:t>
            </w:r>
          </w:p>
        </w:tc>
        <w:tc>
          <w:tcPr>
            <w:tcW w:w="831" w:type="pct"/>
            <w:tcBorders>
              <w:top w:val="single" w:sz="4" w:space="0" w:color="auto"/>
              <w:left w:val="single" w:sz="4" w:space="0" w:color="auto"/>
              <w:bottom w:val="single" w:sz="4" w:space="0" w:color="auto"/>
              <w:right w:val="single" w:sz="4" w:space="0" w:color="auto"/>
            </w:tcBorders>
            <w:vAlign w:val="center"/>
          </w:tcPr>
          <w:p w:rsidR="00A60103" w:rsidRPr="004D70FB" w:rsidRDefault="00A60103" w:rsidP="007F1387">
            <w:pPr>
              <w:jc w:val="center"/>
            </w:pPr>
            <w:r w:rsidRPr="004D70FB">
              <w:t>1,00</w:t>
            </w:r>
          </w:p>
        </w:tc>
      </w:tr>
      <w:tr w:rsidR="00A60103" w:rsidRPr="00FD749B" w:rsidTr="007F1387">
        <w:trPr>
          <w:cantSplit/>
          <w:trHeight w:val="260"/>
        </w:trPr>
        <w:tc>
          <w:tcPr>
            <w:tcW w:w="242" w:type="pct"/>
            <w:shd w:val="clear" w:color="auto" w:fill="auto"/>
            <w:vAlign w:val="center"/>
          </w:tcPr>
          <w:p w:rsidR="00A60103" w:rsidRPr="00FD749B" w:rsidRDefault="00A60103" w:rsidP="007F1387">
            <w:pPr>
              <w:jc w:val="center"/>
              <w:rPr>
                <w:sz w:val="20"/>
                <w:szCs w:val="20"/>
              </w:rPr>
            </w:pPr>
            <w:r w:rsidRPr="00FD749B">
              <w:rPr>
                <w:sz w:val="20"/>
                <w:szCs w:val="20"/>
              </w:rPr>
              <w:t>1.1</w:t>
            </w:r>
            <w:r>
              <w:rPr>
                <w:sz w:val="20"/>
                <w:szCs w:val="20"/>
              </w:rPr>
              <w:t>1</w:t>
            </w:r>
          </w:p>
        </w:tc>
        <w:tc>
          <w:tcPr>
            <w:tcW w:w="2039" w:type="pct"/>
            <w:tcBorders>
              <w:right w:val="single" w:sz="4" w:space="0" w:color="auto"/>
            </w:tcBorders>
            <w:shd w:val="clear" w:color="auto" w:fill="auto"/>
            <w:vAlign w:val="center"/>
          </w:tcPr>
          <w:p w:rsidR="00A60103" w:rsidRPr="00FD749B" w:rsidRDefault="00A60103" w:rsidP="007F1387">
            <w:pPr>
              <w:rPr>
                <w:sz w:val="20"/>
                <w:szCs w:val="20"/>
              </w:rPr>
            </w:pPr>
            <w:bookmarkStart w:id="419" w:name="_Toc526332010"/>
            <w:bookmarkStart w:id="420" w:name="_Toc529451759"/>
            <w:r w:rsidRPr="00FD749B">
              <w:rPr>
                <w:sz w:val="20"/>
                <w:szCs w:val="20"/>
              </w:rPr>
              <w:t>Зона озелененных территорий общего пользования</w:t>
            </w:r>
            <w:bookmarkEnd w:id="419"/>
            <w:bookmarkEnd w:id="420"/>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4D70FB" w:rsidRDefault="00A60103" w:rsidP="007F1387">
            <w:pPr>
              <w:jc w:val="center"/>
            </w:pPr>
            <w:r w:rsidRPr="004D70FB">
              <w:t>-</w:t>
            </w:r>
          </w:p>
        </w:tc>
        <w:tc>
          <w:tcPr>
            <w:tcW w:w="906" w:type="pct"/>
            <w:tcBorders>
              <w:top w:val="single" w:sz="4" w:space="0" w:color="auto"/>
              <w:left w:val="single" w:sz="4" w:space="0" w:color="auto"/>
              <w:bottom w:val="single" w:sz="4" w:space="0" w:color="auto"/>
              <w:right w:val="single" w:sz="4" w:space="0" w:color="auto"/>
            </w:tcBorders>
            <w:vAlign w:val="center"/>
          </w:tcPr>
          <w:p w:rsidR="00A60103" w:rsidRPr="004D70FB" w:rsidRDefault="00A60103" w:rsidP="007F1387">
            <w:pPr>
              <w:jc w:val="center"/>
              <w:rPr>
                <w:highlight w:val="yellow"/>
              </w:rPr>
            </w:pPr>
            <w:r w:rsidRPr="004D70FB">
              <w:rPr>
                <w:highlight w:val="yellow"/>
              </w:rPr>
              <w:t>2,97</w:t>
            </w:r>
          </w:p>
        </w:tc>
        <w:tc>
          <w:tcPr>
            <w:tcW w:w="831" w:type="pct"/>
            <w:tcBorders>
              <w:top w:val="single" w:sz="4" w:space="0" w:color="auto"/>
              <w:left w:val="single" w:sz="4" w:space="0" w:color="auto"/>
              <w:bottom w:val="single" w:sz="4" w:space="0" w:color="auto"/>
              <w:right w:val="single" w:sz="4" w:space="0" w:color="auto"/>
            </w:tcBorders>
            <w:vAlign w:val="center"/>
          </w:tcPr>
          <w:p w:rsidR="00A60103" w:rsidRPr="004D70FB" w:rsidRDefault="00A60103" w:rsidP="007F1387">
            <w:pPr>
              <w:jc w:val="center"/>
              <w:rPr>
                <w:highlight w:val="yellow"/>
              </w:rPr>
            </w:pPr>
            <w:r w:rsidRPr="004D70FB">
              <w:rPr>
                <w:highlight w:val="yellow"/>
              </w:rPr>
              <w:t>2,97</w:t>
            </w:r>
          </w:p>
        </w:tc>
      </w:tr>
      <w:tr w:rsidR="00A60103" w:rsidRPr="00FD749B" w:rsidTr="007F1387">
        <w:trPr>
          <w:cantSplit/>
          <w:trHeight w:val="271"/>
        </w:trPr>
        <w:tc>
          <w:tcPr>
            <w:tcW w:w="242" w:type="pct"/>
            <w:shd w:val="clear" w:color="auto" w:fill="auto"/>
            <w:vAlign w:val="center"/>
          </w:tcPr>
          <w:p w:rsidR="00A60103" w:rsidRPr="00FD749B" w:rsidRDefault="00A60103" w:rsidP="007F1387">
            <w:pPr>
              <w:jc w:val="center"/>
              <w:rPr>
                <w:sz w:val="20"/>
                <w:szCs w:val="20"/>
              </w:rPr>
            </w:pPr>
            <w:r w:rsidRPr="00FD749B">
              <w:rPr>
                <w:sz w:val="20"/>
                <w:szCs w:val="20"/>
              </w:rPr>
              <w:t>1.1</w:t>
            </w:r>
            <w:r>
              <w:rPr>
                <w:sz w:val="20"/>
                <w:szCs w:val="20"/>
              </w:rPr>
              <w:t>2</w:t>
            </w:r>
          </w:p>
        </w:tc>
        <w:tc>
          <w:tcPr>
            <w:tcW w:w="2039" w:type="pct"/>
            <w:tcBorders>
              <w:right w:val="single" w:sz="4" w:space="0" w:color="auto"/>
            </w:tcBorders>
            <w:shd w:val="clear" w:color="auto" w:fill="auto"/>
            <w:vAlign w:val="center"/>
          </w:tcPr>
          <w:p w:rsidR="00A60103" w:rsidRPr="00FD749B" w:rsidRDefault="00A60103" w:rsidP="007F1387">
            <w:pPr>
              <w:rPr>
                <w:sz w:val="20"/>
                <w:szCs w:val="20"/>
              </w:rPr>
            </w:pPr>
            <w:bookmarkStart w:id="421" w:name="_Toc526332011"/>
            <w:bookmarkStart w:id="422" w:name="_Toc529451760"/>
            <w:r w:rsidRPr="00FD749B">
              <w:rPr>
                <w:sz w:val="20"/>
                <w:szCs w:val="20"/>
              </w:rPr>
              <w:t>Зона кладбищ</w:t>
            </w:r>
            <w:bookmarkEnd w:id="421"/>
            <w:bookmarkEnd w:id="422"/>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4D70FB" w:rsidRDefault="00A60103" w:rsidP="007F1387">
            <w:pPr>
              <w:jc w:val="center"/>
            </w:pPr>
            <w:r w:rsidRPr="004D70FB">
              <w:t>2,2</w:t>
            </w:r>
          </w:p>
        </w:tc>
        <w:tc>
          <w:tcPr>
            <w:tcW w:w="906" w:type="pct"/>
            <w:tcBorders>
              <w:top w:val="single" w:sz="4" w:space="0" w:color="auto"/>
              <w:left w:val="single" w:sz="4" w:space="0" w:color="auto"/>
              <w:bottom w:val="single" w:sz="4" w:space="0" w:color="auto"/>
              <w:right w:val="single" w:sz="4" w:space="0" w:color="auto"/>
            </w:tcBorders>
            <w:vAlign w:val="center"/>
          </w:tcPr>
          <w:p w:rsidR="00A60103" w:rsidRPr="004D70FB" w:rsidRDefault="00A60103" w:rsidP="007F1387">
            <w:pPr>
              <w:jc w:val="center"/>
            </w:pPr>
            <w:r w:rsidRPr="004D70FB">
              <w:t>2,2</w:t>
            </w:r>
          </w:p>
        </w:tc>
        <w:tc>
          <w:tcPr>
            <w:tcW w:w="831" w:type="pct"/>
            <w:tcBorders>
              <w:top w:val="single" w:sz="4" w:space="0" w:color="auto"/>
              <w:left w:val="single" w:sz="4" w:space="0" w:color="auto"/>
              <w:bottom w:val="single" w:sz="4" w:space="0" w:color="auto"/>
              <w:right w:val="single" w:sz="4" w:space="0" w:color="auto"/>
            </w:tcBorders>
            <w:vAlign w:val="center"/>
          </w:tcPr>
          <w:p w:rsidR="00A60103" w:rsidRPr="004D70FB" w:rsidRDefault="00A60103" w:rsidP="007F1387">
            <w:pPr>
              <w:jc w:val="center"/>
            </w:pPr>
            <w:r w:rsidRPr="004D70FB">
              <w:t>2,2</w:t>
            </w:r>
          </w:p>
        </w:tc>
      </w:tr>
      <w:tr w:rsidR="00A60103" w:rsidRPr="00FD749B" w:rsidTr="007F1387">
        <w:trPr>
          <w:cantSplit/>
          <w:trHeight w:val="367"/>
        </w:trPr>
        <w:tc>
          <w:tcPr>
            <w:tcW w:w="242" w:type="pct"/>
            <w:shd w:val="clear" w:color="auto" w:fill="auto"/>
            <w:vAlign w:val="center"/>
          </w:tcPr>
          <w:p w:rsidR="00A60103" w:rsidRPr="00FD749B" w:rsidRDefault="00A60103" w:rsidP="007F1387">
            <w:pPr>
              <w:jc w:val="center"/>
              <w:rPr>
                <w:sz w:val="20"/>
                <w:szCs w:val="20"/>
              </w:rPr>
            </w:pPr>
            <w:r w:rsidRPr="00FD749B">
              <w:rPr>
                <w:sz w:val="20"/>
                <w:szCs w:val="20"/>
              </w:rPr>
              <w:t>1.1</w:t>
            </w:r>
            <w:r>
              <w:rPr>
                <w:sz w:val="20"/>
                <w:szCs w:val="20"/>
              </w:rPr>
              <w:t>3</w:t>
            </w:r>
          </w:p>
        </w:tc>
        <w:tc>
          <w:tcPr>
            <w:tcW w:w="2039" w:type="pct"/>
            <w:tcBorders>
              <w:right w:val="single" w:sz="4" w:space="0" w:color="auto"/>
            </w:tcBorders>
            <w:shd w:val="clear" w:color="auto" w:fill="auto"/>
            <w:vAlign w:val="center"/>
          </w:tcPr>
          <w:p w:rsidR="00A60103" w:rsidRPr="00FD749B" w:rsidRDefault="00A60103" w:rsidP="007F1387">
            <w:pPr>
              <w:rPr>
                <w:sz w:val="20"/>
                <w:szCs w:val="20"/>
              </w:rPr>
            </w:pPr>
            <w:bookmarkStart w:id="423" w:name="_Toc526332013"/>
            <w:bookmarkStart w:id="424" w:name="_Toc529451762"/>
            <w:r w:rsidRPr="00FD749B">
              <w:rPr>
                <w:sz w:val="20"/>
                <w:szCs w:val="20"/>
              </w:rPr>
              <w:t>Иные зоны (береговая полоса водных объектов общего пользования)</w:t>
            </w:r>
            <w:bookmarkEnd w:id="423"/>
            <w:bookmarkEnd w:id="424"/>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4D70FB" w:rsidRDefault="00A60103" w:rsidP="007F1387">
            <w:pPr>
              <w:jc w:val="center"/>
            </w:pPr>
            <w:r w:rsidRPr="004D70FB">
              <w:t>28,38</w:t>
            </w:r>
          </w:p>
        </w:tc>
        <w:tc>
          <w:tcPr>
            <w:tcW w:w="906" w:type="pct"/>
            <w:tcBorders>
              <w:top w:val="single" w:sz="4" w:space="0" w:color="auto"/>
              <w:left w:val="single" w:sz="4" w:space="0" w:color="auto"/>
              <w:bottom w:val="single" w:sz="4" w:space="0" w:color="auto"/>
              <w:right w:val="single" w:sz="4" w:space="0" w:color="auto"/>
            </w:tcBorders>
            <w:vAlign w:val="center"/>
          </w:tcPr>
          <w:p w:rsidR="00A60103" w:rsidRPr="004D70FB" w:rsidRDefault="00A60103" w:rsidP="007F1387">
            <w:pPr>
              <w:jc w:val="center"/>
            </w:pPr>
            <w:r w:rsidRPr="004D70FB">
              <w:t>28,38</w:t>
            </w:r>
          </w:p>
        </w:tc>
        <w:tc>
          <w:tcPr>
            <w:tcW w:w="831" w:type="pct"/>
            <w:tcBorders>
              <w:top w:val="single" w:sz="4" w:space="0" w:color="auto"/>
              <w:left w:val="single" w:sz="4" w:space="0" w:color="auto"/>
              <w:bottom w:val="single" w:sz="4" w:space="0" w:color="auto"/>
              <w:right w:val="single" w:sz="4" w:space="0" w:color="auto"/>
            </w:tcBorders>
            <w:vAlign w:val="center"/>
          </w:tcPr>
          <w:p w:rsidR="00A60103" w:rsidRPr="004D70FB" w:rsidRDefault="00A60103" w:rsidP="007F1387">
            <w:pPr>
              <w:jc w:val="center"/>
            </w:pPr>
            <w:r w:rsidRPr="004D70FB">
              <w:t>28,38</w:t>
            </w:r>
          </w:p>
        </w:tc>
      </w:tr>
      <w:tr w:rsidR="00A60103" w:rsidRPr="00FD749B" w:rsidTr="007F1387">
        <w:trPr>
          <w:cantSplit/>
          <w:trHeight w:val="284"/>
        </w:trPr>
        <w:tc>
          <w:tcPr>
            <w:tcW w:w="242" w:type="pct"/>
            <w:shd w:val="clear" w:color="auto" w:fill="auto"/>
            <w:vAlign w:val="center"/>
          </w:tcPr>
          <w:p w:rsidR="00A60103" w:rsidRPr="00FD749B" w:rsidRDefault="00A60103" w:rsidP="007F1387">
            <w:pPr>
              <w:jc w:val="center"/>
              <w:rPr>
                <w:b/>
                <w:sz w:val="20"/>
                <w:szCs w:val="20"/>
              </w:rPr>
            </w:pPr>
            <w:r w:rsidRPr="00FD749B">
              <w:rPr>
                <w:b/>
                <w:sz w:val="20"/>
                <w:szCs w:val="20"/>
              </w:rPr>
              <w:t>2</w:t>
            </w:r>
          </w:p>
        </w:tc>
        <w:tc>
          <w:tcPr>
            <w:tcW w:w="2039" w:type="pct"/>
            <w:tcBorders>
              <w:right w:val="single" w:sz="4" w:space="0" w:color="auto"/>
            </w:tcBorders>
            <w:shd w:val="clear" w:color="auto" w:fill="auto"/>
            <w:vAlign w:val="center"/>
          </w:tcPr>
          <w:p w:rsidR="00A60103" w:rsidRPr="00FD749B" w:rsidRDefault="00A60103" w:rsidP="007F1387">
            <w:pPr>
              <w:rPr>
                <w:b/>
                <w:sz w:val="20"/>
                <w:szCs w:val="20"/>
              </w:rPr>
            </w:pPr>
            <w:r w:rsidRPr="00FD749B">
              <w:rPr>
                <w:b/>
                <w:sz w:val="20"/>
                <w:szCs w:val="20"/>
              </w:rPr>
              <w:t>Земли по видам собственности</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p>
        </w:tc>
      </w:tr>
      <w:tr w:rsidR="00A60103" w:rsidRPr="00FD749B" w:rsidTr="007F1387">
        <w:trPr>
          <w:cantSplit/>
          <w:trHeight w:val="284"/>
        </w:trPr>
        <w:tc>
          <w:tcPr>
            <w:tcW w:w="242" w:type="pct"/>
            <w:shd w:val="clear" w:color="auto" w:fill="auto"/>
            <w:vAlign w:val="center"/>
          </w:tcPr>
          <w:p w:rsidR="00A60103" w:rsidRPr="00FD749B" w:rsidRDefault="00A60103" w:rsidP="007F1387">
            <w:pPr>
              <w:jc w:val="center"/>
              <w:rPr>
                <w:sz w:val="20"/>
                <w:szCs w:val="20"/>
              </w:rPr>
            </w:pPr>
            <w:r w:rsidRPr="00FD749B">
              <w:rPr>
                <w:sz w:val="20"/>
                <w:szCs w:val="20"/>
              </w:rPr>
              <w:t>2.1</w:t>
            </w:r>
          </w:p>
        </w:tc>
        <w:tc>
          <w:tcPr>
            <w:tcW w:w="2039" w:type="pct"/>
            <w:tcBorders>
              <w:right w:val="single" w:sz="4" w:space="0" w:color="auto"/>
            </w:tcBorders>
            <w:shd w:val="clear" w:color="auto" w:fill="auto"/>
            <w:vAlign w:val="center"/>
          </w:tcPr>
          <w:p w:rsidR="00A60103" w:rsidRPr="00FD749B" w:rsidRDefault="00A60103" w:rsidP="007F1387">
            <w:pPr>
              <w:rPr>
                <w:sz w:val="20"/>
                <w:szCs w:val="20"/>
              </w:rPr>
            </w:pPr>
            <w:r w:rsidRPr="00FD749B">
              <w:rPr>
                <w:sz w:val="20"/>
                <w:szCs w:val="20"/>
              </w:rPr>
              <w:t>земли государственной собственности:</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r w:rsidRPr="00FD749B">
              <w:rPr>
                <w:sz w:val="20"/>
                <w:szCs w:val="20"/>
              </w:rPr>
              <w:t>н/д</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r w:rsidRPr="00FD749B">
              <w:rPr>
                <w:sz w:val="20"/>
                <w:szCs w:val="20"/>
              </w:rPr>
              <w:t>н/д</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r w:rsidRPr="00FD749B">
              <w:rPr>
                <w:sz w:val="20"/>
                <w:szCs w:val="20"/>
              </w:rPr>
              <w:t>н/д</w:t>
            </w:r>
          </w:p>
        </w:tc>
      </w:tr>
      <w:tr w:rsidR="00A60103" w:rsidRPr="00FD749B" w:rsidTr="007F1387">
        <w:trPr>
          <w:cantSplit/>
          <w:trHeight w:val="284"/>
        </w:trPr>
        <w:tc>
          <w:tcPr>
            <w:tcW w:w="242" w:type="pct"/>
            <w:shd w:val="clear" w:color="auto" w:fill="auto"/>
            <w:vAlign w:val="center"/>
          </w:tcPr>
          <w:p w:rsidR="00A60103" w:rsidRPr="00FD749B" w:rsidRDefault="00A60103" w:rsidP="007F1387">
            <w:pPr>
              <w:jc w:val="center"/>
              <w:rPr>
                <w:sz w:val="20"/>
                <w:szCs w:val="20"/>
              </w:rPr>
            </w:pPr>
          </w:p>
        </w:tc>
        <w:tc>
          <w:tcPr>
            <w:tcW w:w="2039" w:type="pct"/>
            <w:tcBorders>
              <w:right w:val="single" w:sz="4" w:space="0" w:color="auto"/>
            </w:tcBorders>
            <w:shd w:val="clear" w:color="auto" w:fill="auto"/>
            <w:vAlign w:val="center"/>
          </w:tcPr>
          <w:p w:rsidR="00A60103" w:rsidRPr="00FD749B" w:rsidRDefault="00A60103" w:rsidP="007F1387">
            <w:pPr>
              <w:ind w:left="615"/>
              <w:rPr>
                <w:sz w:val="20"/>
                <w:szCs w:val="20"/>
              </w:rPr>
            </w:pPr>
            <w:r w:rsidRPr="00FD749B">
              <w:rPr>
                <w:sz w:val="20"/>
                <w:szCs w:val="20"/>
              </w:rPr>
              <w:t>в том числе: федеральные</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p>
        </w:tc>
      </w:tr>
      <w:tr w:rsidR="00A60103" w:rsidRPr="00FD749B" w:rsidTr="007F1387">
        <w:trPr>
          <w:cantSplit/>
          <w:trHeight w:val="284"/>
        </w:trPr>
        <w:tc>
          <w:tcPr>
            <w:tcW w:w="242" w:type="pct"/>
            <w:shd w:val="clear" w:color="auto" w:fill="auto"/>
            <w:vAlign w:val="center"/>
          </w:tcPr>
          <w:p w:rsidR="00A60103" w:rsidRPr="00FD749B" w:rsidRDefault="00A60103" w:rsidP="007F1387">
            <w:pPr>
              <w:jc w:val="center"/>
              <w:rPr>
                <w:sz w:val="20"/>
                <w:szCs w:val="20"/>
              </w:rPr>
            </w:pPr>
          </w:p>
        </w:tc>
        <w:tc>
          <w:tcPr>
            <w:tcW w:w="2039" w:type="pct"/>
            <w:tcBorders>
              <w:right w:val="single" w:sz="4" w:space="0" w:color="auto"/>
            </w:tcBorders>
            <w:shd w:val="clear" w:color="auto" w:fill="auto"/>
            <w:vAlign w:val="center"/>
          </w:tcPr>
          <w:p w:rsidR="00A60103" w:rsidRPr="00FD749B" w:rsidRDefault="00A60103" w:rsidP="007F1387">
            <w:pPr>
              <w:ind w:left="615"/>
              <w:rPr>
                <w:sz w:val="20"/>
                <w:szCs w:val="20"/>
              </w:rPr>
            </w:pPr>
            <w:r w:rsidRPr="00FD749B">
              <w:rPr>
                <w:sz w:val="20"/>
                <w:szCs w:val="20"/>
              </w:rPr>
              <w:t>региональные</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p>
        </w:tc>
      </w:tr>
      <w:tr w:rsidR="00A60103" w:rsidRPr="00FD749B" w:rsidTr="007F1387">
        <w:trPr>
          <w:cantSplit/>
          <w:trHeight w:val="284"/>
        </w:trPr>
        <w:tc>
          <w:tcPr>
            <w:tcW w:w="242" w:type="pct"/>
            <w:shd w:val="clear" w:color="auto" w:fill="auto"/>
            <w:vAlign w:val="center"/>
          </w:tcPr>
          <w:p w:rsidR="00A60103" w:rsidRPr="00FD749B" w:rsidRDefault="00A60103" w:rsidP="007F1387">
            <w:pPr>
              <w:jc w:val="center"/>
              <w:rPr>
                <w:sz w:val="20"/>
                <w:szCs w:val="20"/>
              </w:rPr>
            </w:pPr>
            <w:r w:rsidRPr="00FD749B">
              <w:rPr>
                <w:sz w:val="20"/>
                <w:szCs w:val="20"/>
              </w:rPr>
              <w:t>2.2</w:t>
            </w:r>
          </w:p>
        </w:tc>
        <w:tc>
          <w:tcPr>
            <w:tcW w:w="2039" w:type="pct"/>
            <w:tcBorders>
              <w:right w:val="single" w:sz="4" w:space="0" w:color="auto"/>
            </w:tcBorders>
            <w:shd w:val="clear" w:color="auto" w:fill="auto"/>
            <w:vAlign w:val="center"/>
          </w:tcPr>
          <w:p w:rsidR="00A60103" w:rsidRPr="00FD749B" w:rsidRDefault="00A60103" w:rsidP="007F1387">
            <w:pPr>
              <w:rPr>
                <w:sz w:val="20"/>
                <w:szCs w:val="20"/>
              </w:rPr>
            </w:pPr>
            <w:r w:rsidRPr="00FD749B">
              <w:rPr>
                <w:sz w:val="20"/>
                <w:szCs w:val="20"/>
              </w:rPr>
              <w:t>земли муниципальной собственности</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r w:rsidRPr="00FD749B">
              <w:rPr>
                <w:sz w:val="20"/>
                <w:szCs w:val="20"/>
              </w:rPr>
              <w:t>н/д</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r w:rsidRPr="00FD749B">
              <w:rPr>
                <w:sz w:val="20"/>
                <w:szCs w:val="20"/>
              </w:rPr>
              <w:t>н/д</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r w:rsidRPr="00FD749B">
              <w:rPr>
                <w:sz w:val="20"/>
                <w:szCs w:val="20"/>
              </w:rPr>
              <w:t>н/д</w:t>
            </w:r>
          </w:p>
        </w:tc>
      </w:tr>
      <w:tr w:rsidR="00A60103" w:rsidRPr="00FD749B" w:rsidTr="007F1387">
        <w:trPr>
          <w:cantSplit/>
          <w:trHeight w:val="284"/>
        </w:trPr>
        <w:tc>
          <w:tcPr>
            <w:tcW w:w="242" w:type="pct"/>
            <w:shd w:val="clear" w:color="auto" w:fill="auto"/>
            <w:vAlign w:val="center"/>
          </w:tcPr>
          <w:p w:rsidR="00A60103" w:rsidRPr="00FD749B" w:rsidRDefault="00A60103" w:rsidP="007F1387">
            <w:pPr>
              <w:jc w:val="center"/>
              <w:rPr>
                <w:sz w:val="20"/>
                <w:szCs w:val="20"/>
              </w:rPr>
            </w:pPr>
            <w:r w:rsidRPr="00FD749B">
              <w:rPr>
                <w:sz w:val="20"/>
                <w:szCs w:val="20"/>
              </w:rPr>
              <w:t>2.3</w:t>
            </w:r>
          </w:p>
        </w:tc>
        <w:tc>
          <w:tcPr>
            <w:tcW w:w="2039" w:type="pct"/>
            <w:tcBorders>
              <w:right w:val="single" w:sz="4" w:space="0" w:color="auto"/>
            </w:tcBorders>
            <w:shd w:val="clear" w:color="auto" w:fill="auto"/>
            <w:vAlign w:val="center"/>
          </w:tcPr>
          <w:p w:rsidR="00A60103" w:rsidRPr="00FD749B" w:rsidRDefault="00A60103" w:rsidP="007F1387">
            <w:pPr>
              <w:rPr>
                <w:sz w:val="20"/>
                <w:szCs w:val="20"/>
              </w:rPr>
            </w:pPr>
            <w:r w:rsidRPr="00FD749B">
              <w:rPr>
                <w:sz w:val="20"/>
                <w:szCs w:val="20"/>
              </w:rPr>
              <w:t>земли частной собственности</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r w:rsidRPr="00FD749B">
              <w:rPr>
                <w:sz w:val="20"/>
                <w:szCs w:val="20"/>
              </w:rPr>
              <w:t>н/д</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r w:rsidRPr="00FD749B">
              <w:rPr>
                <w:sz w:val="20"/>
                <w:szCs w:val="20"/>
              </w:rPr>
              <w:t>н/д</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r w:rsidRPr="00FD749B">
              <w:rPr>
                <w:sz w:val="20"/>
                <w:szCs w:val="20"/>
              </w:rPr>
              <w:t>н/д</w:t>
            </w:r>
          </w:p>
        </w:tc>
      </w:tr>
      <w:tr w:rsidR="00A60103" w:rsidRPr="00FD749B" w:rsidTr="007F1387">
        <w:trPr>
          <w:cantSplit/>
          <w:trHeight w:val="284"/>
        </w:trPr>
        <w:tc>
          <w:tcPr>
            <w:tcW w:w="242" w:type="pct"/>
            <w:shd w:val="clear" w:color="auto" w:fill="auto"/>
            <w:vAlign w:val="center"/>
          </w:tcPr>
          <w:p w:rsidR="00A60103" w:rsidRPr="00FD749B" w:rsidRDefault="00A60103" w:rsidP="007F1387">
            <w:pPr>
              <w:jc w:val="center"/>
              <w:rPr>
                <w:b/>
                <w:sz w:val="20"/>
                <w:szCs w:val="20"/>
              </w:rPr>
            </w:pPr>
            <w:r w:rsidRPr="00FD749B">
              <w:rPr>
                <w:b/>
                <w:sz w:val="20"/>
                <w:szCs w:val="20"/>
              </w:rPr>
              <w:t>3</w:t>
            </w:r>
          </w:p>
        </w:tc>
        <w:tc>
          <w:tcPr>
            <w:tcW w:w="2039" w:type="pct"/>
            <w:tcBorders>
              <w:right w:val="single" w:sz="4" w:space="0" w:color="auto"/>
            </w:tcBorders>
            <w:shd w:val="clear" w:color="auto" w:fill="auto"/>
            <w:vAlign w:val="center"/>
          </w:tcPr>
          <w:p w:rsidR="00A60103" w:rsidRPr="00FD749B" w:rsidRDefault="00A60103" w:rsidP="007F1387">
            <w:pPr>
              <w:rPr>
                <w:b/>
                <w:sz w:val="20"/>
                <w:szCs w:val="20"/>
              </w:rPr>
            </w:pPr>
            <w:r w:rsidRPr="00FD749B">
              <w:rPr>
                <w:b/>
                <w:sz w:val="20"/>
                <w:szCs w:val="20"/>
              </w:rPr>
              <w:t>Земли по категориям</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b/>
                <w:sz w:val="20"/>
                <w:szCs w:val="20"/>
              </w:rPr>
            </w:pP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b/>
                <w:sz w:val="20"/>
                <w:szCs w:val="20"/>
              </w:rPr>
            </w:pP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b/>
                <w:sz w:val="20"/>
                <w:szCs w:val="20"/>
              </w:rPr>
            </w:pPr>
          </w:p>
        </w:tc>
      </w:tr>
      <w:tr w:rsidR="00A60103" w:rsidRPr="00FD749B" w:rsidTr="007F1387">
        <w:trPr>
          <w:cantSplit/>
          <w:trHeight w:val="284"/>
        </w:trPr>
        <w:tc>
          <w:tcPr>
            <w:tcW w:w="242" w:type="pct"/>
            <w:shd w:val="clear" w:color="auto" w:fill="auto"/>
            <w:vAlign w:val="center"/>
          </w:tcPr>
          <w:p w:rsidR="00A60103" w:rsidRPr="00FD749B" w:rsidRDefault="00A60103" w:rsidP="007F1387">
            <w:pPr>
              <w:jc w:val="center"/>
              <w:rPr>
                <w:sz w:val="20"/>
                <w:szCs w:val="20"/>
              </w:rPr>
            </w:pPr>
            <w:r w:rsidRPr="00FD749B">
              <w:rPr>
                <w:sz w:val="20"/>
                <w:szCs w:val="20"/>
              </w:rPr>
              <w:t>3.1</w:t>
            </w:r>
          </w:p>
        </w:tc>
        <w:tc>
          <w:tcPr>
            <w:tcW w:w="2039" w:type="pct"/>
            <w:tcBorders>
              <w:right w:val="single" w:sz="4" w:space="0" w:color="auto"/>
            </w:tcBorders>
            <w:shd w:val="clear" w:color="auto" w:fill="auto"/>
            <w:vAlign w:val="center"/>
          </w:tcPr>
          <w:p w:rsidR="00A60103" w:rsidRPr="00FD749B" w:rsidRDefault="00A60103" w:rsidP="007F1387">
            <w:pPr>
              <w:rPr>
                <w:sz w:val="20"/>
                <w:szCs w:val="20"/>
              </w:rPr>
            </w:pPr>
            <w:r w:rsidRPr="00FD749B">
              <w:rPr>
                <w:sz w:val="20"/>
                <w:szCs w:val="20"/>
              </w:rPr>
              <w:t>земли сельскохозяйственного назначения</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r w:rsidRPr="00FD749B">
              <w:rPr>
                <w:sz w:val="20"/>
                <w:szCs w:val="20"/>
              </w:rPr>
              <w:t>1806,27</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r w:rsidRPr="00FD749B">
              <w:rPr>
                <w:sz w:val="20"/>
                <w:szCs w:val="20"/>
              </w:rPr>
              <w:t>1806,27</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r w:rsidRPr="00FD749B">
              <w:rPr>
                <w:sz w:val="20"/>
                <w:szCs w:val="20"/>
              </w:rPr>
              <w:t>1806,27</w:t>
            </w:r>
          </w:p>
        </w:tc>
      </w:tr>
      <w:tr w:rsidR="00A60103" w:rsidRPr="00FD749B" w:rsidTr="007F1387">
        <w:trPr>
          <w:cantSplit/>
          <w:trHeight w:val="284"/>
        </w:trPr>
        <w:tc>
          <w:tcPr>
            <w:tcW w:w="242" w:type="pct"/>
            <w:shd w:val="clear" w:color="auto" w:fill="auto"/>
            <w:vAlign w:val="center"/>
          </w:tcPr>
          <w:p w:rsidR="00A60103" w:rsidRPr="00FD749B" w:rsidRDefault="00A60103" w:rsidP="007F1387">
            <w:pPr>
              <w:jc w:val="center"/>
              <w:rPr>
                <w:sz w:val="20"/>
                <w:szCs w:val="20"/>
              </w:rPr>
            </w:pPr>
            <w:r w:rsidRPr="00FD749B">
              <w:rPr>
                <w:sz w:val="20"/>
                <w:szCs w:val="20"/>
              </w:rPr>
              <w:t>3.2</w:t>
            </w:r>
          </w:p>
        </w:tc>
        <w:tc>
          <w:tcPr>
            <w:tcW w:w="2039" w:type="pct"/>
            <w:tcBorders>
              <w:right w:val="single" w:sz="4" w:space="0" w:color="auto"/>
            </w:tcBorders>
            <w:shd w:val="clear" w:color="auto" w:fill="auto"/>
            <w:vAlign w:val="center"/>
          </w:tcPr>
          <w:p w:rsidR="00A60103" w:rsidRPr="00FD749B" w:rsidRDefault="00A60103" w:rsidP="007F1387">
            <w:pPr>
              <w:rPr>
                <w:sz w:val="20"/>
                <w:szCs w:val="20"/>
              </w:rPr>
            </w:pPr>
            <w:r w:rsidRPr="00FD749B">
              <w:rPr>
                <w:sz w:val="20"/>
                <w:szCs w:val="20"/>
              </w:rPr>
              <w:t>земли населенных пунктов</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p>
        </w:tc>
      </w:tr>
      <w:tr w:rsidR="00A60103" w:rsidRPr="00FD749B" w:rsidTr="007F1387">
        <w:trPr>
          <w:cantSplit/>
          <w:trHeight w:val="284"/>
        </w:trPr>
        <w:tc>
          <w:tcPr>
            <w:tcW w:w="242" w:type="pct"/>
            <w:shd w:val="clear" w:color="auto" w:fill="auto"/>
            <w:vAlign w:val="center"/>
          </w:tcPr>
          <w:p w:rsidR="00A60103" w:rsidRPr="00FD749B" w:rsidRDefault="00A60103" w:rsidP="007F1387">
            <w:pPr>
              <w:jc w:val="center"/>
              <w:rPr>
                <w:sz w:val="20"/>
                <w:szCs w:val="20"/>
              </w:rPr>
            </w:pPr>
            <w:r w:rsidRPr="00FD749B">
              <w:rPr>
                <w:sz w:val="20"/>
                <w:szCs w:val="20"/>
              </w:rPr>
              <w:t>3.3</w:t>
            </w:r>
          </w:p>
        </w:tc>
        <w:tc>
          <w:tcPr>
            <w:tcW w:w="2039" w:type="pct"/>
            <w:tcBorders>
              <w:right w:val="single" w:sz="4" w:space="0" w:color="auto"/>
            </w:tcBorders>
            <w:shd w:val="clear" w:color="auto" w:fill="auto"/>
            <w:vAlign w:val="center"/>
          </w:tcPr>
          <w:p w:rsidR="00A60103" w:rsidRPr="00FD749B" w:rsidRDefault="00A60103" w:rsidP="007F1387">
            <w:pPr>
              <w:rPr>
                <w:sz w:val="20"/>
                <w:szCs w:val="20"/>
              </w:rPr>
            </w:pPr>
            <w:r w:rsidRPr="00FD749B">
              <w:rPr>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r w:rsidRPr="00FD749B">
              <w:rPr>
                <w:sz w:val="20"/>
                <w:szCs w:val="20"/>
              </w:rPr>
              <w:t>198,73</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r w:rsidRPr="00FD749B">
              <w:rPr>
                <w:sz w:val="20"/>
                <w:szCs w:val="20"/>
              </w:rPr>
              <w:t>198,73</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r w:rsidRPr="00FD749B">
              <w:rPr>
                <w:sz w:val="20"/>
                <w:szCs w:val="20"/>
              </w:rPr>
              <w:t>198,73</w:t>
            </w:r>
          </w:p>
        </w:tc>
      </w:tr>
      <w:tr w:rsidR="00A60103" w:rsidRPr="00FD749B" w:rsidTr="007F1387">
        <w:trPr>
          <w:cantSplit/>
          <w:trHeight w:val="284"/>
        </w:trPr>
        <w:tc>
          <w:tcPr>
            <w:tcW w:w="242" w:type="pct"/>
            <w:shd w:val="clear" w:color="auto" w:fill="auto"/>
            <w:vAlign w:val="center"/>
          </w:tcPr>
          <w:p w:rsidR="00A60103" w:rsidRPr="00FD749B" w:rsidRDefault="00A60103" w:rsidP="007F1387">
            <w:pPr>
              <w:jc w:val="center"/>
              <w:rPr>
                <w:sz w:val="20"/>
                <w:szCs w:val="20"/>
              </w:rPr>
            </w:pPr>
            <w:r w:rsidRPr="00FD749B">
              <w:rPr>
                <w:sz w:val="20"/>
                <w:szCs w:val="20"/>
              </w:rPr>
              <w:t>3.4</w:t>
            </w:r>
          </w:p>
        </w:tc>
        <w:tc>
          <w:tcPr>
            <w:tcW w:w="2039" w:type="pct"/>
            <w:tcBorders>
              <w:right w:val="single" w:sz="4" w:space="0" w:color="auto"/>
            </w:tcBorders>
            <w:shd w:val="clear" w:color="auto" w:fill="auto"/>
            <w:vAlign w:val="center"/>
          </w:tcPr>
          <w:p w:rsidR="00A60103" w:rsidRPr="00FD749B" w:rsidRDefault="00A60103" w:rsidP="007F1387">
            <w:pPr>
              <w:rPr>
                <w:sz w:val="20"/>
                <w:szCs w:val="20"/>
              </w:rPr>
            </w:pPr>
            <w:r w:rsidRPr="00FD749B">
              <w:rPr>
                <w:sz w:val="20"/>
                <w:szCs w:val="20"/>
              </w:rPr>
              <w:t>земли особо охраняемых территорий и объектов</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r>
              <w:rPr>
                <w:sz w:val="20"/>
                <w:szCs w:val="20"/>
              </w:rPr>
              <w:t>-</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r>
              <w:rPr>
                <w:sz w:val="20"/>
                <w:szCs w:val="20"/>
              </w:rPr>
              <w:t>-</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r>
              <w:rPr>
                <w:sz w:val="20"/>
                <w:szCs w:val="20"/>
              </w:rPr>
              <w:t>-</w:t>
            </w:r>
          </w:p>
        </w:tc>
      </w:tr>
      <w:tr w:rsidR="00A60103" w:rsidRPr="00FD749B" w:rsidTr="007F1387">
        <w:trPr>
          <w:cantSplit/>
          <w:trHeight w:val="284"/>
        </w:trPr>
        <w:tc>
          <w:tcPr>
            <w:tcW w:w="242" w:type="pct"/>
            <w:shd w:val="clear" w:color="auto" w:fill="auto"/>
            <w:vAlign w:val="center"/>
          </w:tcPr>
          <w:p w:rsidR="00A60103" w:rsidRPr="00FD749B" w:rsidRDefault="00A60103" w:rsidP="007F1387">
            <w:pPr>
              <w:jc w:val="center"/>
              <w:rPr>
                <w:sz w:val="20"/>
                <w:szCs w:val="20"/>
              </w:rPr>
            </w:pPr>
            <w:r w:rsidRPr="00FD749B">
              <w:rPr>
                <w:sz w:val="20"/>
                <w:szCs w:val="20"/>
              </w:rPr>
              <w:t>3.5</w:t>
            </w:r>
          </w:p>
        </w:tc>
        <w:tc>
          <w:tcPr>
            <w:tcW w:w="2039" w:type="pct"/>
            <w:tcBorders>
              <w:right w:val="single" w:sz="4" w:space="0" w:color="auto"/>
            </w:tcBorders>
            <w:shd w:val="clear" w:color="auto" w:fill="auto"/>
            <w:vAlign w:val="center"/>
          </w:tcPr>
          <w:p w:rsidR="00A60103" w:rsidRPr="00FD749B" w:rsidRDefault="00A60103" w:rsidP="007F1387">
            <w:pPr>
              <w:rPr>
                <w:sz w:val="20"/>
                <w:szCs w:val="20"/>
              </w:rPr>
            </w:pPr>
            <w:r w:rsidRPr="00FD749B">
              <w:rPr>
                <w:sz w:val="20"/>
                <w:szCs w:val="20"/>
              </w:rPr>
              <w:t>земли лесного фонда</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r w:rsidRPr="00FD749B">
              <w:rPr>
                <w:sz w:val="20"/>
                <w:szCs w:val="20"/>
              </w:rPr>
              <w:t>21320,83</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r w:rsidRPr="00FD749B">
              <w:rPr>
                <w:sz w:val="20"/>
                <w:szCs w:val="20"/>
              </w:rPr>
              <w:t>21320,83</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r w:rsidRPr="00FD749B">
              <w:rPr>
                <w:sz w:val="20"/>
                <w:szCs w:val="20"/>
              </w:rPr>
              <w:t>21320,83</w:t>
            </w:r>
          </w:p>
        </w:tc>
      </w:tr>
      <w:tr w:rsidR="00A60103" w:rsidRPr="00FD749B" w:rsidTr="007F1387">
        <w:trPr>
          <w:cantSplit/>
          <w:trHeight w:val="284"/>
        </w:trPr>
        <w:tc>
          <w:tcPr>
            <w:tcW w:w="242" w:type="pct"/>
            <w:shd w:val="clear" w:color="auto" w:fill="auto"/>
            <w:vAlign w:val="center"/>
          </w:tcPr>
          <w:p w:rsidR="00A60103" w:rsidRPr="00FD749B" w:rsidRDefault="00A60103" w:rsidP="007F1387">
            <w:pPr>
              <w:jc w:val="center"/>
              <w:rPr>
                <w:sz w:val="20"/>
                <w:szCs w:val="20"/>
              </w:rPr>
            </w:pPr>
            <w:r w:rsidRPr="00FD749B">
              <w:rPr>
                <w:sz w:val="20"/>
                <w:szCs w:val="20"/>
              </w:rPr>
              <w:t>3.6</w:t>
            </w:r>
          </w:p>
        </w:tc>
        <w:tc>
          <w:tcPr>
            <w:tcW w:w="2039" w:type="pct"/>
            <w:tcBorders>
              <w:right w:val="single" w:sz="4" w:space="0" w:color="auto"/>
            </w:tcBorders>
            <w:shd w:val="clear" w:color="auto" w:fill="auto"/>
            <w:vAlign w:val="center"/>
          </w:tcPr>
          <w:p w:rsidR="00A60103" w:rsidRPr="00FD749B" w:rsidRDefault="00A60103" w:rsidP="007F1387">
            <w:pPr>
              <w:rPr>
                <w:sz w:val="20"/>
                <w:szCs w:val="20"/>
              </w:rPr>
            </w:pPr>
            <w:r w:rsidRPr="00FD749B">
              <w:rPr>
                <w:sz w:val="20"/>
                <w:szCs w:val="20"/>
              </w:rPr>
              <w:t>земли водного фонда</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r w:rsidRPr="00FD749B">
              <w:rPr>
                <w:sz w:val="20"/>
                <w:szCs w:val="20"/>
              </w:rPr>
              <w:t>н/д</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r w:rsidRPr="00FD749B">
              <w:rPr>
                <w:sz w:val="20"/>
                <w:szCs w:val="20"/>
              </w:rPr>
              <w:t>н/д</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r w:rsidRPr="00FD749B">
              <w:rPr>
                <w:sz w:val="20"/>
                <w:szCs w:val="20"/>
              </w:rPr>
              <w:t>н/д</w:t>
            </w:r>
          </w:p>
        </w:tc>
      </w:tr>
      <w:tr w:rsidR="00A60103" w:rsidRPr="00FD749B" w:rsidTr="007F1387">
        <w:trPr>
          <w:cantSplit/>
          <w:trHeight w:val="284"/>
        </w:trPr>
        <w:tc>
          <w:tcPr>
            <w:tcW w:w="242" w:type="pct"/>
            <w:shd w:val="clear" w:color="auto" w:fill="auto"/>
            <w:vAlign w:val="center"/>
          </w:tcPr>
          <w:p w:rsidR="00A60103" w:rsidRPr="00FD749B" w:rsidRDefault="00A60103" w:rsidP="007F1387">
            <w:pPr>
              <w:jc w:val="center"/>
              <w:rPr>
                <w:sz w:val="20"/>
                <w:szCs w:val="20"/>
              </w:rPr>
            </w:pPr>
            <w:r w:rsidRPr="00FD749B">
              <w:rPr>
                <w:sz w:val="20"/>
                <w:szCs w:val="20"/>
              </w:rPr>
              <w:lastRenderedPageBreak/>
              <w:t>3.7</w:t>
            </w:r>
          </w:p>
        </w:tc>
        <w:tc>
          <w:tcPr>
            <w:tcW w:w="2039" w:type="pct"/>
            <w:tcBorders>
              <w:right w:val="single" w:sz="4" w:space="0" w:color="auto"/>
            </w:tcBorders>
            <w:shd w:val="clear" w:color="auto" w:fill="auto"/>
            <w:vAlign w:val="center"/>
          </w:tcPr>
          <w:p w:rsidR="00A60103" w:rsidRPr="00FD749B" w:rsidRDefault="00A60103" w:rsidP="007F1387">
            <w:pPr>
              <w:rPr>
                <w:sz w:val="20"/>
                <w:szCs w:val="20"/>
              </w:rPr>
            </w:pPr>
            <w:r w:rsidRPr="00FD749B">
              <w:rPr>
                <w:sz w:val="20"/>
                <w:szCs w:val="20"/>
              </w:rPr>
              <w:t>земли запаса</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r w:rsidRPr="00FD749B">
              <w:rPr>
                <w:sz w:val="20"/>
                <w:szCs w:val="20"/>
              </w:rPr>
              <w:t>н/д</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r w:rsidRPr="00FD749B">
              <w:rPr>
                <w:sz w:val="20"/>
                <w:szCs w:val="20"/>
              </w:rPr>
              <w:t>н/д</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r w:rsidRPr="00FD749B">
              <w:rPr>
                <w:sz w:val="20"/>
                <w:szCs w:val="20"/>
              </w:rPr>
              <w:t>н/д</w:t>
            </w:r>
          </w:p>
        </w:tc>
      </w:tr>
      <w:tr w:rsidR="00A60103" w:rsidRPr="00FD749B" w:rsidTr="007F1387">
        <w:trPr>
          <w:cantSplit/>
          <w:trHeight w:val="284"/>
        </w:trPr>
        <w:tc>
          <w:tcPr>
            <w:tcW w:w="242" w:type="pct"/>
            <w:shd w:val="clear" w:color="auto" w:fill="auto"/>
            <w:vAlign w:val="center"/>
          </w:tcPr>
          <w:p w:rsidR="00A60103" w:rsidRPr="00FD749B" w:rsidRDefault="00A60103" w:rsidP="007F1387">
            <w:pPr>
              <w:jc w:val="center"/>
              <w:rPr>
                <w:sz w:val="20"/>
                <w:szCs w:val="20"/>
              </w:rPr>
            </w:pPr>
            <w:r w:rsidRPr="00FD749B">
              <w:rPr>
                <w:sz w:val="20"/>
                <w:szCs w:val="20"/>
              </w:rPr>
              <w:t>3.8</w:t>
            </w:r>
          </w:p>
        </w:tc>
        <w:tc>
          <w:tcPr>
            <w:tcW w:w="2039" w:type="pct"/>
            <w:tcBorders>
              <w:right w:val="single" w:sz="4" w:space="0" w:color="auto"/>
            </w:tcBorders>
            <w:shd w:val="clear" w:color="auto" w:fill="auto"/>
            <w:vAlign w:val="center"/>
          </w:tcPr>
          <w:p w:rsidR="00A60103" w:rsidRPr="00FD749B" w:rsidRDefault="00A60103" w:rsidP="007F1387">
            <w:pPr>
              <w:rPr>
                <w:sz w:val="20"/>
                <w:szCs w:val="20"/>
              </w:rPr>
            </w:pPr>
            <w:r w:rsidRPr="00FD749B">
              <w:rPr>
                <w:sz w:val="20"/>
                <w:szCs w:val="20"/>
              </w:rPr>
              <w:t>категория земель не установлена</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r w:rsidRPr="00FD749B">
              <w:rPr>
                <w:sz w:val="20"/>
                <w:szCs w:val="20"/>
              </w:rPr>
              <w:t>н/д</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r w:rsidRPr="00FD749B">
              <w:rPr>
                <w:sz w:val="20"/>
                <w:szCs w:val="20"/>
              </w:rPr>
              <w:t>н/д</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r w:rsidRPr="00FD749B">
              <w:rPr>
                <w:sz w:val="20"/>
                <w:szCs w:val="20"/>
              </w:rPr>
              <w:t>н/д</w:t>
            </w:r>
          </w:p>
        </w:tc>
      </w:tr>
      <w:tr w:rsidR="00A60103" w:rsidRPr="00FD749B" w:rsidTr="007F1387">
        <w:trPr>
          <w:cantSplit/>
          <w:trHeight w:val="284"/>
        </w:trPr>
        <w:tc>
          <w:tcPr>
            <w:tcW w:w="242" w:type="pct"/>
            <w:shd w:val="clear" w:color="auto" w:fill="auto"/>
            <w:vAlign w:val="center"/>
          </w:tcPr>
          <w:p w:rsidR="00A60103" w:rsidRPr="00FD749B" w:rsidRDefault="00A60103" w:rsidP="007F1387">
            <w:pPr>
              <w:jc w:val="center"/>
              <w:rPr>
                <w:b/>
                <w:sz w:val="20"/>
                <w:szCs w:val="20"/>
              </w:rPr>
            </w:pPr>
            <w:r w:rsidRPr="00FD749B">
              <w:rPr>
                <w:b/>
                <w:sz w:val="20"/>
                <w:szCs w:val="20"/>
              </w:rPr>
              <w:t>4</w:t>
            </w:r>
          </w:p>
        </w:tc>
        <w:tc>
          <w:tcPr>
            <w:tcW w:w="2039" w:type="pct"/>
            <w:tcBorders>
              <w:right w:val="single" w:sz="4" w:space="0" w:color="auto"/>
            </w:tcBorders>
            <w:shd w:val="clear" w:color="auto" w:fill="auto"/>
            <w:vAlign w:val="center"/>
          </w:tcPr>
          <w:p w:rsidR="00A60103" w:rsidRPr="00FD749B" w:rsidRDefault="00A60103" w:rsidP="007F1387">
            <w:pPr>
              <w:rPr>
                <w:b/>
                <w:sz w:val="20"/>
                <w:szCs w:val="20"/>
              </w:rPr>
            </w:pPr>
            <w:r w:rsidRPr="00FD749B">
              <w:rPr>
                <w:b/>
                <w:sz w:val="20"/>
                <w:szCs w:val="20"/>
              </w:rPr>
              <w:t>Территории, подверженные риску возникновения чрезвычайных ситуаций природного и техногенного характера и воздействия их последствий:</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p>
        </w:tc>
        <w:tc>
          <w:tcPr>
            <w:tcW w:w="906" w:type="pct"/>
            <w:tcBorders>
              <w:top w:val="single" w:sz="4" w:space="0" w:color="auto"/>
              <w:left w:val="single" w:sz="4" w:space="0" w:color="auto"/>
              <w:bottom w:val="single" w:sz="4" w:space="0" w:color="auto"/>
              <w:right w:val="single" w:sz="4" w:space="0" w:color="auto"/>
            </w:tcBorders>
            <w:vAlign w:val="center"/>
          </w:tcPr>
          <w:p w:rsidR="00A60103" w:rsidRPr="00FD749B" w:rsidRDefault="00A60103" w:rsidP="007F1387">
            <w:pPr>
              <w:jc w:val="center"/>
              <w:rPr>
                <w:sz w:val="20"/>
                <w:szCs w:val="20"/>
              </w:rPr>
            </w:pPr>
          </w:p>
        </w:tc>
        <w:tc>
          <w:tcPr>
            <w:tcW w:w="831" w:type="pct"/>
            <w:tcBorders>
              <w:top w:val="single" w:sz="4" w:space="0" w:color="auto"/>
              <w:left w:val="single" w:sz="4" w:space="0" w:color="auto"/>
              <w:bottom w:val="single" w:sz="4" w:space="0" w:color="auto"/>
              <w:right w:val="single" w:sz="4" w:space="0" w:color="auto"/>
            </w:tcBorders>
            <w:vAlign w:val="center"/>
          </w:tcPr>
          <w:p w:rsidR="00A60103" w:rsidRPr="00FD749B" w:rsidRDefault="00A60103" w:rsidP="007F1387">
            <w:pPr>
              <w:jc w:val="center"/>
              <w:rPr>
                <w:sz w:val="20"/>
                <w:szCs w:val="20"/>
              </w:rPr>
            </w:pPr>
          </w:p>
        </w:tc>
      </w:tr>
      <w:tr w:rsidR="00A60103" w:rsidRPr="00FD749B" w:rsidTr="007F1387">
        <w:trPr>
          <w:cantSplit/>
          <w:trHeight w:val="284"/>
        </w:trPr>
        <w:tc>
          <w:tcPr>
            <w:tcW w:w="242" w:type="pct"/>
            <w:shd w:val="clear" w:color="auto" w:fill="auto"/>
            <w:vAlign w:val="center"/>
          </w:tcPr>
          <w:p w:rsidR="00A60103" w:rsidRPr="00FD749B" w:rsidRDefault="00A60103" w:rsidP="007F1387">
            <w:pPr>
              <w:jc w:val="center"/>
              <w:rPr>
                <w:sz w:val="20"/>
                <w:szCs w:val="20"/>
              </w:rPr>
            </w:pPr>
            <w:r w:rsidRPr="00FD749B">
              <w:rPr>
                <w:sz w:val="20"/>
                <w:szCs w:val="20"/>
              </w:rPr>
              <w:t>4.1</w:t>
            </w:r>
          </w:p>
        </w:tc>
        <w:tc>
          <w:tcPr>
            <w:tcW w:w="2039" w:type="pct"/>
            <w:tcBorders>
              <w:right w:val="single" w:sz="4" w:space="0" w:color="auto"/>
            </w:tcBorders>
            <w:shd w:val="clear" w:color="auto" w:fill="auto"/>
            <w:vAlign w:val="center"/>
          </w:tcPr>
          <w:p w:rsidR="00A60103" w:rsidRPr="00FD749B" w:rsidRDefault="00A60103" w:rsidP="007F1387">
            <w:pPr>
              <w:rPr>
                <w:sz w:val="20"/>
                <w:szCs w:val="20"/>
              </w:rPr>
            </w:pPr>
            <w:r w:rsidRPr="00FD749B">
              <w:rPr>
                <w:sz w:val="20"/>
                <w:szCs w:val="20"/>
              </w:rPr>
              <w:t>зона катастрофического затопления</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r w:rsidRPr="00FD749B">
              <w:rPr>
                <w:sz w:val="20"/>
                <w:szCs w:val="20"/>
              </w:rPr>
              <w:t>0</w:t>
            </w:r>
          </w:p>
        </w:tc>
        <w:tc>
          <w:tcPr>
            <w:tcW w:w="906" w:type="pct"/>
            <w:tcBorders>
              <w:top w:val="single" w:sz="4" w:space="0" w:color="auto"/>
              <w:left w:val="single" w:sz="4" w:space="0" w:color="auto"/>
              <w:bottom w:val="single" w:sz="4" w:space="0" w:color="auto"/>
              <w:right w:val="single" w:sz="4" w:space="0" w:color="auto"/>
            </w:tcBorders>
            <w:vAlign w:val="center"/>
          </w:tcPr>
          <w:p w:rsidR="00A60103" w:rsidRPr="00FD749B" w:rsidRDefault="00A60103" w:rsidP="007F1387">
            <w:pPr>
              <w:jc w:val="center"/>
            </w:pPr>
            <w:r w:rsidRPr="00FD749B">
              <w:rPr>
                <w:sz w:val="20"/>
                <w:szCs w:val="20"/>
              </w:rPr>
              <w:t>0</w:t>
            </w:r>
          </w:p>
        </w:tc>
        <w:tc>
          <w:tcPr>
            <w:tcW w:w="831" w:type="pct"/>
            <w:tcBorders>
              <w:top w:val="single" w:sz="4" w:space="0" w:color="auto"/>
              <w:left w:val="single" w:sz="4" w:space="0" w:color="auto"/>
              <w:bottom w:val="single" w:sz="4" w:space="0" w:color="auto"/>
              <w:right w:val="single" w:sz="4" w:space="0" w:color="auto"/>
            </w:tcBorders>
            <w:vAlign w:val="center"/>
          </w:tcPr>
          <w:p w:rsidR="00A60103" w:rsidRPr="00FD749B" w:rsidRDefault="00A60103" w:rsidP="007F1387">
            <w:pPr>
              <w:jc w:val="center"/>
            </w:pPr>
            <w:r w:rsidRPr="00FD749B">
              <w:rPr>
                <w:sz w:val="20"/>
                <w:szCs w:val="20"/>
              </w:rPr>
              <w:t>0</w:t>
            </w:r>
          </w:p>
        </w:tc>
      </w:tr>
      <w:tr w:rsidR="00A60103" w:rsidRPr="00FD749B" w:rsidTr="007F1387">
        <w:trPr>
          <w:cantSplit/>
          <w:trHeight w:val="284"/>
        </w:trPr>
        <w:tc>
          <w:tcPr>
            <w:tcW w:w="242" w:type="pct"/>
            <w:shd w:val="clear" w:color="auto" w:fill="auto"/>
            <w:vAlign w:val="center"/>
          </w:tcPr>
          <w:p w:rsidR="00A60103" w:rsidRPr="00FD749B" w:rsidRDefault="00A60103" w:rsidP="007F1387">
            <w:pPr>
              <w:jc w:val="center"/>
              <w:rPr>
                <w:sz w:val="20"/>
                <w:szCs w:val="20"/>
              </w:rPr>
            </w:pPr>
            <w:r w:rsidRPr="00FD749B">
              <w:rPr>
                <w:sz w:val="20"/>
                <w:szCs w:val="20"/>
              </w:rPr>
              <w:t>4.2</w:t>
            </w:r>
          </w:p>
        </w:tc>
        <w:tc>
          <w:tcPr>
            <w:tcW w:w="2039" w:type="pct"/>
            <w:tcBorders>
              <w:right w:val="single" w:sz="4" w:space="0" w:color="auto"/>
            </w:tcBorders>
            <w:shd w:val="clear" w:color="auto" w:fill="auto"/>
            <w:vAlign w:val="center"/>
          </w:tcPr>
          <w:p w:rsidR="00A60103" w:rsidRPr="00FD749B" w:rsidRDefault="00A60103" w:rsidP="007F1387">
            <w:pPr>
              <w:rPr>
                <w:sz w:val="20"/>
                <w:szCs w:val="20"/>
              </w:rPr>
            </w:pPr>
            <w:r w:rsidRPr="00FD749B">
              <w:rPr>
                <w:sz w:val="20"/>
                <w:szCs w:val="20"/>
              </w:rPr>
              <w:t>зона подтопления паводковыми водами</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A60103" w:rsidRPr="00FD749B" w:rsidRDefault="00A60103" w:rsidP="007F1387">
            <w:pPr>
              <w:jc w:val="center"/>
              <w:rPr>
                <w:sz w:val="20"/>
                <w:szCs w:val="20"/>
              </w:rPr>
            </w:pPr>
            <w:r w:rsidRPr="00FD749B">
              <w:rPr>
                <w:sz w:val="20"/>
                <w:szCs w:val="20"/>
              </w:rPr>
              <w:t>0</w:t>
            </w:r>
          </w:p>
        </w:tc>
        <w:tc>
          <w:tcPr>
            <w:tcW w:w="906" w:type="pct"/>
            <w:tcBorders>
              <w:top w:val="single" w:sz="4" w:space="0" w:color="auto"/>
              <w:left w:val="single" w:sz="4" w:space="0" w:color="auto"/>
              <w:bottom w:val="single" w:sz="4" w:space="0" w:color="auto"/>
              <w:right w:val="single" w:sz="4" w:space="0" w:color="auto"/>
            </w:tcBorders>
            <w:vAlign w:val="center"/>
          </w:tcPr>
          <w:p w:rsidR="00A60103" w:rsidRPr="00FD749B" w:rsidRDefault="00A60103" w:rsidP="007F1387">
            <w:pPr>
              <w:jc w:val="center"/>
            </w:pPr>
            <w:r w:rsidRPr="00FD749B">
              <w:rPr>
                <w:sz w:val="20"/>
                <w:szCs w:val="20"/>
              </w:rPr>
              <w:t>0</w:t>
            </w:r>
          </w:p>
        </w:tc>
        <w:tc>
          <w:tcPr>
            <w:tcW w:w="831" w:type="pct"/>
            <w:tcBorders>
              <w:top w:val="single" w:sz="4" w:space="0" w:color="auto"/>
              <w:left w:val="single" w:sz="4" w:space="0" w:color="auto"/>
              <w:bottom w:val="single" w:sz="4" w:space="0" w:color="auto"/>
              <w:right w:val="single" w:sz="4" w:space="0" w:color="auto"/>
            </w:tcBorders>
            <w:vAlign w:val="center"/>
          </w:tcPr>
          <w:p w:rsidR="00A60103" w:rsidRPr="00FD749B" w:rsidRDefault="00A60103" w:rsidP="007F1387">
            <w:pPr>
              <w:jc w:val="center"/>
            </w:pPr>
            <w:r w:rsidRPr="00FD749B">
              <w:rPr>
                <w:sz w:val="20"/>
                <w:szCs w:val="20"/>
              </w:rPr>
              <w:t>0</w:t>
            </w:r>
          </w:p>
        </w:tc>
      </w:tr>
    </w:tbl>
    <w:p w:rsidR="00A60103" w:rsidRPr="00FD749B" w:rsidRDefault="00A60103" w:rsidP="00A60103">
      <w:pPr>
        <w:tabs>
          <w:tab w:val="left" w:pos="5655"/>
        </w:tabs>
        <w:rPr>
          <w:sz w:val="28"/>
        </w:rPr>
      </w:pPr>
    </w:p>
    <w:p w:rsidR="00A60103" w:rsidRPr="00FD749B" w:rsidRDefault="00A60103" w:rsidP="00A60103">
      <w:pPr>
        <w:rPr>
          <w:sz w:val="28"/>
        </w:rPr>
      </w:pPr>
    </w:p>
    <w:p w:rsidR="00A60103" w:rsidRPr="00FD749B" w:rsidRDefault="00A60103" w:rsidP="00A60103">
      <w:pPr>
        <w:rPr>
          <w:sz w:val="28"/>
        </w:rPr>
      </w:pPr>
    </w:p>
    <w:p w:rsidR="00A60103" w:rsidRPr="00FD749B" w:rsidRDefault="00A60103" w:rsidP="00A60103">
      <w:pPr>
        <w:rPr>
          <w:sz w:val="28"/>
        </w:rPr>
      </w:pPr>
    </w:p>
    <w:p w:rsidR="00A60103" w:rsidRPr="00FD749B" w:rsidRDefault="00A60103" w:rsidP="00A60103">
      <w:pPr>
        <w:rPr>
          <w:sz w:val="28"/>
        </w:rPr>
      </w:pPr>
    </w:p>
    <w:p w:rsidR="00A60103" w:rsidRPr="00FD749B" w:rsidRDefault="00A60103" w:rsidP="00A60103">
      <w:pPr>
        <w:rPr>
          <w:sz w:val="28"/>
        </w:rPr>
      </w:pPr>
    </w:p>
    <w:p w:rsidR="00A60103" w:rsidRPr="00FD749B" w:rsidRDefault="00A60103" w:rsidP="00A60103">
      <w:pPr>
        <w:rPr>
          <w:sz w:val="28"/>
        </w:rPr>
      </w:pPr>
    </w:p>
    <w:p w:rsidR="00A60103" w:rsidRPr="00FD749B" w:rsidRDefault="00A60103" w:rsidP="00A60103">
      <w:pPr>
        <w:rPr>
          <w:sz w:val="28"/>
        </w:rPr>
      </w:pPr>
    </w:p>
    <w:p w:rsidR="00A60103" w:rsidRPr="00FD749B" w:rsidRDefault="00A60103" w:rsidP="00A60103">
      <w:pPr>
        <w:rPr>
          <w:sz w:val="28"/>
        </w:rPr>
      </w:pPr>
    </w:p>
    <w:p w:rsidR="00A60103" w:rsidRPr="00FD749B" w:rsidRDefault="00A60103" w:rsidP="00A60103">
      <w:pPr>
        <w:rPr>
          <w:sz w:val="28"/>
        </w:rPr>
      </w:pPr>
    </w:p>
    <w:p w:rsidR="00A60103" w:rsidRPr="00FD749B" w:rsidRDefault="00A60103" w:rsidP="00A60103">
      <w:pPr>
        <w:rPr>
          <w:sz w:val="28"/>
        </w:rPr>
      </w:pPr>
    </w:p>
    <w:p w:rsidR="00A60103" w:rsidRPr="00FD749B" w:rsidRDefault="00A60103" w:rsidP="00A60103">
      <w:pPr>
        <w:rPr>
          <w:sz w:val="28"/>
        </w:rPr>
      </w:pPr>
    </w:p>
    <w:p w:rsidR="00A60103" w:rsidRPr="00FD749B" w:rsidRDefault="00A60103" w:rsidP="00A60103">
      <w:pPr>
        <w:rPr>
          <w:sz w:val="28"/>
        </w:rPr>
      </w:pPr>
    </w:p>
    <w:p w:rsidR="00A60103" w:rsidRPr="00FD749B" w:rsidRDefault="00A60103" w:rsidP="00A60103">
      <w:pPr>
        <w:rPr>
          <w:sz w:val="28"/>
        </w:rPr>
      </w:pPr>
    </w:p>
    <w:p w:rsidR="00A60103" w:rsidRPr="00FD749B" w:rsidRDefault="00A60103" w:rsidP="00A60103">
      <w:pPr>
        <w:rPr>
          <w:sz w:val="28"/>
        </w:rPr>
      </w:pPr>
    </w:p>
    <w:p w:rsidR="00A60103" w:rsidRPr="00FD749B" w:rsidRDefault="00A60103" w:rsidP="00A60103">
      <w:pPr>
        <w:rPr>
          <w:sz w:val="28"/>
        </w:rPr>
      </w:pPr>
    </w:p>
    <w:p w:rsidR="00A60103" w:rsidRPr="00FD749B" w:rsidRDefault="00A60103" w:rsidP="00A60103">
      <w:pPr>
        <w:rPr>
          <w:sz w:val="28"/>
        </w:rPr>
      </w:pPr>
    </w:p>
    <w:p w:rsidR="00A60103" w:rsidRPr="00FD749B" w:rsidRDefault="00A60103" w:rsidP="00A60103">
      <w:pPr>
        <w:rPr>
          <w:sz w:val="28"/>
        </w:rPr>
      </w:pPr>
    </w:p>
    <w:p w:rsidR="00A60103" w:rsidRPr="00FD749B" w:rsidRDefault="00A60103" w:rsidP="00A60103">
      <w:pPr>
        <w:rPr>
          <w:sz w:val="28"/>
        </w:rPr>
      </w:pPr>
    </w:p>
    <w:p w:rsidR="00A60103" w:rsidRPr="00FD749B" w:rsidRDefault="00A60103" w:rsidP="00A60103">
      <w:pPr>
        <w:rPr>
          <w:sz w:val="28"/>
        </w:rPr>
      </w:pPr>
    </w:p>
    <w:p w:rsidR="00A60103" w:rsidRPr="00FD749B" w:rsidRDefault="00A60103" w:rsidP="00A60103">
      <w:pPr>
        <w:rPr>
          <w:sz w:val="28"/>
        </w:rPr>
      </w:pPr>
    </w:p>
    <w:p w:rsidR="00A60103" w:rsidRPr="00FD749B" w:rsidRDefault="00A60103" w:rsidP="00A60103">
      <w:pPr>
        <w:rPr>
          <w:sz w:val="28"/>
        </w:rPr>
      </w:pPr>
    </w:p>
    <w:p w:rsidR="00A60103" w:rsidRPr="00FD749B" w:rsidRDefault="00A60103" w:rsidP="00A60103">
      <w:pPr>
        <w:rPr>
          <w:sz w:val="28"/>
        </w:rPr>
      </w:pPr>
    </w:p>
    <w:p w:rsidR="00A60103" w:rsidRDefault="00A60103" w:rsidP="00A60103">
      <w:pPr>
        <w:rPr>
          <w:sz w:val="28"/>
        </w:rPr>
      </w:pPr>
    </w:p>
    <w:p w:rsidR="00A60103" w:rsidRDefault="00A60103" w:rsidP="00A60103">
      <w:pPr>
        <w:rPr>
          <w:sz w:val="28"/>
        </w:rPr>
      </w:pPr>
    </w:p>
    <w:p w:rsidR="00A60103" w:rsidRDefault="00A60103" w:rsidP="00A60103">
      <w:pPr>
        <w:rPr>
          <w:sz w:val="28"/>
        </w:rPr>
      </w:pPr>
    </w:p>
    <w:p w:rsidR="00A60103" w:rsidRDefault="00A60103" w:rsidP="00A60103">
      <w:pPr>
        <w:rPr>
          <w:sz w:val="28"/>
        </w:rPr>
      </w:pPr>
    </w:p>
    <w:p w:rsidR="00A60103" w:rsidRPr="00FD749B" w:rsidRDefault="00A60103" w:rsidP="00A60103">
      <w:pPr>
        <w:rPr>
          <w:sz w:val="28"/>
        </w:rPr>
      </w:pPr>
    </w:p>
    <w:p w:rsidR="00A60103" w:rsidRPr="00FD749B" w:rsidRDefault="00A60103" w:rsidP="00A60103">
      <w:pPr>
        <w:tabs>
          <w:tab w:val="left" w:pos="2820"/>
        </w:tabs>
        <w:rPr>
          <w:sz w:val="28"/>
        </w:rPr>
      </w:pPr>
      <w:r w:rsidRPr="00FD749B">
        <w:rPr>
          <w:sz w:val="28"/>
        </w:rPr>
        <w:tab/>
      </w:r>
    </w:p>
    <w:p w:rsidR="00A60103" w:rsidRPr="00FD749B" w:rsidRDefault="00A60103" w:rsidP="00A60103">
      <w:pPr>
        <w:tabs>
          <w:tab w:val="left" w:pos="2820"/>
        </w:tabs>
        <w:rPr>
          <w:sz w:val="28"/>
        </w:rPr>
      </w:pPr>
    </w:p>
    <w:p w:rsidR="00A60103" w:rsidRPr="00FD749B" w:rsidRDefault="00A60103" w:rsidP="00A60103">
      <w:pPr>
        <w:tabs>
          <w:tab w:val="left" w:pos="2820"/>
        </w:tabs>
        <w:rPr>
          <w:sz w:val="28"/>
        </w:rPr>
      </w:pPr>
    </w:p>
    <w:p w:rsidR="00A60103" w:rsidRPr="00FD749B" w:rsidRDefault="00A60103" w:rsidP="00100FC2">
      <w:pPr>
        <w:pStyle w:val="1"/>
        <w:numPr>
          <w:ilvl w:val="0"/>
          <w:numId w:val="49"/>
        </w:numPr>
        <w:spacing w:before="0"/>
        <w:ind w:left="0" w:firstLine="0"/>
        <w:contextualSpacing/>
        <w:jc w:val="center"/>
        <w:rPr>
          <w:rFonts w:ascii="Times New Roman" w:hAnsi="Times New Roman"/>
        </w:rPr>
      </w:pPr>
      <w:bookmarkStart w:id="425" w:name="_Toc11677743"/>
      <w:r w:rsidRPr="00FD749B">
        <w:rPr>
          <w:rFonts w:ascii="Times New Roman" w:hAnsi="Times New Roman"/>
        </w:rPr>
        <w:t>Перечень сокращений</w:t>
      </w:r>
      <w:bookmarkEnd w:id="425"/>
    </w:p>
    <w:p w:rsidR="00A60103" w:rsidRPr="00FD749B" w:rsidRDefault="00A60103" w:rsidP="00A60103"/>
    <w:tbl>
      <w:tblPr>
        <w:tblW w:w="9606" w:type="dxa"/>
        <w:tblLook w:val="04A0"/>
      </w:tblPr>
      <w:tblGrid>
        <w:gridCol w:w="1976"/>
        <w:gridCol w:w="296"/>
        <w:gridCol w:w="7334"/>
      </w:tblGrid>
      <w:tr w:rsidR="00A60103" w:rsidRPr="00FD749B" w:rsidTr="007F1387">
        <w:tc>
          <w:tcPr>
            <w:tcW w:w="1976" w:type="dxa"/>
          </w:tcPr>
          <w:p w:rsidR="00A60103" w:rsidRPr="00FD749B" w:rsidRDefault="00A60103" w:rsidP="007F1387">
            <w:pPr>
              <w:contextualSpacing/>
            </w:pPr>
            <w:r w:rsidRPr="00FD749B">
              <w:t xml:space="preserve">АПК  </w:t>
            </w:r>
          </w:p>
        </w:tc>
        <w:tc>
          <w:tcPr>
            <w:tcW w:w="296" w:type="dxa"/>
          </w:tcPr>
          <w:p w:rsidR="00A60103" w:rsidRPr="00FD749B" w:rsidRDefault="00A60103" w:rsidP="007F1387">
            <w:pPr>
              <w:contextualSpacing/>
            </w:pPr>
            <w:r w:rsidRPr="00FD749B">
              <w:t>-</w:t>
            </w:r>
          </w:p>
        </w:tc>
        <w:tc>
          <w:tcPr>
            <w:tcW w:w="7334" w:type="dxa"/>
          </w:tcPr>
          <w:p w:rsidR="00A60103" w:rsidRPr="00FD749B" w:rsidRDefault="00A60103" w:rsidP="007F1387">
            <w:pPr>
              <w:contextualSpacing/>
            </w:pPr>
            <w:r w:rsidRPr="00FD749B">
              <w:t>агропромышленный комплекс</w:t>
            </w:r>
          </w:p>
        </w:tc>
      </w:tr>
      <w:tr w:rsidR="00A60103" w:rsidRPr="00FD749B" w:rsidTr="007F1387">
        <w:tc>
          <w:tcPr>
            <w:tcW w:w="1976" w:type="dxa"/>
          </w:tcPr>
          <w:p w:rsidR="00A60103" w:rsidRPr="00FD749B" w:rsidRDefault="00A60103" w:rsidP="007F1387">
            <w:pPr>
              <w:contextualSpacing/>
            </w:pPr>
            <w:r w:rsidRPr="00FD749B">
              <w:t>АТС</w:t>
            </w:r>
          </w:p>
        </w:tc>
        <w:tc>
          <w:tcPr>
            <w:tcW w:w="296" w:type="dxa"/>
          </w:tcPr>
          <w:p w:rsidR="00A60103" w:rsidRPr="00FD749B" w:rsidRDefault="00A60103" w:rsidP="007F1387">
            <w:pPr>
              <w:contextualSpacing/>
            </w:pPr>
            <w:r w:rsidRPr="00FD749B">
              <w:t>-</w:t>
            </w:r>
          </w:p>
        </w:tc>
        <w:tc>
          <w:tcPr>
            <w:tcW w:w="7334" w:type="dxa"/>
          </w:tcPr>
          <w:p w:rsidR="00A60103" w:rsidRPr="00FD749B" w:rsidRDefault="00A60103" w:rsidP="007F1387">
            <w:pPr>
              <w:contextualSpacing/>
            </w:pPr>
            <w:r w:rsidRPr="00FD749B">
              <w:t>автоматическая телефонная станция</w:t>
            </w:r>
          </w:p>
        </w:tc>
      </w:tr>
      <w:tr w:rsidR="00A60103" w:rsidRPr="00FD749B" w:rsidTr="007F1387">
        <w:tc>
          <w:tcPr>
            <w:tcW w:w="1976" w:type="dxa"/>
          </w:tcPr>
          <w:p w:rsidR="00A60103" w:rsidRPr="00FD749B" w:rsidRDefault="00A60103" w:rsidP="007F1387">
            <w:pPr>
              <w:contextualSpacing/>
            </w:pPr>
            <w:r w:rsidRPr="00FD749B">
              <w:t>ВЛ</w:t>
            </w:r>
          </w:p>
        </w:tc>
        <w:tc>
          <w:tcPr>
            <w:tcW w:w="296" w:type="dxa"/>
          </w:tcPr>
          <w:p w:rsidR="00A60103" w:rsidRPr="00FD749B" w:rsidRDefault="00A60103" w:rsidP="007F1387">
            <w:pPr>
              <w:contextualSpacing/>
            </w:pPr>
            <w:r w:rsidRPr="00FD749B">
              <w:t>-</w:t>
            </w:r>
          </w:p>
        </w:tc>
        <w:tc>
          <w:tcPr>
            <w:tcW w:w="7334" w:type="dxa"/>
          </w:tcPr>
          <w:p w:rsidR="00A60103" w:rsidRPr="00FD749B" w:rsidRDefault="00A60103" w:rsidP="007F1387">
            <w:pPr>
              <w:contextualSpacing/>
            </w:pPr>
            <w:r w:rsidRPr="00FD749B">
              <w:t>высоковольтная линия электропередач</w:t>
            </w:r>
          </w:p>
        </w:tc>
      </w:tr>
      <w:tr w:rsidR="00A60103" w:rsidRPr="00FD749B" w:rsidTr="007F1387">
        <w:tc>
          <w:tcPr>
            <w:tcW w:w="1976" w:type="dxa"/>
          </w:tcPr>
          <w:p w:rsidR="00A60103" w:rsidRPr="00FD749B" w:rsidRDefault="00A60103" w:rsidP="007F1387">
            <w:pPr>
              <w:contextualSpacing/>
            </w:pPr>
            <w:r w:rsidRPr="00FD749B">
              <w:t>ВОВ</w:t>
            </w:r>
          </w:p>
        </w:tc>
        <w:tc>
          <w:tcPr>
            <w:tcW w:w="296" w:type="dxa"/>
          </w:tcPr>
          <w:p w:rsidR="00A60103" w:rsidRPr="00FD749B" w:rsidRDefault="00A60103" w:rsidP="007F1387">
            <w:pPr>
              <w:contextualSpacing/>
            </w:pPr>
            <w:r w:rsidRPr="00FD749B">
              <w:t>-</w:t>
            </w:r>
          </w:p>
        </w:tc>
        <w:tc>
          <w:tcPr>
            <w:tcW w:w="7334" w:type="dxa"/>
          </w:tcPr>
          <w:p w:rsidR="00A60103" w:rsidRPr="00FD749B" w:rsidRDefault="00A60103" w:rsidP="007F1387">
            <w:pPr>
              <w:contextualSpacing/>
            </w:pPr>
            <w:r w:rsidRPr="00FD749B">
              <w:t>Великая Отечественная война</w:t>
            </w:r>
          </w:p>
        </w:tc>
      </w:tr>
      <w:tr w:rsidR="00A60103" w:rsidRPr="00FD749B" w:rsidTr="007F1387">
        <w:tc>
          <w:tcPr>
            <w:tcW w:w="1976" w:type="dxa"/>
          </w:tcPr>
          <w:p w:rsidR="00A60103" w:rsidRPr="00FD749B" w:rsidRDefault="00A60103" w:rsidP="007F1387">
            <w:pPr>
              <w:contextualSpacing/>
            </w:pPr>
            <w:r w:rsidRPr="00FD749B">
              <w:t xml:space="preserve">ГИС </w:t>
            </w:r>
          </w:p>
        </w:tc>
        <w:tc>
          <w:tcPr>
            <w:tcW w:w="296" w:type="dxa"/>
          </w:tcPr>
          <w:p w:rsidR="00A60103" w:rsidRPr="00FD749B" w:rsidRDefault="00A60103" w:rsidP="007F1387">
            <w:pPr>
              <w:contextualSpacing/>
            </w:pPr>
            <w:r w:rsidRPr="00FD749B">
              <w:t>-</w:t>
            </w:r>
          </w:p>
        </w:tc>
        <w:tc>
          <w:tcPr>
            <w:tcW w:w="7334" w:type="dxa"/>
          </w:tcPr>
          <w:p w:rsidR="00A60103" w:rsidRPr="00FD749B" w:rsidRDefault="00A60103" w:rsidP="007F1387">
            <w:pPr>
              <w:contextualSpacing/>
            </w:pPr>
            <w:r w:rsidRPr="00FD749B">
              <w:t>геоинформационная система</w:t>
            </w:r>
          </w:p>
        </w:tc>
      </w:tr>
      <w:tr w:rsidR="00A60103" w:rsidRPr="00FD749B" w:rsidTr="007F1387">
        <w:tc>
          <w:tcPr>
            <w:tcW w:w="1976" w:type="dxa"/>
          </w:tcPr>
          <w:p w:rsidR="00A60103" w:rsidRPr="00FD749B" w:rsidRDefault="00A60103" w:rsidP="007F1387">
            <w:pPr>
              <w:contextualSpacing/>
            </w:pPr>
            <w:r w:rsidRPr="00FD749B">
              <w:t>ГЛФ</w:t>
            </w:r>
          </w:p>
        </w:tc>
        <w:tc>
          <w:tcPr>
            <w:tcW w:w="296" w:type="dxa"/>
          </w:tcPr>
          <w:p w:rsidR="00A60103" w:rsidRPr="00FD749B" w:rsidRDefault="00A60103" w:rsidP="007F1387">
            <w:pPr>
              <w:contextualSpacing/>
            </w:pPr>
            <w:r w:rsidRPr="00FD749B">
              <w:t>-</w:t>
            </w:r>
          </w:p>
        </w:tc>
        <w:tc>
          <w:tcPr>
            <w:tcW w:w="7334" w:type="dxa"/>
          </w:tcPr>
          <w:p w:rsidR="00A60103" w:rsidRPr="00FD749B" w:rsidRDefault="00A60103" w:rsidP="007F1387">
            <w:pPr>
              <w:contextualSpacing/>
            </w:pPr>
            <w:r w:rsidRPr="00FD749B">
              <w:t>государственный лесной фонд</w:t>
            </w:r>
          </w:p>
        </w:tc>
      </w:tr>
      <w:tr w:rsidR="00A60103" w:rsidRPr="00FD749B" w:rsidTr="007F1387">
        <w:tc>
          <w:tcPr>
            <w:tcW w:w="1976" w:type="dxa"/>
          </w:tcPr>
          <w:p w:rsidR="00A60103" w:rsidRPr="00FD749B" w:rsidRDefault="00A60103" w:rsidP="007F1387">
            <w:pPr>
              <w:contextualSpacing/>
            </w:pPr>
            <w:r w:rsidRPr="00FD749B">
              <w:t>ГП</w:t>
            </w:r>
          </w:p>
        </w:tc>
        <w:tc>
          <w:tcPr>
            <w:tcW w:w="296" w:type="dxa"/>
          </w:tcPr>
          <w:p w:rsidR="00A60103" w:rsidRPr="00FD749B" w:rsidRDefault="00A60103" w:rsidP="007F1387">
            <w:pPr>
              <w:contextualSpacing/>
            </w:pPr>
            <w:r w:rsidRPr="00FD749B">
              <w:t>-</w:t>
            </w:r>
          </w:p>
        </w:tc>
        <w:tc>
          <w:tcPr>
            <w:tcW w:w="7334" w:type="dxa"/>
          </w:tcPr>
          <w:p w:rsidR="00A60103" w:rsidRPr="00FD749B" w:rsidRDefault="00A60103" w:rsidP="007F1387">
            <w:pPr>
              <w:contextualSpacing/>
            </w:pPr>
            <w:r w:rsidRPr="00FD749B">
              <w:t>генеральный план</w:t>
            </w:r>
          </w:p>
        </w:tc>
      </w:tr>
      <w:tr w:rsidR="00A60103" w:rsidRPr="00FD749B" w:rsidTr="007F1387">
        <w:tc>
          <w:tcPr>
            <w:tcW w:w="1976" w:type="dxa"/>
          </w:tcPr>
          <w:p w:rsidR="00A60103" w:rsidRPr="00FD749B" w:rsidRDefault="00A60103" w:rsidP="007F1387">
            <w:pPr>
              <w:contextualSpacing/>
            </w:pPr>
            <w:r w:rsidRPr="00FD749B">
              <w:t>ГП поселения</w:t>
            </w:r>
          </w:p>
        </w:tc>
        <w:tc>
          <w:tcPr>
            <w:tcW w:w="296" w:type="dxa"/>
          </w:tcPr>
          <w:p w:rsidR="00A60103" w:rsidRPr="00FD749B" w:rsidRDefault="00A60103" w:rsidP="007F1387">
            <w:pPr>
              <w:contextualSpacing/>
            </w:pPr>
            <w:r w:rsidRPr="00FD749B">
              <w:t>-</w:t>
            </w:r>
          </w:p>
        </w:tc>
        <w:tc>
          <w:tcPr>
            <w:tcW w:w="7334" w:type="dxa"/>
          </w:tcPr>
          <w:p w:rsidR="00A60103" w:rsidRPr="00FD749B" w:rsidRDefault="00A60103" w:rsidP="007F1387">
            <w:pPr>
              <w:contextualSpacing/>
            </w:pPr>
            <w:r w:rsidRPr="00FD749B">
              <w:t>генеральный план Староторопского сельского поселения</w:t>
            </w:r>
          </w:p>
        </w:tc>
      </w:tr>
      <w:tr w:rsidR="00A60103" w:rsidRPr="00FD749B" w:rsidTr="007F1387">
        <w:tc>
          <w:tcPr>
            <w:tcW w:w="1976" w:type="dxa"/>
          </w:tcPr>
          <w:p w:rsidR="00A60103" w:rsidRPr="00FD749B" w:rsidRDefault="00A60103" w:rsidP="007F1387">
            <w:pPr>
              <w:contextualSpacing/>
            </w:pPr>
            <w:r w:rsidRPr="00FD749B">
              <w:t xml:space="preserve">ГП СП  </w:t>
            </w:r>
          </w:p>
        </w:tc>
        <w:tc>
          <w:tcPr>
            <w:tcW w:w="296" w:type="dxa"/>
          </w:tcPr>
          <w:p w:rsidR="00A60103" w:rsidRPr="00FD749B" w:rsidRDefault="00A60103" w:rsidP="007F1387">
            <w:pPr>
              <w:contextualSpacing/>
            </w:pPr>
            <w:r w:rsidRPr="00FD749B">
              <w:t>-</w:t>
            </w:r>
          </w:p>
        </w:tc>
        <w:tc>
          <w:tcPr>
            <w:tcW w:w="7334" w:type="dxa"/>
          </w:tcPr>
          <w:p w:rsidR="00A60103" w:rsidRPr="00FD749B" w:rsidRDefault="00A60103" w:rsidP="007F1387">
            <w:pPr>
              <w:contextualSpacing/>
            </w:pPr>
            <w:r w:rsidRPr="00FD749B">
              <w:t>генеральный план сельского поселения</w:t>
            </w:r>
          </w:p>
        </w:tc>
      </w:tr>
      <w:tr w:rsidR="00A60103" w:rsidRPr="00FD749B" w:rsidTr="007F1387">
        <w:tc>
          <w:tcPr>
            <w:tcW w:w="1976" w:type="dxa"/>
          </w:tcPr>
          <w:p w:rsidR="00A60103" w:rsidRPr="00FD749B" w:rsidRDefault="00A60103" w:rsidP="007F1387">
            <w:pPr>
              <w:contextualSpacing/>
            </w:pPr>
            <w:r w:rsidRPr="00FD749B">
              <w:t>ГРС</w:t>
            </w:r>
          </w:p>
        </w:tc>
        <w:tc>
          <w:tcPr>
            <w:tcW w:w="296" w:type="dxa"/>
          </w:tcPr>
          <w:p w:rsidR="00A60103" w:rsidRPr="00FD749B" w:rsidRDefault="00A60103" w:rsidP="007F1387">
            <w:pPr>
              <w:contextualSpacing/>
            </w:pPr>
            <w:r w:rsidRPr="00FD749B">
              <w:t>-</w:t>
            </w:r>
          </w:p>
        </w:tc>
        <w:tc>
          <w:tcPr>
            <w:tcW w:w="7334" w:type="dxa"/>
          </w:tcPr>
          <w:p w:rsidR="00A60103" w:rsidRPr="00FD749B" w:rsidRDefault="00A60103" w:rsidP="007F1387">
            <w:pPr>
              <w:contextualSpacing/>
            </w:pPr>
            <w:r w:rsidRPr="00FD749B">
              <w:t>газораспределительная станция</w:t>
            </w:r>
          </w:p>
        </w:tc>
      </w:tr>
      <w:tr w:rsidR="00A60103" w:rsidRPr="00FD749B" w:rsidTr="007F1387">
        <w:tc>
          <w:tcPr>
            <w:tcW w:w="1976" w:type="dxa"/>
          </w:tcPr>
          <w:p w:rsidR="00A60103" w:rsidRPr="00FD749B" w:rsidRDefault="00A60103" w:rsidP="007F1387">
            <w:pPr>
              <w:contextualSpacing/>
            </w:pPr>
            <w:r w:rsidRPr="00FD749B">
              <w:t>ГСНМ</w:t>
            </w:r>
          </w:p>
        </w:tc>
        <w:tc>
          <w:tcPr>
            <w:tcW w:w="296" w:type="dxa"/>
          </w:tcPr>
          <w:p w:rsidR="00A60103" w:rsidRPr="00FD749B" w:rsidRDefault="00A60103" w:rsidP="007F1387">
            <w:pPr>
              <w:contextualSpacing/>
            </w:pPr>
            <w:r w:rsidRPr="00FD749B">
              <w:t>-</w:t>
            </w:r>
          </w:p>
        </w:tc>
        <w:tc>
          <w:tcPr>
            <w:tcW w:w="7334" w:type="dxa"/>
          </w:tcPr>
          <w:p w:rsidR="00A60103" w:rsidRPr="00FD749B" w:rsidRDefault="00A60103" w:rsidP="007F1387">
            <w:pPr>
              <w:contextualSpacing/>
            </w:pPr>
            <w:r w:rsidRPr="00FD749B">
              <w:t>групповые системы населенных мест</w:t>
            </w:r>
          </w:p>
        </w:tc>
      </w:tr>
      <w:tr w:rsidR="00A60103" w:rsidRPr="00FD749B" w:rsidTr="007F1387">
        <w:tc>
          <w:tcPr>
            <w:tcW w:w="1976" w:type="dxa"/>
          </w:tcPr>
          <w:p w:rsidR="00A60103" w:rsidRPr="00FD749B" w:rsidRDefault="00A60103" w:rsidP="007F1387">
            <w:pPr>
              <w:contextualSpacing/>
            </w:pPr>
            <w:r w:rsidRPr="00FD749B">
              <w:t>ДМП</w:t>
            </w:r>
          </w:p>
        </w:tc>
        <w:tc>
          <w:tcPr>
            <w:tcW w:w="296" w:type="dxa"/>
          </w:tcPr>
          <w:p w:rsidR="00A60103" w:rsidRPr="00FD749B" w:rsidRDefault="00A60103" w:rsidP="007F1387">
            <w:pPr>
              <w:contextualSpacing/>
            </w:pPr>
            <w:r w:rsidRPr="00FD749B">
              <w:t>-</w:t>
            </w:r>
          </w:p>
        </w:tc>
        <w:tc>
          <w:tcPr>
            <w:tcW w:w="7334" w:type="dxa"/>
          </w:tcPr>
          <w:p w:rsidR="00A60103" w:rsidRPr="00FD749B" w:rsidRDefault="00A60103" w:rsidP="007F1387">
            <w:pPr>
              <w:contextualSpacing/>
            </w:pPr>
            <w:r w:rsidRPr="00FD749B">
              <w:t>долгосрочная муниципальная программа</w:t>
            </w:r>
          </w:p>
        </w:tc>
      </w:tr>
      <w:tr w:rsidR="00A60103" w:rsidRPr="00FD749B" w:rsidTr="007F1387">
        <w:tc>
          <w:tcPr>
            <w:tcW w:w="1976" w:type="dxa"/>
          </w:tcPr>
          <w:p w:rsidR="00A60103" w:rsidRPr="00FD749B" w:rsidRDefault="00A60103" w:rsidP="007F1387">
            <w:pPr>
              <w:contextualSpacing/>
            </w:pPr>
            <w:r w:rsidRPr="00FD749B">
              <w:t>ДЦП</w:t>
            </w:r>
          </w:p>
        </w:tc>
        <w:tc>
          <w:tcPr>
            <w:tcW w:w="296" w:type="dxa"/>
          </w:tcPr>
          <w:p w:rsidR="00A60103" w:rsidRPr="00FD749B" w:rsidRDefault="00A60103" w:rsidP="007F1387">
            <w:pPr>
              <w:contextualSpacing/>
            </w:pPr>
            <w:r w:rsidRPr="00FD749B">
              <w:t>-</w:t>
            </w:r>
          </w:p>
        </w:tc>
        <w:tc>
          <w:tcPr>
            <w:tcW w:w="7334" w:type="dxa"/>
          </w:tcPr>
          <w:p w:rsidR="00A60103" w:rsidRPr="00FD749B" w:rsidRDefault="00A60103" w:rsidP="007F1387">
            <w:pPr>
              <w:contextualSpacing/>
            </w:pPr>
            <w:r w:rsidRPr="00FD749B">
              <w:t>долгосрочная целевая программа</w:t>
            </w:r>
          </w:p>
        </w:tc>
      </w:tr>
      <w:tr w:rsidR="00A60103" w:rsidRPr="00FD749B" w:rsidTr="007F1387">
        <w:tc>
          <w:tcPr>
            <w:tcW w:w="1976" w:type="dxa"/>
          </w:tcPr>
          <w:p w:rsidR="00A60103" w:rsidRPr="00FD749B" w:rsidRDefault="00A60103" w:rsidP="007F1387">
            <w:pPr>
              <w:contextualSpacing/>
            </w:pPr>
            <w:r w:rsidRPr="00FD749B">
              <w:lastRenderedPageBreak/>
              <w:t>ДЮСШ</w:t>
            </w:r>
          </w:p>
        </w:tc>
        <w:tc>
          <w:tcPr>
            <w:tcW w:w="296" w:type="dxa"/>
          </w:tcPr>
          <w:p w:rsidR="00A60103" w:rsidRPr="00FD749B" w:rsidRDefault="00A60103" w:rsidP="007F1387">
            <w:pPr>
              <w:contextualSpacing/>
            </w:pPr>
            <w:r w:rsidRPr="00FD749B">
              <w:t>-</w:t>
            </w:r>
          </w:p>
        </w:tc>
        <w:tc>
          <w:tcPr>
            <w:tcW w:w="7334" w:type="dxa"/>
          </w:tcPr>
          <w:p w:rsidR="00A60103" w:rsidRPr="00FD749B" w:rsidRDefault="00A60103" w:rsidP="007F1387">
            <w:pPr>
              <w:contextualSpacing/>
            </w:pPr>
            <w:r w:rsidRPr="00FD749B">
              <w:t>детско-юношеская спортивная школа</w:t>
            </w:r>
          </w:p>
        </w:tc>
      </w:tr>
      <w:tr w:rsidR="00A60103" w:rsidRPr="00FD749B" w:rsidTr="007F1387">
        <w:tc>
          <w:tcPr>
            <w:tcW w:w="1976" w:type="dxa"/>
          </w:tcPr>
          <w:p w:rsidR="00A60103" w:rsidRPr="00FD749B" w:rsidRDefault="00A60103" w:rsidP="007F1387">
            <w:pPr>
              <w:contextualSpacing/>
            </w:pPr>
            <w:r w:rsidRPr="00FD749B">
              <w:t>ЖКХ</w:t>
            </w:r>
          </w:p>
        </w:tc>
        <w:tc>
          <w:tcPr>
            <w:tcW w:w="296" w:type="dxa"/>
          </w:tcPr>
          <w:p w:rsidR="00A60103" w:rsidRPr="00FD749B" w:rsidRDefault="00A60103" w:rsidP="007F1387">
            <w:pPr>
              <w:contextualSpacing/>
            </w:pPr>
            <w:r w:rsidRPr="00FD749B">
              <w:t>-</w:t>
            </w:r>
          </w:p>
        </w:tc>
        <w:tc>
          <w:tcPr>
            <w:tcW w:w="7334" w:type="dxa"/>
          </w:tcPr>
          <w:p w:rsidR="00A60103" w:rsidRPr="00FD749B" w:rsidRDefault="00A60103" w:rsidP="007F1387">
            <w:pPr>
              <w:contextualSpacing/>
            </w:pPr>
            <w:r w:rsidRPr="00FD749B">
              <w:t>жилищно-коммунальное хозяйство</w:t>
            </w:r>
          </w:p>
        </w:tc>
      </w:tr>
      <w:tr w:rsidR="00A60103" w:rsidRPr="00FD749B" w:rsidTr="007F1387">
        <w:tc>
          <w:tcPr>
            <w:tcW w:w="1976" w:type="dxa"/>
          </w:tcPr>
          <w:p w:rsidR="00A60103" w:rsidRPr="00FD749B" w:rsidRDefault="00A60103" w:rsidP="007F1387">
            <w:pPr>
              <w:contextualSpacing/>
            </w:pPr>
            <w:r w:rsidRPr="00FD749B">
              <w:t>КФХ</w:t>
            </w:r>
          </w:p>
        </w:tc>
        <w:tc>
          <w:tcPr>
            <w:tcW w:w="296" w:type="dxa"/>
          </w:tcPr>
          <w:p w:rsidR="00A60103" w:rsidRPr="00FD749B" w:rsidRDefault="00A60103" w:rsidP="007F1387">
            <w:pPr>
              <w:contextualSpacing/>
            </w:pPr>
            <w:r w:rsidRPr="00FD749B">
              <w:t>-</w:t>
            </w:r>
          </w:p>
        </w:tc>
        <w:tc>
          <w:tcPr>
            <w:tcW w:w="7334" w:type="dxa"/>
          </w:tcPr>
          <w:p w:rsidR="00A60103" w:rsidRPr="00FD749B" w:rsidRDefault="00A60103" w:rsidP="007F1387">
            <w:pPr>
              <w:contextualSpacing/>
            </w:pPr>
            <w:r w:rsidRPr="00FD749B">
              <w:t>крестьянско-фермерское хозяйство</w:t>
            </w:r>
          </w:p>
        </w:tc>
      </w:tr>
      <w:tr w:rsidR="00A60103" w:rsidRPr="00FD749B" w:rsidTr="007F1387">
        <w:tc>
          <w:tcPr>
            <w:tcW w:w="1976" w:type="dxa"/>
          </w:tcPr>
          <w:p w:rsidR="00A60103" w:rsidRPr="00FD749B" w:rsidRDefault="00A60103" w:rsidP="007F1387">
            <w:pPr>
              <w:contextualSpacing/>
            </w:pPr>
            <w:r w:rsidRPr="00FD749B">
              <w:t>ЛЭП</w:t>
            </w:r>
          </w:p>
        </w:tc>
        <w:tc>
          <w:tcPr>
            <w:tcW w:w="296" w:type="dxa"/>
          </w:tcPr>
          <w:p w:rsidR="00A60103" w:rsidRPr="00FD749B" w:rsidRDefault="00A60103" w:rsidP="007F1387">
            <w:pPr>
              <w:contextualSpacing/>
            </w:pPr>
            <w:r w:rsidRPr="00FD749B">
              <w:t>-</w:t>
            </w:r>
          </w:p>
        </w:tc>
        <w:tc>
          <w:tcPr>
            <w:tcW w:w="7334" w:type="dxa"/>
          </w:tcPr>
          <w:p w:rsidR="00A60103" w:rsidRPr="00FD749B" w:rsidRDefault="00A60103" w:rsidP="007F1387">
            <w:pPr>
              <w:contextualSpacing/>
            </w:pPr>
            <w:r w:rsidRPr="00FD749B">
              <w:t>линии электропередач</w:t>
            </w:r>
          </w:p>
        </w:tc>
      </w:tr>
      <w:tr w:rsidR="00A60103" w:rsidRPr="00FD749B" w:rsidTr="007F1387">
        <w:tc>
          <w:tcPr>
            <w:tcW w:w="1976" w:type="dxa"/>
          </w:tcPr>
          <w:p w:rsidR="00A60103" w:rsidRPr="00FD749B" w:rsidRDefault="00A60103" w:rsidP="007F1387">
            <w:pPr>
              <w:contextualSpacing/>
            </w:pPr>
            <w:r w:rsidRPr="00FD749B">
              <w:t>МДЦП</w:t>
            </w:r>
          </w:p>
        </w:tc>
        <w:tc>
          <w:tcPr>
            <w:tcW w:w="296" w:type="dxa"/>
          </w:tcPr>
          <w:p w:rsidR="00A60103" w:rsidRPr="00FD749B" w:rsidRDefault="00A60103" w:rsidP="007F1387">
            <w:pPr>
              <w:contextualSpacing/>
            </w:pPr>
            <w:r w:rsidRPr="00FD749B">
              <w:t>-</w:t>
            </w:r>
          </w:p>
        </w:tc>
        <w:tc>
          <w:tcPr>
            <w:tcW w:w="7334" w:type="dxa"/>
          </w:tcPr>
          <w:p w:rsidR="00A60103" w:rsidRPr="00FD749B" w:rsidRDefault="00A60103" w:rsidP="007F1387">
            <w:pPr>
              <w:contextualSpacing/>
            </w:pPr>
            <w:r w:rsidRPr="00FD749B">
              <w:t>муниципальная долгосрочная целевая программа</w:t>
            </w:r>
          </w:p>
        </w:tc>
      </w:tr>
      <w:tr w:rsidR="00A60103" w:rsidRPr="00FD749B" w:rsidTr="007F1387">
        <w:tc>
          <w:tcPr>
            <w:tcW w:w="1976" w:type="dxa"/>
          </w:tcPr>
          <w:p w:rsidR="00A60103" w:rsidRPr="00FD749B" w:rsidRDefault="00A60103" w:rsidP="007F1387">
            <w:pPr>
              <w:contextualSpacing/>
            </w:pPr>
            <w:r w:rsidRPr="00FD749B">
              <w:t xml:space="preserve">МО </w:t>
            </w:r>
          </w:p>
        </w:tc>
        <w:tc>
          <w:tcPr>
            <w:tcW w:w="296" w:type="dxa"/>
          </w:tcPr>
          <w:p w:rsidR="00A60103" w:rsidRPr="00FD749B" w:rsidRDefault="00A60103" w:rsidP="007F1387">
            <w:pPr>
              <w:contextualSpacing/>
            </w:pPr>
            <w:r w:rsidRPr="00FD749B">
              <w:t>-</w:t>
            </w:r>
          </w:p>
        </w:tc>
        <w:tc>
          <w:tcPr>
            <w:tcW w:w="7334" w:type="dxa"/>
          </w:tcPr>
          <w:p w:rsidR="00A60103" w:rsidRPr="00FD749B" w:rsidRDefault="00A60103" w:rsidP="007F1387">
            <w:pPr>
              <w:contextualSpacing/>
            </w:pPr>
            <w:r w:rsidRPr="00FD749B">
              <w:t>муниципальное образование</w:t>
            </w:r>
          </w:p>
        </w:tc>
      </w:tr>
      <w:tr w:rsidR="00A60103" w:rsidRPr="00FD749B" w:rsidTr="007F1387">
        <w:tc>
          <w:tcPr>
            <w:tcW w:w="1976" w:type="dxa"/>
          </w:tcPr>
          <w:p w:rsidR="00A60103" w:rsidRPr="00FD749B" w:rsidRDefault="00A60103" w:rsidP="007F1387">
            <w:pPr>
              <w:contextualSpacing/>
            </w:pPr>
            <w:r w:rsidRPr="00FD749B">
              <w:t>ОВОП</w:t>
            </w:r>
          </w:p>
        </w:tc>
        <w:tc>
          <w:tcPr>
            <w:tcW w:w="296" w:type="dxa"/>
          </w:tcPr>
          <w:p w:rsidR="00A60103" w:rsidRPr="00FD749B" w:rsidRDefault="00A60103" w:rsidP="007F1387">
            <w:pPr>
              <w:contextualSpacing/>
            </w:pPr>
            <w:r w:rsidRPr="00FD749B">
              <w:t>-</w:t>
            </w:r>
          </w:p>
        </w:tc>
        <w:tc>
          <w:tcPr>
            <w:tcW w:w="7334" w:type="dxa"/>
          </w:tcPr>
          <w:p w:rsidR="00A60103" w:rsidRPr="00FD749B" w:rsidRDefault="00A60103" w:rsidP="007F1387">
            <w:pPr>
              <w:contextualSpacing/>
            </w:pPr>
            <w:r w:rsidRPr="00FD749B">
              <w:t>офис врача общей практики</w:t>
            </w:r>
          </w:p>
        </w:tc>
      </w:tr>
      <w:tr w:rsidR="00A60103" w:rsidRPr="00FD749B" w:rsidTr="007F1387">
        <w:tc>
          <w:tcPr>
            <w:tcW w:w="1976" w:type="dxa"/>
          </w:tcPr>
          <w:p w:rsidR="00A60103" w:rsidRPr="00FD749B" w:rsidRDefault="00A60103" w:rsidP="007F1387">
            <w:pPr>
              <w:contextualSpacing/>
            </w:pPr>
            <w:r w:rsidRPr="00FD749B">
              <w:t>ОЗУ</w:t>
            </w:r>
          </w:p>
        </w:tc>
        <w:tc>
          <w:tcPr>
            <w:tcW w:w="296" w:type="dxa"/>
          </w:tcPr>
          <w:p w:rsidR="00A60103" w:rsidRPr="00FD749B" w:rsidRDefault="00A60103" w:rsidP="007F1387">
            <w:pPr>
              <w:contextualSpacing/>
            </w:pPr>
            <w:r w:rsidRPr="00FD749B">
              <w:t>-</w:t>
            </w:r>
          </w:p>
        </w:tc>
        <w:tc>
          <w:tcPr>
            <w:tcW w:w="7334" w:type="dxa"/>
          </w:tcPr>
          <w:p w:rsidR="00A60103" w:rsidRPr="00FD749B" w:rsidRDefault="00A60103" w:rsidP="007F1387">
            <w:pPr>
              <w:contextualSpacing/>
            </w:pPr>
            <w:r w:rsidRPr="00FD749B">
              <w:t>особо защитные участки</w:t>
            </w:r>
          </w:p>
        </w:tc>
      </w:tr>
      <w:tr w:rsidR="00A60103" w:rsidRPr="00FD749B" w:rsidTr="007F1387">
        <w:tc>
          <w:tcPr>
            <w:tcW w:w="1976" w:type="dxa"/>
          </w:tcPr>
          <w:p w:rsidR="00A60103" w:rsidRPr="00FD749B" w:rsidRDefault="00A60103" w:rsidP="007F1387">
            <w:pPr>
              <w:contextualSpacing/>
            </w:pPr>
            <w:r w:rsidRPr="00FD749B">
              <w:t>ООПТ</w:t>
            </w:r>
          </w:p>
        </w:tc>
        <w:tc>
          <w:tcPr>
            <w:tcW w:w="296" w:type="dxa"/>
          </w:tcPr>
          <w:p w:rsidR="00A60103" w:rsidRPr="00FD749B" w:rsidRDefault="00A60103" w:rsidP="007F1387">
            <w:pPr>
              <w:contextualSpacing/>
            </w:pPr>
            <w:r w:rsidRPr="00FD749B">
              <w:t>-</w:t>
            </w:r>
          </w:p>
        </w:tc>
        <w:tc>
          <w:tcPr>
            <w:tcW w:w="7334" w:type="dxa"/>
          </w:tcPr>
          <w:p w:rsidR="00A60103" w:rsidRPr="00FD749B" w:rsidRDefault="00A60103" w:rsidP="007F1387">
            <w:pPr>
              <w:contextualSpacing/>
            </w:pPr>
            <w:r w:rsidRPr="00FD749B">
              <w:t>особо охраняемая природная территория</w:t>
            </w:r>
          </w:p>
        </w:tc>
      </w:tr>
      <w:tr w:rsidR="00A60103" w:rsidRPr="00FD749B" w:rsidTr="007F1387">
        <w:tc>
          <w:tcPr>
            <w:tcW w:w="1976" w:type="dxa"/>
          </w:tcPr>
          <w:p w:rsidR="00A60103" w:rsidRPr="00FD749B" w:rsidRDefault="00A60103" w:rsidP="007F1387">
            <w:pPr>
              <w:contextualSpacing/>
            </w:pPr>
            <w:r w:rsidRPr="00FD749B">
              <w:t>ОТС</w:t>
            </w:r>
          </w:p>
        </w:tc>
        <w:tc>
          <w:tcPr>
            <w:tcW w:w="296" w:type="dxa"/>
          </w:tcPr>
          <w:p w:rsidR="00A60103" w:rsidRPr="00FD749B" w:rsidRDefault="00A60103" w:rsidP="007F1387">
            <w:pPr>
              <w:contextualSpacing/>
            </w:pPr>
            <w:r w:rsidRPr="00FD749B">
              <w:t>-</w:t>
            </w:r>
          </w:p>
        </w:tc>
        <w:tc>
          <w:tcPr>
            <w:tcW w:w="7334" w:type="dxa"/>
          </w:tcPr>
          <w:p w:rsidR="00A60103" w:rsidRPr="00FD749B" w:rsidRDefault="00A60103" w:rsidP="007F1387">
            <w:pPr>
              <w:contextualSpacing/>
            </w:pPr>
            <w:r w:rsidRPr="00FD749B">
              <w:t>опорная транспортная сеть</w:t>
            </w:r>
          </w:p>
        </w:tc>
      </w:tr>
      <w:tr w:rsidR="00A60103" w:rsidRPr="00FD749B" w:rsidTr="007F1387">
        <w:tc>
          <w:tcPr>
            <w:tcW w:w="1976" w:type="dxa"/>
          </w:tcPr>
          <w:p w:rsidR="00A60103" w:rsidRPr="00FD749B" w:rsidRDefault="00A60103" w:rsidP="007F1387">
            <w:pPr>
              <w:contextualSpacing/>
            </w:pPr>
            <w:r w:rsidRPr="00FD749B">
              <w:t>ОФП</w:t>
            </w:r>
          </w:p>
        </w:tc>
        <w:tc>
          <w:tcPr>
            <w:tcW w:w="296" w:type="dxa"/>
          </w:tcPr>
          <w:p w:rsidR="00A60103" w:rsidRPr="00FD749B" w:rsidRDefault="00A60103" w:rsidP="007F1387">
            <w:pPr>
              <w:contextualSpacing/>
            </w:pPr>
            <w:r w:rsidRPr="00FD749B">
              <w:t>-</w:t>
            </w:r>
          </w:p>
        </w:tc>
        <w:tc>
          <w:tcPr>
            <w:tcW w:w="7334" w:type="dxa"/>
          </w:tcPr>
          <w:p w:rsidR="00A60103" w:rsidRPr="00FD749B" w:rsidRDefault="00A60103" w:rsidP="007F1387">
            <w:pPr>
              <w:contextualSpacing/>
            </w:pPr>
            <w:r w:rsidRPr="00FD749B">
              <w:t>общая физическая подготовка</w:t>
            </w:r>
          </w:p>
        </w:tc>
      </w:tr>
      <w:tr w:rsidR="00A60103" w:rsidRPr="00FD749B" w:rsidTr="007F1387">
        <w:tc>
          <w:tcPr>
            <w:tcW w:w="1976" w:type="dxa"/>
          </w:tcPr>
          <w:p w:rsidR="00A60103" w:rsidRPr="00FD749B" w:rsidRDefault="00A60103" w:rsidP="007F1387">
            <w:pPr>
              <w:contextualSpacing/>
            </w:pPr>
            <w:r w:rsidRPr="00FD749B">
              <w:t>ПДК</w:t>
            </w:r>
          </w:p>
        </w:tc>
        <w:tc>
          <w:tcPr>
            <w:tcW w:w="296" w:type="dxa"/>
          </w:tcPr>
          <w:p w:rsidR="00A60103" w:rsidRPr="00FD749B" w:rsidRDefault="00A60103" w:rsidP="007F1387">
            <w:pPr>
              <w:contextualSpacing/>
            </w:pPr>
            <w:r w:rsidRPr="00FD749B">
              <w:t>-</w:t>
            </w:r>
          </w:p>
        </w:tc>
        <w:tc>
          <w:tcPr>
            <w:tcW w:w="7334" w:type="dxa"/>
          </w:tcPr>
          <w:p w:rsidR="00A60103" w:rsidRPr="00FD749B" w:rsidRDefault="00A60103" w:rsidP="007F1387">
            <w:pPr>
              <w:contextualSpacing/>
            </w:pPr>
            <w:r w:rsidRPr="00FD749B">
              <w:t>предельно допустимая концентрация</w:t>
            </w:r>
          </w:p>
        </w:tc>
      </w:tr>
      <w:tr w:rsidR="00A60103" w:rsidRPr="00FD749B" w:rsidTr="007F1387">
        <w:tc>
          <w:tcPr>
            <w:tcW w:w="1976" w:type="dxa"/>
          </w:tcPr>
          <w:p w:rsidR="00A60103" w:rsidRPr="00FD749B" w:rsidRDefault="00A60103" w:rsidP="007F1387">
            <w:pPr>
              <w:contextualSpacing/>
            </w:pPr>
            <w:r w:rsidRPr="00FD749B">
              <w:t xml:space="preserve">Поселение </w:t>
            </w:r>
          </w:p>
        </w:tc>
        <w:tc>
          <w:tcPr>
            <w:tcW w:w="296" w:type="dxa"/>
          </w:tcPr>
          <w:p w:rsidR="00A60103" w:rsidRPr="00FD749B" w:rsidRDefault="00A60103" w:rsidP="007F1387">
            <w:pPr>
              <w:contextualSpacing/>
            </w:pPr>
            <w:r w:rsidRPr="00FD749B">
              <w:t>-</w:t>
            </w:r>
          </w:p>
        </w:tc>
        <w:tc>
          <w:tcPr>
            <w:tcW w:w="7334" w:type="dxa"/>
          </w:tcPr>
          <w:p w:rsidR="00A60103" w:rsidRPr="00FD749B" w:rsidRDefault="00A60103" w:rsidP="007F1387">
            <w:pPr>
              <w:contextualSpacing/>
            </w:pPr>
            <w:r w:rsidRPr="00FD749B">
              <w:t>Староторопское сельское поселение  Западнодвинского района Тверской области</w:t>
            </w:r>
          </w:p>
        </w:tc>
      </w:tr>
      <w:tr w:rsidR="00A60103" w:rsidRPr="00FD749B" w:rsidTr="007F1387">
        <w:tc>
          <w:tcPr>
            <w:tcW w:w="1976" w:type="dxa"/>
          </w:tcPr>
          <w:p w:rsidR="00A60103" w:rsidRPr="00FD749B" w:rsidRDefault="00A60103" w:rsidP="007F1387">
            <w:pPr>
              <w:contextualSpacing/>
            </w:pPr>
            <w:r w:rsidRPr="00FD749B">
              <w:t>Район</w:t>
            </w:r>
          </w:p>
        </w:tc>
        <w:tc>
          <w:tcPr>
            <w:tcW w:w="296" w:type="dxa"/>
          </w:tcPr>
          <w:p w:rsidR="00A60103" w:rsidRPr="00FD749B" w:rsidRDefault="00A60103" w:rsidP="007F1387">
            <w:pPr>
              <w:contextualSpacing/>
            </w:pPr>
            <w:r w:rsidRPr="00FD749B">
              <w:t>-</w:t>
            </w:r>
          </w:p>
        </w:tc>
        <w:tc>
          <w:tcPr>
            <w:tcW w:w="7334" w:type="dxa"/>
          </w:tcPr>
          <w:p w:rsidR="00A60103" w:rsidRPr="00FD749B" w:rsidRDefault="00A60103" w:rsidP="007F1387">
            <w:pPr>
              <w:contextualSpacing/>
            </w:pPr>
            <w:r w:rsidRPr="00FD749B">
              <w:t>Западнодвинский район Тверской области</w:t>
            </w:r>
          </w:p>
        </w:tc>
      </w:tr>
      <w:tr w:rsidR="00A60103" w:rsidRPr="00FD749B" w:rsidTr="007F1387">
        <w:trPr>
          <w:trHeight w:val="190"/>
        </w:trPr>
        <w:tc>
          <w:tcPr>
            <w:tcW w:w="1976" w:type="dxa"/>
          </w:tcPr>
          <w:p w:rsidR="00A60103" w:rsidRPr="00FD749B" w:rsidRDefault="00A60103" w:rsidP="007F1387">
            <w:pPr>
              <w:contextualSpacing/>
            </w:pPr>
            <w:r w:rsidRPr="00FD749B">
              <w:t>СОШ</w:t>
            </w:r>
          </w:p>
          <w:p w:rsidR="00A60103" w:rsidRPr="00FD749B" w:rsidRDefault="00A60103" w:rsidP="007F1387">
            <w:pPr>
              <w:contextualSpacing/>
            </w:pPr>
            <w:r w:rsidRPr="00FD749B">
              <w:t>ООШ</w:t>
            </w:r>
          </w:p>
          <w:p w:rsidR="00A60103" w:rsidRPr="00FD749B" w:rsidRDefault="00A60103" w:rsidP="007F1387">
            <w:pPr>
              <w:contextualSpacing/>
            </w:pPr>
            <w:r w:rsidRPr="00FD749B">
              <w:t xml:space="preserve">НОШ </w:t>
            </w:r>
          </w:p>
        </w:tc>
        <w:tc>
          <w:tcPr>
            <w:tcW w:w="296" w:type="dxa"/>
          </w:tcPr>
          <w:p w:rsidR="00A60103" w:rsidRPr="00FD749B" w:rsidRDefault="00A60103" w:rsidP="007F1387">
            <w:pPr>
              <w:contextualSpacing/>
            </w:pPr>
            <w:r w:rsidRPr="00FD749B">
              <w:t>-</w:t>
            </w:r>
          </w:p>
          <w:p w:rsidR="00A60103" w:rsidRPr="00FD749B" w:rsidRDefault="00A60103" w:rsidP="007F1387">
            <w:r w:rsidRPr="00FD749B">
              <w:t>-</w:t>
            </w:r>
          </w:p>
          <w:p w:rsidR="00A60103" w:rsidRPr="00FD749B" w:rsidRDefault="00A60103" w:rsidP="007F1387">
            <w:r w:rsidRPr="00FD749B">
              <w:t>-</w:t>
            </w:r>
          </w:p>
        </w:tc>
        <w:tc>
          <w:tcPr>
            <w:tcW w:w="7334" w:type="dxa"/>
          </w:tcPr>
          <w:p w:rsidR="00A60103" w:rsidRPr="00FD749B" w:rsidRDefault="00A60103" w:rsidP="007F1387">
            <w:pPr>
              <w:contextualSpacing/>
            </w:pPr>
            <w:r w:rsidRPr="00FD749B">
              <w:t>средняя общеобразовательная школа</w:t>
            </w:r>
          </w:p>
          <w:p w:rsidR="00A60103" w:rsidRPr="00FD749B" w:rsidRDefault="00A60103" w:rsidP="007F1387">
            <w:pPr>
              <w:contextualSpacing/>
            </w:pPr>
            <w:r w:rsidRPr="00FD749B">
              <w:t>основная общеобразовательная школа</w:t>
            </w:r>
          </w:p>
          <w:p w:rsidR="00A60103" w:rsidRPr="00FD749B" w:rsidRDefault="00A60103" w:rsidP="007F1387">
            <w:pPr>
              <w:contextualSpacing/>
            </w:pPr>
            <w:r w:rsidRPr="00FD749B">
              <w:t>начальная общеобразовательная школа</w:t>
            </w:r>
          </w:p>
        </w:tc>
      </w:tr>
      <w:tr w:rsidR="00A60103" w:rsidRPr="00FD749B" w:rsidTr="007F1387">
        <w:tc>
          <w:tcPr>
            <w:tcW w:w="1976" w:type="dxa"/>
          </w:tcPr>
          <w:p w:rsidR="00A60103" w:rsidRPr="00FD749B" w:rsidRDefault="00A60103" w:rsidP="007F1387">
            <w:pPr>
              <w:contextualSpacing/>
            </w:pPr>
            <w:r w:rsidRPr="00FD749B">
              <w:t xml:space="preserve">СНП  </w:t>
            </w:r>
          </w:p>
        </w:tc>
        <w:tc>
          <w:tcPr>
            <w:tcW w:w="296" w:type="dxa"/>
          </w:tcPr>
          <w:p w:rsidR="00A60103" w:rsidRPr="00FD749B" w:rsidRDefault="00A60103" w:rsidP="007F1387">
            <w:pPr>
              <w:contextualSpacing/>
            </w:pPr>
            <w:r w:rsidRPr="00FD749B">
              <w:t>-</w:t>
            </w:r>
          </w:p>
        </w:tc>
        <w:tc>
          <w:tcPr>
            <w:tcW w:w="7334" w:type="dxa"/>
          </w:tcPr>
          <w:p w:rsidR="00A60103" w:rsidRPr="00FD749B" w:rsidRDefault="00A60103" w:rsidP="007F1387">
            <w:pPr>
              <w:contextualSpacing/>
            </w:pPr>
            <w:r w:rsidRPr="00FD749B">
              <w:t>сельские населенные пункты</w:t>
            </w:r>
          </w:p>
        </w:tc>
      </w:tr>
      <w:tr w:rsidR="00A60103" w:rsidRPr="00FD749B" w:rsidTr="007F1387">
        <w:tc>
          <w:tcPr>
            <w:tcW w:w="1976" w:type="dxa"/>
          </w:tcPr>
          <w:p w:rsidR="00A60103" w:rsidRPr="00FD749B" w:rsidRDefault="00A60103" w:rsidP="007F1387">
            <w:pPr>
              <w:contextualSpacing/>
            </w:pPr>
            <w:r w:rsidRPr="00FD749B">
              <w:t xml:space="preserve">СП </w:t>
            </w:r>
          </w:p>
        </w:tc>
        <w:tc>
          <w:tcPr>
            <w:tcW w:w="296" w:type="dxa"/>
          </w:tcPr>
          <w:p w:rsidR="00A60103" w:rsidRPr="00FD749B" w:rsidRDefault="00A60103" w:rsidP="007F1387">
            <w:pPr>
              <w:contextualSpacing/>
            </w:pPr>
            <w:r w:rsidRPr="00FD749B">
              <w:t>-</w:t>
            </w:r>
          </w:p>
        </w:tc>
        <w:tc>
          <w:tcPr>
            <w:tcW w:w="7334" w:type="dxa"/>
          </w:tcPr>
          <w:p w:rsidR="00A60103" w:rsidRPr="00FD749B" w:rsidRDefault="00A60103" w:rsidP="007F1387">
            <w:pPr>
              <w:contextualSpacing/>
            </w:pPr>
            <w:r w:rsidRPr="00FD749B">
              <w:t>сельское поселение</w:t>
            </w:r>
          </w:p>
        </w:tc>
      </w:tr>
      <w:tr w:rsidR="00A60103" w:rsidRPr="00FD749B" w:rsidTr="007F1387">
        <w:tc>
          <w:tcPr>
            <w:tcW w:w="1976" w:type="dxa"/>
          </w:tcPr>
          <w:p w:rsidR="00A60103" w:rsidRPr="00FD749B" w:rsidRDefault="00A60103" w:rsidP="007F1387">
            <w:pPr>
              <w:contextualSpacing/>
            </w:pPr>
            <w:r w:rsidRPr="00FD749B">
              <w:t xml:space="preserve">СТП   </w:t>
            </w:r>
          </w:p>
        </w:tc>
        <w:tc>
          <w:tcPr>
            <w:tcW w:w="296" w:type="dxa"/>
          </w:tcPr>
          <w:p w:rsidR="00A60103" w:rsidRPr="00FD749B" w:rsidRDefault="00A60103" w:rsidP="007F1387">
            <w:pPr>
              <w:contextualSpacing/>
            </w:pPr>
            <w:r w:rsidRPr="00FD749B">
              <w:t>-</w:t>
            </w:r>
          </w:p>
        </w:tc>
        <w:tc>
          <w:tcPr>
            <w:tcW w:w="7334" w:type="dxa"/>
          </w:tcPr>
          <w:p w:rsidR="00A60103" w:rsidRPr="00FD749B" w:rsidRDefault="00A60103" w:rsidP="007F1387">
            <w:pPr>
              <w:contextualSpacing/>
            </w:pPr>
            <w:r w:rsidRPr="00FD749B">
              <w:t>схема территориального планирования</w:t>
            </w:r>
          </w:p>
        </w:tc>
      </w:tr>
      <w:tr w:rsidR="00A60103" w:rsidRPr="00FD749B" w:rsidTr="007F1387">
        <w:tc>
          <w:tcPr>
            <w:tcW w:w="1976" w:type="dxa"/>
          </w:tcPr>
          <w:p w:rsidR="00A60103" w:rsidRPr="00FD749B" w:rsidRDefault="00A60103" w:rsidP="007F1387">
            <w:pPr>
              <w:contextualSpacing/>
            </w:pPr>
            <w:r w:rsidRPr="00FD749B">
              <w:t>ТКО</w:t>
            </w:r>
          </w:p>
        </w:tc>
        <w:tc>
          <w:tcPr>
            <w:tcW w:w="296" w:type="dxa"/>
          </w:tcPr>
          <w:p w:rsidR="00A60103" w:rsidRPr="00FD749B" w:rsidRDefault="00A60103" w:rsidP="007F1387">
            <w:pPr>
              <w:contextualSpacing/>
            </w:pPr>
            <w:r w:rsidRPr="00FD749B">
              <w:t>-</w:t>
            </w:r>
          </w:p>
        </w:tc>
        <w:tc>
          <w:tcPr>
            <w:tcW w:w="7334" w:type="dxa"/>
          </w:tcPr>
          <w:p w:rsidR="00A60103" w:rsidRPr="00FD749B" w:rsidRDefault="00A60103" w:rsidP="007F1387">
            <w:pPr>
              <w:contextualSpacing/>
            </w:pPr>
            <w:r w:rsidRPr="00FD749B">
              <w:t>твердые коммунальные отходы</w:t>
            </w:r>
          </w:p>
        </w:tc>
      </w:tr>
      <w:tr w:rsidR="00A60103" w:rsidRPr="00FD749B" w:rsidTr="007F1387">
        <w:tc>
          <w:tcPr>
            <w:tcW w:w="1976" w:type="dxa"/>
          </w:tcPr>
          <w:p w:rsidR="00A60103" w:rsidRPr="00FD749B" w:rsidRDefault="00A60103" w:rsidP="007F1387">
            <w:pPr>
              <w:contextualSpacing/>
            </w:pPr>
            <w:r w:rsidRPr="00FD749B">
              <w:t>Тверьоблстат</w:t>
            </w:r>
          </w:p>
        </w:tc>
        <w:tc>
          <w:tcPr>
            <w:tcW w:w="296" w:type="dxa"/>
          </w:tcPr>
          <w:p w:rsidR="00A60103" w:rsidRPr="00FD749B" w:rsidRDefault="00A60103" w:rsidP="007F1387">
            <w:pPr>
              <w:contextualSpacing/>
            </w:pPr>
            <w:r w:rsidRPr="00FD749B">
              <w:t>-</w:t>
            </w:r>
          </w:p>
        </w:tc>
        <w:tc>
          <w:tcPr>
            <w:tcW w:w="7334" w:type="dxa"/>
          </w:tcPr>
          <w:p w:rsidR="00A60103" w:rsidRPr="00FD749B" w:rsidRDefault="00A60103" w:rsidP="007F1387">
            <w:pPr>
              <w:contextualSpacing/>
            </w:pPr>
            <w:r w:rsidRPr="00FD749B">
              <w:t>территориальный орган федеральной служба государственной статистики Тверской области</w:t>
            </w:r>
          </w:p>
        </w:tc>
      </w:tr>
      <w:tr w:rsidR="00A60103" w:rsidRPr="00FD749B" w:rsidTr="007F1387">
        <w:tc>
          <w:tcPr>
            <w:tcW w:w="1976" w:type="dxa"/>
          </w:tcPr>
          <w:p w:rsidR="00A60103" w:rsidRPr="00FD749B" w:rsidRDefault="00A60103" w:rsidP="007F1387">
            <w:pPr>
              <w:contextualSpacing/>
            </w:pPr>
            <w:r w:rsidRPr="00FD749B">
              <w:t>ТП</w:t>
            </w:r>
          </w:p>
        </w:tc>
        <w:tc>
          <w:tcPr>
            <w:tcW w:w="296" w:type="dxa"/>
          </w:tcPr>
          <w:p w:rsidR="00A60103" w:rsidRPr="00FD749B" w:rsidRDefault="00A60103" w:rsidP="007F1387">
            <w:pPr>
              <w:contextualSpacing/>
            </w:pPr>
            <w:r w:rsidRPr="00FD749B">
              <w:t>-</w:t>
            </w:r>
          </w:p>
        </w:tc>
        <w:tc>
          <w:tcPr>
            <w:tcW w:w="7334" w:type="dxa"/>
          </w:tcPr>
          <w:p w:rsidR="00A60103" w:rsidRPr="00FD749B" w:rsidRDefault="00A60103" w:rsidP="007F1387">
            <w:pPr>
              <w:contextualSpacing/>
            </w:pPr>
            <w:r w:rsidRPr="00FD749B">
              <w:t>трансформаторная подстанция</w:t>
            </w:r>
          </w:p>
        </w:tc>
      </w:tr>
      <w:tr w:rsidR="00A60103" w:rsidRPr="00FD749B" w:rsidTr="007F1387">
        <w:tc>
          <w:tcPr>
            <w:tcW w:w="1976" w:type="dxa"/>
          </w:tcPr>
          <w:p w:rsidR="00A60103" w:rsidRPr="00FD749B" w:rsidRDefault="00A60103" w:rsidP="007F1387">
            <w:pPr>
              <w:contextualSpacing/>
            </w:pPr>
            <w:r w:rsidRPr="00FD749B">
              <w:t>ФАП</w:t>
            </w:r>
          </w:p>
        </w:tc>
        <w:tc>
          <w:tcPr>
            <w:tcW w:w="296" w:type="dxa"/>
          </w:tcPr>
          <w:p w:rsidR="00A60103" w:rsidRPr="00FD749B" w:rsidRDefault="00A60103" w:rsidP="007F1387">
            <w:pPr>
              <w:contextualSpacing/>
            </w:pPr>
            <w:r w:rsidRPr="00FD749B">
              <w:t>-</w:t>
            </w:r>
          </w:p>
        </w:tc>
        <w:tc>
          <w:tcPr>
            <w:tcW w:w="7334" w:type="dxa"/>
          </w:tcPr>
          <w:p w:rsidR="00A60103" w:rsidRPr="00FD749B" w:rsidRDefault="00A60103" w:rsidP="007F1387">
            <w:pPr>
              <w:contextualSpacing/>
            </w:pPr>
            <w:r w:rsidRPr="00FD749B">
              <w:t>фельдшерско-акушерский пункт</w:t>
            </w:r>
          </w:p>
        </w:tc>
      </w:tr>
    </w:tbl>
    <w:p w:rsidR="00A60103" w:rsidRPr="00FD749B" w:rsidRDefault="00A60103" w:rsidP="00A60103"/>
    <w:p w:rsidR="00A60103" w:rsidRDefault="00A60103" w:rsidP="00A60103">
      <w:pPr>
        <w:tabs>
          <w:tab w:val="left" w:pos="2820"/>
        </w:tabs>
        <w:rPr>
          <w:sz w:val="28"/>
        </w:rPr>
      </w:pPr>
    </w:p>
    <w:p w:rsidR="00677C26" w:rsidRDefault="00677C26" w:rsidP="00A60103">
      <w:pPr>
        <w:tabs>
          <w:tab w:val="left" w:pos="2820"/>
        </w:tabs>
        <w:rPr>
          <w:sz w:val="28"/>
        </w:rPr>
      </w:pPr>
    </w:p>
    <w:p w:rsidR="00677C26" w:rsidRDefault="00677C26" w:rsidP="00A60103">
      <w:pPr>
        <w:tabs>
          <w:tab w:val="left" w:pos="2820"/>
        </w:tabs>
        <w:rPr>
          <w:sz w:val="28"/>
        </w:rPr>
      </w:pPr>
    </w:p>
    <w:p w:rsidR="00677C26" w:rsidRDefault="00677C26" w:rsidP="00A60103">
      <w:pPr>
        <w:tabs>
          <w:tab w:val="left" w:pos="2820"/>
        </w:tabs>
        <w:rPr>
          <w:sz w:val="28"/>
        </w:rPr>
      </w:pPr>
    </w:p>
    <w:p w:rsidR="00677C26" w:rsidRDefault="00677C26" w:rsidP="00A60103">
      <w:pPr>
        <w:tabs>
          <w:tab w:val="left" w:pos="2820"/>
        </w:tabs>
        <w:rPr>
          <w:sz w:val="28"/>
        </w:rPr>
      </w:pPr>
    </w:p>
    <w:p w:rsidR="00677C26" w:rsidRDefault="00677C26" w:rsidP="00A60103">
      <w:pPr>
        <w:tabs>
          <w:tab w:val="left" w:pos="2820"/>
        </w:tabs>
        <w:rPr>
          <w:sz w:val="28"/>
        </w:rPr>
      </w:pPr>
    </w:p>
    <w:p w:rsidR="00677C26" w:rsidRDefault="00677C26" w:rsidP="00A60103">
      <w:pPr>
        <w:tabs>
          <w:tab w:val="left" w:pos="2820"/>
        </w:tabs>
        <w:rPr>
          <w:sz w:val="28"/>
        </w:rPr>
      </w:pPr>
    </w:p>
    <w:p w:rsidR="00677C26" w:rsidRDefault="00677C26" w:rsidP="00A60103">
      <w:pPr>
        <w:tabs>
          <w:tab w:val="left" w:pos="2820"/>
        </w:tabs>
        <w:rPr>
          <w:sz w:val="28"/>
        </w:rPr>
      </w:pPr>
    </w:p>
    <w:p w:rsidR="00677C26" w:rsidRDefault="00677C26" w:rsidP="00A60103">
      <w:pPr>
        <w:tabs>
          <w:tab w:val="left" w:pos="2820"/>
        </w:tabs>
        <w:rPr>
          <w:sz w:val="28"/>
        </w:rPr>
      </w:pPr>
    </w:p>
    <w:p w:rsidR="00651255" w:rsidRPr="000C2587" w:rsidRDefault="00677C26" w:rsidP="00651255">
      <w:pPr>
        <w:pStyle w:val="a3"/>
        <w:ind w:right="-1"/>
        <w:jc w:val="right"/>
        <w:rPr>
          <w:rFonts w:ascii="Times New Roman" w:hAnsi="Times New Roman" w:cs="Times New Roman"/>
        </w:rPr>
      </w:pPr>
      <w:r>
        <w:rPr>
          <w:rFonts w:ascii="Times New Roman" w:hAnsi="Times New Roman" w:cs="Times New Roman"/>
        </w:rPr>
        <w:t>Прил</w:t>
      </w:r>
      <w:r w:rsidR="00651255" w:rsidRPr="000C2587">
        <w:rPr>
          <w:rFonts w:ascii="Times New Roman" w:hAnsi="Times New Roman" w:cs="Times New Roman"/>
        </w:rPr>
        <w:t>ожение 2</w:t>
      </w:r>
    </w:p>
    <w:p w:rsidR="00651255" w:rsidRPr="000C2587" w:rsidRDefault="00651255" w:rsidP="00651255">
      <w:pPr>
        <w:pStyle w:val="a3"/>
        <w:ind w:left="-284" w:right="-1"/>
        <w:jc w:val="right"/>
        <w:rPr>
          <w:rFonts w:ascii="Times New Roman" w:hAnsi="Times New Roman" w:cs="Times New Roman"/>
        </w:rPr>
      </w:pPr>
      <w:r w:rsidRPr="000C2587">
        <w:rPr>
          <w:rFonts w:ascii="Times New Roman" w:hAnsi="Times New Roman" w:cs="Times New Roman"/>
        </w:rPr>
        <w:t xml:space="preserve">к Распоряжению Главы </w:t>
      </w:r>
    </w:p>
    <w:p w:rsidR="00651255" w:rsidRPr="000C2587" w:rsidRDefault="00651255" w:rsidP="00651255">
      <w:pPr>
        <w:pStyle w:val="a3"/>
        <w:ind w:left="-284" w:right="-1"/>
        <w:jc w:val="right"/>
        <w:rPr>
          <w:rFonts w:ascii="Times New Roman" w:hAnsi="Times New Roman" w:cs="Times New Roman"/>
        </w:rPr>
      </w:pPr>
      <w:r>
        <w:rPr>
          <w:rFonts w:ascii="Times New Roman" w:hAnsi="Times New Roman" w:cs="Times New Roman"/>
        </w:rPr>
        <w:t>Староторопского</w:t>
      </w:r>
      <w:r w:rsidRPr="000C2587">
        <w:rPr>
          <w:rFonts w:ascii="Times New Roman" w:hAnsi="Times New Roman" w:cs="Times New Roman"/>
        </w:rPr>
        <w:t xml:space="preserve"> сельского поселения</w:t>
      </w:r>
    </w:p>
    <w:p w:rsidR="00651255" w:rsidRPr="000C2587" w:rsidRDefault="00651255" w:rsidP="00651255">
      <w:pPr>
        <w:pStyle w:val="a3"/>
        <w:ind w:left="-284" w:right="-1"/>
        <w:jc w:val="right"/>
        <w:rPr>
          <w:rFonts w:ascii="Times New Roman" w:hAnsi="Times New Roman" w:cs="Times New Roman"/>
        </w:rPr>
      </w:pPr>
      <w:r w:rsidRPr="000C2587">
        <w:rPr>
          <w:rFonts w:ascii="Times New Roman" w:hAnsi="Times New Roman" w:cs="Times New Roman"/>
        </w:rPr>
        <w:t>Западнодвинского сельского поселения</w:t>
      </w:r>
    </w:p>
    <w:p w:rsidR="00651255" w:rsidRPr="000C2587" w:rsidRDefault="00651255" w:rsidP="00651255">
      <w:pPr>
        <w:pStyle w:val="a3"/>
        <w:ind w:left="-284" w:right="-1"/>
        <w:jc w:val="right"/>
        <w:rPr>
          <w:rFonts w:ascii="Times New Roman" w:hAnsi="Times New Roman" w:cs="Times New Roman"/>
        </w:rPr>
      </w:pPr>
      <w:r w:rsidRPr="000C2587">
        <w:rPr>
          <w:rFonts w:ascii="Times New Roman" w:hAnsi="Times New Roman" w:cs="Times New Roman"/>
        </w:rPr>
        <w:t xml:space="preserve">от </w:t>
      </w:r>
      <w:r>
        <w:rPr>
          <w:rFonts w:ascii="Times New Roman" w:hAnsi="Times New Roman" w:cs="Times New Roman"/>
        </w:rPr>
        <w:t>31.10.2019 №9-1</w:t>
      </w:r>
    </w:p>
    <w:p w:rsidR="00651255" w:rsidRDefault="00651255" w:rsidP="00651255">
      <w:pPr>
        <w:pStyle w:val="a3"/>
        <w:ind w:left="-284" w:right="-1"/>
        <w:jc w:val="right"/>
        <w:rPr>
          <w:rFonts w:ascii="Times New Roman" w:hAnsi="Times New Roman" w:cs="Times New Roman"/>
          <w:sz w:val="24"/>
          <w:szCs w:val="24"/>
        </w:rPr>
      </w:pPr>
    </w:p>
    <w:p w:rsidR="00651255" w:rsidRDefault="00651255" w:rsidP="00651255">
      <w:pPr>
        <w:pStyle w:val="a3"/>
        <w:ind w:left="-284" w:right="-1"/>
        <w:jc w:val="center"/>
        <w:rPr>
          <w:rFonts w:ascii="Times New Roman" w:hAnsi="Times New Roman" w:cs="Times New Roman"/>
          <w:sz w:val="24"/>
          <w:szCs w:val="24"/>
        </w:rPr>
      </w:pPr>
    </w:p>
    <w:p w:rsidR="00651255" w:rsidRDefault="00651255" w:rsidP="00651255">
      <w:pPr>
        <w:pStyle w:val="a3"/>
        <w:ind w:left="-284" w:right="-1"/>
        <w:jc w:val="center"/>
        <w:rPr>
          <w:rFonts w:ascii="Times New Roman" w:hAnsi="Times New Roman" w:cs="Times New Roman"/>
          <w:sz w:val="24"/>
          <w:szCs w:val="24"/>
        </w:rPr>
      </w:pPr>
      <w:r>
        <w:rPr>
          <w:rFonts w:ascii="Times New Roman" w:hAnsi="Times New Roman" w:cs="Times New Roman"/>
          <w:sz w:val="24"/>
          <w:szCs w:val="24"/>
        </w:rPr>
        <w:t>График проведения публичных слушаний</w:t>
      </w:r>
    </w:p>
    <w:p w:rsidR="00651255" w:rsidRDefault="00651255" w:rsidP="00651255">
      <w:pPr>
        <w:pStyle w:val="a3"/>
        <w:ind w:left="-284" w:right="-1"/>
        <w:jc w:val="center"/>
        <w:rPr>
          <w:rFonts w:ascii="Times New Roman" w:hAnsi="Times New Roman" w:cs="Times New Roman"/>
          <w:sz w:val="24"/>
          <w:szCs w:val="24"/>
        </w:rPr>
      </w:pPr>
      <w:r>
        <w:rPr>
          <w:rFonts w:ascii="Times New Roman" w:hAnsi="Times New Roman" w:cs="Times New Roman"/>
          <w:sz w:val="24"/>
          <w:szCs w:val="24"/>
        </w:rPr>
        <w:t>по проекту Генерального плана</w:t>
      </w:r>
    </w:p>
    <w:p w:rsidR="00651255" w:rsidRDefault="00651255" w:rsidP="00651255">
      <w:pPr>
        <w:pStyle w:val="a3"/>
        <w:ind w:left="-284" w:right="-1"/>
        <w:jc w:val="center"/>
        <w:rPr>
          <w:rFonts w:ascii="Times New Roman" w:hAnsi="Times New Roman" w:cs="Times New Roman"/>
          <w:sz w:val="24"/>
          <w:szCs w:val="24"/>
        </w:rPr>
      </w:pPr>
      <w:r>
        <w:rPr>
          <w:rFonts w:ascii="Times New Roman" w:hAnsi="Times New Roman" w:cs="Times New Roman"/>
          <w:sz w:val="24"/>
          <w:szCs w:val="24"/>
        </w:rPr>
        <w:t>Староторопского сельского поселения Западнодвинского района Тверской области</w:t>
      </w:r>
    </w:p>
    <w:p w:rsidR="00651255" w:rsidRDefault="00651255" w:rsidP="00651255">
      <w:pPr>
        <w:pStyle w:val="a3"/>
        <w:ind w:left="-284" w:right="-1"/>
        <w:jc w:val="center"/>
        <w:rPr>
          <w:rFonts w:ascii="Times New Roman" w:hAnsi="Times New Roman" w:cs="Times New Roman"/>
          <w:sz w:val="24"/>
          <w:szCs w:val="24"/>
        </w:rPr>
      </w:pPr>
    </w:p>
    <w:tbl>
      <w:tblPr>
        <w:tblStyle w:val="a6"/>
        <w:tblW w:w="9747" w:type="dxa"/>
        <w:tblLook w:val="04A0"/>
      </w:tblPr>
      <w:tblGrid>
        <w:gridCol w:w="675"/>
        <w:gridCol w:w="4927"/>
        <w:gridCol w:w="1985"/>
        <w:gridCol w:w="2160"/>
      </w:tblGrid>
      <w:tr w:rsidR="00651255" w:rsidTr="008412CC">
        <w:tc>
          <w:tcPr>
            <w:tcW w:w="675" w:type="dxa"/>
          </w:tcPr>
          <w:p w:rsidR="00651255" w:rsidRDefault="00651255" w:rsidP="008412CC">
            <w:pPr>
              <w:pStyle w:val="a3"/>
              <w:ind w:left="-284" w:right="-1"/>
              <w:jc w:val="center"/>
              <w:rPr>
                <w:rFonts w:ascii="Times New Roman" w:hAnsi="Times New Roman" w:cs="Times New Roman"/>
                <w:sz w:val="24"/>
                <w:szCs w:val="24"/>
              </w:rPr>
            </w:pPr>
            <w:r>
              <w:rPr>
                <w:rFonts w:ascii="Times New Roman" w:hAnsi="Times New Roman" w:cs="Times New Roman"/>
                <w:sz w:val="24"/>
                <w:szCs w:val="24"/>
              </w:rPr>
              <w:t>№</w:t>
            </w:r>
          </w:p>
          <w:p w:rsidR="00651255" w:rsidRDefault="00651255" w:rsidP="008412CC">
            <w:pPr>
              <w:pStyle w:val="a3"/>
              <w:ind w:left="-284" w:right="-1"/>
              <w:jc w:val="center"/>
              <w:rPr>
                <w:rFonts w:ascii="Times New Roman" w:hAnsi="Times New Roman" w:cs="Times New Roman"/>
                <w:sz w:val="24"/>
                <w:szCs w:val="24"/>
              </w:rPr>
            </w:pPr>
            <w:r>
              <w:rPr>
                <w:rFonts w:ascii="Times New Roman" w:hAnsi="Times New Roman" w:cs="Times New Roman"/>
                <w:sz w:val="24"/>
                <w:szCs w:val="24"/>
              </w:rPr>
              <w:t xml:space="preserve"> п/п</w:t>
            </w:r>
          </w:p>
        </w:tc>
        <w:tc>
          <w:tcPr>
            <w:tcW w:w="4927" w:type="dxa"/>
          </w:tcPr>
          <w:p w:rsidR="00651255" w:rsidRDefault="00651255" w:rsidP="008412CC">
            <w:pPr>
              <w:pStyle w:val="a3"/>
              <w:ind w:left="-284" w:right="-1"/>
              <w:jc w:val="center"/>
              <w:rPr>
                <w:rFonts w:ascii="Times New Roman" w:hAnsi="Times New Roman" w:cs="Times New Roman"/>
                <w:sz w:val="24"/>
                <w:szCs w:val="24"/>
              </w:rPr>
            </w:pPr>
            <w:r>
              <w:rPr>
                <w:rFonts w:ascii="Times New Roman" w:hAnsi="Times New Roman" w:cs="Times New Roman"/>
                <w:sz w:val="24"/>
                <w:szCs w:val="24"/>
              </w:rPr>
              <w:t>Место проведения</w:t>
            </w:r>
          </w:p>
          <w:p w:rsidR="00651255" w:rsidRDefault="00651255" w:rsidP="008412CC">
            <w:pPr>
              <w:pStyle w:val="a3"/>
              <w:ind w:left="-284" w:right="-1"/>
              <w:jc w:val="center"/>
              <w:rPr>
                <w:rFonts w:ascii="Times New Roman" w:hAnsi="Times New Roman" w:cs="Times New Roman"/>
                <w:sz w:val="24"/>
                <w:szCs w:val="24"/>
              </w:rPr>
            </w:pPr>
          </w:p>
        </w:tc>
        <w:tc>
          <w:tcPr>
            <w:tcW w:w="1985" w:type="dxa"/>
          </w:tcPr>
          <w:p w:rsidR="00651255" w:rsidRDefault="00651255" w:rsidP="008412CC">
            <w:pPr>
              <w:pStyle w:val="a3"/>
              <w:ind w:left="-284" w:right="-1"/>
              <w:jc w:val="center"/>
              <w:rPr>
                <w:rFonts w:ascii="Times New Roman" w:hAnsi="Times New Roman" w:cs="Times New Roman"/>
                <w:sz w:val="24"/>
                <w:szCs w:val="24"/>
              </w:rPr>
            </w:pPr>
            <w:r>
              <w:rPr>
                <w:rFonts w:ascii="Times New Roman" w:hAnsi="Times New Roman" w:cs="Times New Roman"/>
                <w:sz w:val="24"/>
                <w:szCs w:val="24"/>
              </w:rPr>
              <w:t>Дата проведения</w:t>
            </w:r>
          </w:p>
        </w:tc>
        <w:tc>
          <w:tcPr>
            <w:tcW w:w="2160" w:type="dxa"/>
          </w:tcPr>
          <w:p w:rsidR="00651255" w:rsidRDefault="00651255" w:rsidP="008412CC">
            <w:pPr>
              <w:pStyle w:val="a3"/>
              <w:ind w:left="-284" w:right="-1"/>
              <w:jc w:val="center"/>
              <w:rPr>
                <w:rFonts w:ascii="Times New Roman" w:hAnsi="Times New Roman" w:cs="Times New Roman"/>
                <w:sz w:val="24"/>
                <w:szCs w:val="24"/>
              </w:rPr>
            </w:pPr>
            <w:r>
              <w:rPr>
                <w:rFonts w:ascii="Times New Roman" w:hAnsi="Times New Roman" w:cs="Times New Roman"/>
                <w:sz w:val="24"/>
                <w:szCs w:val="24"/>
              </w:rPr>
              <w:t>Время проведения</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 xml:space="preserve">1 </w:t>
            </w:r>
          </w:p>
        </w:tc>
        <w:tc>
          <w:tcPr>
            <w:tcW w:w="4927" w:type="dxa"/>
          </w:tcPr>
          <w:p w:rsidR="00651255" w:rsidRPr="00586CC2" w:rsidRDefault="00651255" w:rsidP="008412CC">
            <w:pPr>
              <w:pStyle w:val="a3"/>
              <w:ind w:left="-284" w:right="-1"/>
              <w:rPr>
                <w:rFonts w:ascii="Times New Roman" w:hAnsi="Times New Roman" w:cs="Times New Roman"/>
                <w:sz w:val="24"/>
                <w:szCs w:val="24"/>
              </w:rPr>
            </w:pPr>
            <w:r w:rsidRPr="00586CC2">
              <w:rPr>
                <w:rFonts w:ascii="Times New Roman" w:hAnsi="Times New Roman" w:cs="Times New Roman"/>
                <w:sz w:val="24"/>
                <w:szCs w:val="24"/>
              </w:rPr>
              <w:t>д. д. Макеево, помещение дома культуры</w:t>
            </w:r>
          </w:p>
        </w:tc>
        <w:tc>
          <w:tcPr>
            <w:tcW w:w="198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 xml:space="preserve">     03.12.2019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15 ч 00 мин</w:t>
            </w:r>
          </w:p>
        </w:tc>
      </w:tr>
      <w:tr w:rsidR="00651255" w:rsidTr="008412CC">
        <w:trPr>
          <w:trHeight w:val="270"/>
        </w:trPr>
        <w:tc>
          <w:tcPr>
            <w:tcW w:w="675" w:type="dxa"/>
            <w:tcBorders>
              <w:bottom w:val="single" w:sz="4" w:space="0" w:color="auto"/>
            </w:tcBorders>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2</w:t>
            </w:r>
          </w:p>
        </w:tc>
        <w:tc>
          <w:tcPr>
            <w:tcW w:w="4927" w:type="dxa"/>
            <w:tcBorders>
              <w:bottom w:val="single" w:sz="4" w:space="0" w:color="auto"/>
            </w:tcBorders>
          </w:tcPr>
          <w:p w:rsidR="00651255" w:rsidRPr="00586CC2" w:rsidRDefault="00651255" w:rsidP="008412CC">
            <w:pPr>
              <w:pStyle w:val="a3"/>
              <w:ind w:left="-284" w:right="-1"/>
              <w:rPr>
                <w:rFonts w:ascii="Times New Roman" w:hAnsi="Times New Roman" w:cs="Times New Roman"/>
                <w:sz w:val="24"/>
                <w:szCs w:val="24"/>
              </w:rPr>
            </w:pPr>
            <w:r w:rsidRPr="00586CC2">
              <w:rPr>
                <w:rFonts w:ascii="Times New Roman" w:hAnsi="Times New Roman" w:cs="Times New Roman"/>
                <w:sz w:val="24"/>
                <w:szCs w:val="24"/>
              </w:rPr>
              <w:t>д. д.Осташково, возле д.1(Алексеев П.Ф)</w:t>
            </w:r>
          </w:p>
        </w:tc>
        <w:tc>
          <w:tcPr>
            <w:tcW w:w="1985" w:type="dxa"/>
            <w:tcBorders>
              <w:bottom w:val="single" w:sz="4" w:space="0" w:color="auto"/>
            </w:tcBorders>
          </w:tcPr>
          <w:p w:rsidR="00651255" w:rsidRPr="00586CC2" w:rsidRDefault="00651255" w:rsidP="008412CC">
            <w:pPr>
              <w:jc w:val="center"/>
            </w:pPr>
            <w:r w:rsidRPr="00586CC2">
              <w:rPr>
                <w:rFonts w:ascii="Times New Roman" w:hAnsi="Times New Roman" w:cs="Times New Roman"/>
                <w:sz w:val="24"/>
                <w:szCs w:val="24"/>
              </w:rPr>
              <w:t>03.12.2019</w:t>
            </w:r>
          </w:p>
        </w:tc>
        <w:tc>
          <w:tcPr>
            <w:tcW w:w="2160" w:type="dxa"/>
            <w:tcBorders>
              <w:bottom w:val="single" w:sz="4" w:space="0" w:color="auto"/>
            </w:tcBorders>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15 ч 30 мин</w:t>
            </w:r>
          </w:p>
        </w:tc>
      </w:tr>
      <w:tr w:rsidR="00651255" w:rsidTr="008412CC">
        <w:trPr>
          <w:trHeight w:val="270"/>
        </w:trPr>
        <w:tc>
          <w:tcPr>
            <w:tcW w:w="675" w:type="dxa"/>
            <w:tcBorders>
              <w:top w:val="single" w:sz="4" w:space="0" w:color="auto"/>
            </w:tcBorders>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3</w:t>
            </w:r>
          </w:p>
        </w:tc>
        <w:tc>
          <w:tcPr>
            <w:tcW w:w="4927" w:type="dxa"/>
            <w:tcBorders>
              <w:top w:val="single" w:sz="4" w:space="0" w:color="auto"/>
            </w:tcBorders>
          </w:tcPr>
          <w:p w:rsidR="00651255" w:rsidRPr="00586CC2" w:rsidRDefault="00651255" w:rsidP="008412CC">
            <w:pPr>
              <w:pStyle w:val="a3"/>
              <w:ind w:left="-284" w:right="-1"/>
              <w:rPr>
                <w:rFonts w:ascii="Times New Roman" w:hAnsi="Times New Roman" w:cs="Times New Roman"/>
                <w:sz w:val="24"/>
                <w:szCs w:val="24"/>
              </w:rPr>
            </w:pPr>
            <w:r w:rsidRPr="00586CC2">
              <w:rPr>
                <w:rFonts w:ascii="Times New Roman" w:hAnsi="Times New Roman" w:cs="Times New Roman"/>
                <w:sz w:val="24"/>
                <w:szCs w:val="24"/>
              </w:rPr>
              <w:t>д. д. Паново, (въезд в деревню)</w:t>
            </w:r>
          </w:p>
        </w:tc>
        <w:tc>
          <w:tcPr>
            <w:tcW w:w="1985" w:type="dxa"/>
            <w:tcBorders>
              <w:top w:val="single" w:sz="4" w:space="0" w:color="auto"/>
            </w:tcBorders>
          </w:tcPr>
          <w:p w:rsidR="00651255" w:rsidRPr="00586CC2" w:rsidRDefault="00651255" w:rsidP="008412CC">
            <w:pPr>
              <w:jc w:val="center"/>
            </w:pPr>
            <w:r w:rsidRPr="00586CC2">
              <w:rPr>
                <w:rFonts w:ascii="Times New Roman" w:hAnsi="Times New Roman" w:cs="Times New Roman"/>
                <w:sz w:val="24"/>
                <w:szCs w:val="24"/>
              </w:rPr>
              <w:t>03.12.2019</w:t>
            </w:r>
          </w:p>
        </w:tc>
        <w:tc>
          <w:tcPr>
            <w:tcW w:w="2160" w:type="dxa"/>
            <w:tcBorders>
              <w:top w:val="single" w:sz="4" w:space="0" w:color="auto"/>
            </w:tcBorders>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16ч 00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4</w:t>
            </w:r>
          </w:p>
        </w:tc>
        <w:tc>
          <w:tcPr>
            <w:tcW w:w="4927" w:type="dxa"/>
          </w:tcPr>
          <w:p w:rsidR="00651255" w:rsidRPr="00586CC2" w:rsidRDefault="00651255" w:rsidP="008412CC">
            <w:pPr>
              <w:pStyle w:val="a3"/>
              <w:ind w:left="-284" w:right="-1"/>
              <w:rPr>
                <w:rFonts w:ascii="Times New Roman" w:hAnsi="Times New Roman" w:cs="Times New Roman"/>
                <w:sz w:val="24"/>
                <w:szCs w:val="24"/>
              </w:rPr>
            </w:pPr>
            <w:r w:rsidRPr="00586CC2">
              <w:rPr>
                <w:rFonts w:ascii="Times New Roman" w:hAnsi="Times New Roman" w:cs="Times New Roman"/>
                <w:sz w:val="24"/>
                <w:szCs w:val="24"/>
              </w:rPr>
              <w:t>д. д. Пестово, (въезд в деревню)</w:t>
            </w:r>
          </w:p>
        </w:tc>
        <w:tc>
          <w:tcPr>
            <w:tcW w:w="1985" w:type="dxa"/>
          </w:tcPr>
          <w:p w:rsidR="00651255" w:rsidRPr="00586CC2" w:rsidRDefault="00651255" w:rsidP="008412CC">
            <w:pPr>
              <w:jc w:val="center"/>
            </w:pPr>
            <w:r w:rsidRPr="00586CC2">
              <w:rPr>
                <w:rFonts w:ascii="Times New Roman" w:hAnsi="Times New Roman" w:cs="Times New Roman"/>
                <w:sz w:val="24"/>
                <w:szCs w:val="24"/>
              </w:rPr>
              <w:t>03.12.2019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16 ч 15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5</w:t>
            </w:r>
          </w:p>
        </w:tc>
        <w:tc>
          <w:tcPr>
            <w:tcW w:w="4927" w:type="dxa"/>
          </w:tcPr>
          <w:p w:rsidR="00651255" w:rsidRPr="00586CC2" w:rsidRDefault="00651255" w:rsidP="008412CC">
            <w:pPr>
              <w:pStyle w:val="a3"/>
              <w:ind w:left="-284" w:right="-1"/>
              <w:rPr>
                <w:rFonts w:ascii="Times New Roman" w:hAnsi="Times New Roman" w:cs="Times New Roman"/>
                <w:sz w:val="24"/>
                <w:szCs w:val="24"/>
              </w:rPr>
            </w:pPr>
            <w:r w:rsidRPr="00586CC2">
              <w:rPr>
                <w:rFonts w:ascii="Times New Roman" w:hAnsi="Times New Roman" w:cs="Times New Roman"/>
                <w:sz w:val="24"/>
                <w:szCs w:val="24"/>
              </w:rPr>
              <w:t>д. д. Бор, (въезд в деревню)</w:t>
            </w:r>
          </w:p>
        </w:tc>
        <w:tc>
          <w:tcPr>
            <w:tcW w:w="1985" w:type="dxa"/>
          </w:tcPr>
          <w:p w:rsidR="00651255" w:rsidRPr="00586CC2" w:rsidRDefault="00651255" w:rsidP="008412CC">
            <w:pPr>
              <w:jc w:val="center"/>
            </w:pPr>
            <w:r w:rsidRPr="00586CC2">
              <w:rPr>
                <w:rFonts w:ascii="Times New Roman" w:hAnsi="Times New Roman" w:cs="Times New Roman"/>
                <w:sz w:val="24"/>
                <w:szCs w:val="24"/>
              </w:rPr>
              <w:t>03.12.2019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16 ч 30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6</w:t>
            </w:r>
          </w:p>
        </w:tc>
        <w:tc>
          <w:tcPr>
            <w:tcW w:w="4927" w:type="dxa"/>
          </w:tcPr>
          <w:p w:rsidR="00651255" w:rsidRPr="00586CC2" w:rsidRDefault="00651255" w:rsidP="008412CC">
            <w:pPr>
              <w:pStyle w:val="a3"/>
              <w:ind w:left="-284" w:right="-1"/>
              <w:rPr>
                <w:rFonts w:ascii="Times New Roman" w:hAnsi="Times New Roman" w:cs="Times New Roman"/>
                <w:sz w:val="24"/>
                <w:szCs w:val="24"/>
              </w:rPr>
            </w:pPr>
            <w:r w:rsidRPr="00586CC2">
              <w:rPr>
                <w:rFonts w:ascii="Times New Roman" w:hAnsi="Times New Roman" w:cs="Times New Roman"/>
                <w:sz w:val="24"/>
                <w:szCs w:val="24"/>
              </w:rPr>
              <w:t>д. х.Дербишь, (въезд в деревню)</w:t>
            </w:r>
          </w:p>
        </w:tc>
        <w:tc>
          <w:tcPr>
            <w:tcW w:w="1985" w:type="dxa"/>
          </w:tcPr>
          <w:p w:rsidR="00651255" w:rsidRPr="00586CC2" w:rsidRDefault="00651255" w:rsidP="008412CC">
            <w:pPr>
              <w:jc w:val="center"/>
            </w:pPr>
            <w:r w:rsidRPr="00586CC2">
              <w:rPr>
                <w:rFonts w:ascii="Times New Roman" w:hAnsi="Times New Roman" w:cs="Times New Roman"/>
                <w:sz w:val="24"/>
                <w:szCs w:val="24"/>
              </w:rPr>
              <w:t>03.12.2019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16 ч 45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7</w:t>
            </w:r>
          </w:p>
        </w:tc>
        <w:tc>
          <w:tcPr>
            <w:tcW w:w="4927" w:type="dxa"/>
          </w:tcPr>
          <w:p w:rsidR="00651255" w:rsidRPr="00586CC2" w:rsidRDefault="00651255" w:rsidP="008412CC">
            <w:pPr>
              <w:pStyle w:val="a3"/>
              <w:ind w:left="-284" w:right="-1"/>
              <w:rPr>
                <w:rFonts w:ascii="Times New Roman" w:hAnsi="Times New Roman" w:cs="Times New Roman"/>
                <w:sz w:val="24"/>
                <w:szCs w:val="24"/>
              </w:rPr>
            </w:pPr>
            <w:r w:rsidRPr="00586CC2">
              <w:rPr>
                <w:rFonts w:ascii="Times New Roman" w:hAnsi="Times New Roman" w:cs="Times New Roman"/>
                <w:sz w:val="24"/>
                <w:szCs w:val="24"/>
              </w:rPr>
              <w:t>д. д. Охотохозяйство, (въезд в деревню)</w:t>
            </w:r>
          </w:p>
        </w:tc>
        <w:tc>
          <w:tcPr>
            <w:tcW w:w="1985" w:type="dxa"/>
          </w:tcPr>
          <w:p w:rsidR="00651255" w:rsidRPr="00586CC2" w:rsidRDefault="00651255" w:rsidP="008412CC">
            <w:pPr>
              <w:jc w:val="center"/>
            </w:pPr>
            <w:r w:rsidRPr="00586CC2">
              <w:rPr>
                <w:rFonts w:ascii="Times New Roman" w:hAnsi="Times New Roman" w:cs="Times New Roman"/>
                <w:sz w:val="24"/>
                <w:szCs w:val="24"/>
              </w:rPr>
              <w:t>03.12.2019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17 ч 00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8</w:t>
            </w:r>
          </w:p>
        </w:tc>
        <w:tc>
          <w:tcPr>
            <w:tcW w:w="4927" w:type="dxa"/>
          </w:tcPr>
          <w:p w:rsidR="00651255" w:rsidRPr="00586CC2" w:rsidRDefault="00651255" w:rsidP="008412CC">
            <w:pPr>
              <w:pStyle w:val="a3"/>
              <w:ind w:left="-284" w:right="-1"/>
              <w:rPr>
                <w:rFonts w:ascii="Times New Roman" w:hAnsi="Times New Roman" w:cs="Times New Roman"/>
                <w:sz w:val="24"/>
                <w:szCs w:val="24"/>
              </w:rPr>
            </w:pPr>
            <w:r w:rsidRPr="00586CC2">
              <w:rPr>
                <w:rFonts w:ascii="Times New Roman" w:hAnsi="Times New Roman" w:cs="Times New Roman"/>
                <w:sz w:val="24"/>
                <w:szCs w:val="24"/>
              </w:rPr>
              <w:t>д. д. Щелкино возле д. 7 (Иванова А.Я)</w:t>
            </w:r>
          </w:p>
        </w:tc>
        <w:tc>
          <w:tcPr>
            <w:tcW w:w="1985" w:type="dxa"/>
          </w:tcPr>
          <w:p w:rsidR="00651255" w:rsidRPr="00586CC2" w:rsidRDefault="00651255" w:rsidP="008412CC">
            <w:pPr>
              <w:jc w:val="center"/>
            </w:pPr>
            <w:r w:rsidRPr="00586CC2">
              <w:rPr>
                <w:rFonts w:ascii="Times New Roman" w:hAnsi="Times New Roman" w:cs="Times New Roman"/>
                <w:sz w:val="24"/>
                <w:szCs w:val="24"/>
              </w:rPr>
              <w:t>03.12.2019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17 ч 30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9</w:t>
            </w:r>
          </w:p>
        </w:tc>
        <w:tc>
          <w:tcPr>
            <w:tcW w:w="4927" w:type="dxa"/>
          </w:tcPr>
          <w:p w:rsidR="00651255" w:rsidRPr="00586CC2" w:rsidRDefault="00651255" w:rsidP="008412CC">
            <w:pPr>
              <w:pStyle w:val="a3"/>
              <w:ind w:left="-284" w:right="-1"/>
              <w:rPr>
                <w:rFonts w:ascii="Times New Roman" w:hAnsi="Times New Roman" w:cs="Times New Roman"/>
                <w:sz w:val="24"/>
                <w:szCs w:val="24"/>
              </w:rPr>
            </w:pPr>
            <w:r w:rsidRPr="00586CC2">
              <w:rPr>
                <w:rFonts w:ascii="Times New Roman" w:hAnsi="Times New Roman" w:cs="Times New Roman"/>
                <w:sz w:val="24"/>
                <w:szCs w:val="24"/>
              </w:rPr>
              <w:t>д. д. Терехово возле д. 22 (Виндюкова И.В)</w:t>
            </w:r>
          </w:p>
        </w:tc>
        <w:tc>
          <w:tcPr>
            <w:tcW w:w="1985" w:type="dxa"/>
          </w:tcPr>
          <w:p w:rsidR="00651255" w:rsidRPr="00586CC2" w:rsidRDefault="00651255" w:rsidP="008412CC">
            <w:pPr>
              <w:jc w:val="center"/>
            </w:pPr>
            <w:r w:rsidRPr="00586CC2">
              <w:rPr>
                <w:rFonts w:ascii="Times New Roman" w:hAnsi="Times New Roman" w:cs="Times New Roman"/>
                <w:sz w:val="24"/>
                <w:szCs w:val="24"/>
              </w:rPr>
              <w:t>03.12.2019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18 ч 00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10</w:t>
            </w:r>
          </w:p>
        </w:tc>
        <w:tc>
          <w:tcPr>
            <w:tcW w:w="4927" w:type="dxa"/>
          </w:tcPr>
          <w:p w:rsidR="00651255" w:rsidRPr="00586CC2" w:rsidRDefault="00651255" w:rsidP="008412CC">
            <w:pPr>
              <w:pStyle w:val="a3"/>
              <w:ind w:left="-284" w:right="-1"/>
              <w:rPr>
                <w:rFonts w:ascii="Times New Roman" w:hAnsi="Times New Roman" w:cs="Times New Roman"/>
                <w:sz w:val="24"/>
                <w:szCs w:val="24"/>
              </w:rPr>
            </w:pPr>
            <w:r w:rsidRPr="00586CC2">
              <w:rPr>
                <w:rFonts w:ascii="Times New Roman" w:hAnsi="Times New Roman" w:cs="Times New Roman"/>
                <w:sz w:val="24"/>
                <w:szCs w:val="24"/>
              </w:rPr>
              <w:t>д. д.  Шетнево возле д. 22 (Митрофанов И.Г.)</w:t>
            </w:r>
          </w:p>
        </w:tc>
        <w:tc>
          <w:tcPr>
            <w:tcW w:w="1985" w:type="dxa"/>
          </w:tcPr>
          <w:p w:rsidR="00651255" w:rsidRPr="00586CC2" w:rsidRDefault="00651255" w:rsidP="008412CC">
            <w:pPr>
              <w:jc w:val="center"/>
            </w:pPr>
            <w:r w:rsidRPr="00586CC2">
              <w:rPr>
                <w:rFonts w:ascii="Times New Roman" w:hAnsi="Times New Roman" w:cs="Times New Roman"/>
                <w:sz w:val="24"/>
                <w:szCs w:val="24"/>
              </w:rPr>
              <w:t>04.12.2019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8 ч 30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11</w:t>
            </w:r>
          </w:p>
        </w:tc>
        <w:tc>
          <w:tcPr>
            <w:tcW w:w="4927" w:type="dxa"/>
          </w:tcPr>
          <w:p w:rsidR="00651255" w:rsidRPr="00586CC2" w:rsidRDefault="00651255" w:rsidP="008412CC">
            <w:pPr>
              <w:pStyle w:val="a3"/>
              <w:ind w:left="-284" w:right="-1"/>
              <w:rPr>
                <w:rFonts w:ascii="Times New Roman" w:hAnsi="Times New Roman" w:cs="Times New Roman"/>
                <w:sz w:val="24"/>
                <w:szCs w:val="24"/>
              </w:rPr>
            </w:pPr>
            <w:r w:rsidRPr="00586CC2">
              <w:rPr>
                <w:rFonts w:ascii="Times New Roman" w:hAnsi="Times New Roman" w:cs="Times New Roman"/>
                <w:sz w:val="24"/>
                <w:szCs w:val="24"/>
              </w:rPr>
              <w:t>д. д.  Степаньково, возле д. 5 (Воробьев В.Ф)</w:t>
            </w:r>
          </w:p>
        </w:tc>
        <w:tc>
          <w:tcPr>
            <w:tcW w:w="1985" w:type="dxa"/>
          </w:tcPr>
          <w:p w:rsidR="00651255" w:rsidRPr="00586CC2" w:rsidRDefault="00651255" w:rsidP="008412CC">
            <w:pPr>
              <w:jc w:val="center"/>
            </w:pPr>
            <w:r w:rsidRPr="00586CC2">
              <w:rPr>
                <w:rFonts w:ascii="Times New Roman" w:hAnsi="Times New Roman" w:cs="Times New Roman"/>
                <w:sz w:val="24"/>
                <w:szCs w:val="24"/>
              </w:rPr>
              <w:t>04.12.2019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9 ч 00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12</w:t>
            </w:r>
          </w:p>
        </w:tc>
        <w:tc>
          <w:tcPr>
            <w:tcW w:w="4927" w:type="dxa"/>
          </w:tcPr>
          <w:p w:rsidR="00651255" w:rsidRPr="00586CC2" w:rsidRDefault="00651255" w:rsidP="008412CC">
            <w:pPr>
              <w:pStyle w:val="a3"/>
              <w:ind w:left="-284" w:right="-1"/>
              <w:rPr>
                <w:rFonts w:ascii="Times New Roman" w:hAnsi="Times New Roman" w:cs="Times New Roman"/>
                <w:sz w:val="24"/>
                <w:szCs w:val="24"/>
              </w:rPr>
            </w:pPr>
            <w:r w:rsidRPr="00586CC2">
              <w:rPr>
                <w:rFonts w:ascii="Times New Roman" w:hAnsi="Times New Roman" w:cs="Times New Roman"/>
                <w:sz w:val="24"/>
                <w:szCs w:val="24"/>
              </w:rPr>
              <w:t>д. д. Площа, (въезд в деревню)</w:t>
            </w:r>
          </w:p>
        </w:tc>
        <w:tc>
          <w:tcPr>
            <w:tcW w:w="1985" w:type="dxa"/>
          </w:tcPr>
          <w:p w:rsidR="00651255" w:rsidRPr="00586CC2" w:rsidRDefault="00651255" w:rsidP="008412CC">
            <w:pPr>
              <w:jc w:val="center"/>
            </w:pPr>
            <w:r w:rsidRPr="00586CC2">
              <w:rPr>
                <w:rFonts w:ascii="Times New Roman" w:hAnsi="Times New Roman" w:cs="Times New Roman"/>
                <w:sz w:val="24"/>
                <w:szCs w:val="24"/>
              </w:rPr>
              <w:t>04.12.2019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9 ч 30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13</w:t>
            </w:r>
          </w:p>
        </w:tc>
        <w:tc>
          <w:tcPr>
            <w:tcW w:w="4927" w:type="dxa"/>
          </w:tcPr>
          <w:p w:rsidR="00651255" w:rsidRPr="00586CC2" w:rsidRDefault="00651255" w:rsidP="008412CC">
            <w:pPr>
              <w:pStyle w:val="a3"/>
              <w:ind w:left="-284" w:right="-1"/>
              <w:rPr>
                <w:rFonts w:ascii="Times New Roman" w:hAnsi="Times New Roman" w:cs="Times New Roman"/>
                <w:sz w:val="24"/>
                <w:szCs w:val="24"/>
              </w:rPr>
            </w:pPr>
            <w:r w:rsidRPr="00586CC2">
              <w:rPr>
                <w:rFonts w:ascii="Times New Roman" w:hAnsi="Times New Roman" w:cs="Times New Roman"/>
                <w:sz w:val="24"/>
                <w:szCs w:val="24"/>
              </w:rPr>
              <w:t>д. п. Антохинский, возле д. 11 (Горшнев А)</w:t>
            </w:r>
          </w:p>
        </w:tc>
        <w:tc>
          <w:tcPr>
            <w:tcW w:w="1985" w:type="dxa"/>
          </w:tcPr>
          <w:p w:rsidR="00651255" w:rsidRPr="00586CC2" w:rsidRDefault="00651255" w:rsidP="008412CC">
            <w:pPr>
              <w:jc w:val="center"/>
            </w:pPr>
            <w:r w:rsidRPr="00586CC2">
              <w:rPr>
                <w:rFonts w:ascii="Times New Roman" w:hAnsi="Times New Roman" w:cs="Times New Roman"/>
                <w:sz w:val="24"/>
                <w:szCs w:val="24"/>
              </w:rPr>
              <w:t>04.12.2019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10 ч 00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14</w:t>
            </w:r>
          </w:p>
        </w:tc>
        <w:tc>
          <w:tcPr>
            <w:tcW w:w="4927" w:type="dxa"/>
          </w:tcPr>
          <w:p w:rsidR="00651255" w:rsidRPr="00586CC2" w:rsidRDefault="00651255" w:rsidP="008412CC">
            <w:pPr>
              <w:pStyle w:val="a3"/>
              <w:ind w:left="-284" w:right="-1"/>
              <w:rPr>
                <w:rFonts w:ascii="Times New Roman" w:hAnsi="Times New Roman" w:cs="Times New Roman"/>
                <w:sz w:val="24"/>
                <w:szCs w:val="24"/>
              </w:rPr>
            </w:pPr>
            <w:r w:rsidRPr="00586CC2">
              <w:rPr>
                <w:rFonts w:ascii="Times New Roman" w:hAnsi="Times New Roman" w:cs="Times New Roman"/>
                <w:sz w:val="24"/>
                <w:szCs w:val="24"/>
              </w:rPr>
              <w:t>д. д. Антоново, помещение дома культуры</w:t>
            </w:r>
          </w:p>
        </w:tc>
        <w:tc>
          <w:tcPr>
            <w:tcW w:w="1985" w:type="dxa"/>
          </w:tcPr>
          <w:p w:rsidR="00651255" w:rsidRPr="00586CC2" w:rsidRDefault="00651255" w:rsidP="008412CC">
            <w:pPr>
              <w:jc w:val="center"/>
            </w:pPr>
            <w:r w:rsidRPr="00586CC2">
              <w:rPr>
                <w:rFonts w:ascii="Times New Roman" w:hAnsi="Times New Roman" w:cs="Times New Roman"/>
                <w:sz w:val="24"/>
                <w:szCs w:val="24"/>
              </w:rPr>
              <w:t>04.12.2019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11 ч 00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15</w:t>
            </w:r>
          </w:p>
        </w:tc>
        <w:tc>
          <w:tcPr>
            <w:tcW w:w="4927" w:type="dxa"/>
          </w:tcPr>
          <w:p w:rsidR="00651255" w:rsidRPr="00586CC2" w:rsidRDefault="00651255" w:rsidP="008412CC">
            <w:pPr>
              <w:pStyle w:val="a3"/>
              <w:ind w:left="34" w:right="-1"/>
              <w:rPr>
                <w:rFonts w:ascii="Times New Roman" w:hAnsi="Times New Roman" w:cs="Times New Roman"/>
                <w:sz w:val="24"/>
                <w:szCs w:val="24"/>
              </w:rPr>
            </w:pPr>
            <w:r w:rsidRPr="00586CC2">
              <w:rPr>
                <w:rFonts w:ascii="Times New Roman" w:hAnsi="Times New Roman" w:cs="Times New Roman"/>
                <w:sz w:val="24"/>
                <w:szCs w:val="24"/>
              </w:rPr>
              <w:t>д. Заречье, возле д.2 по (Васильев В.Е.)</w:t>
            </w:r>
          </w:p>
        </w:tc>
        <w:tc>
          <w:tcPr>
            <w:tcW w:w="1985" w:type="dxa"/>
          </w:tcPr>
          <w:p w:rsidR="00651255" w:rsidRPr="00586CC2" w:rsidRDefault="00651255" w:rsidP="008412CC">
            <w:pPr>
              <w:jc w:val="center"/>
            </w:pPr>
            <w:r w:rsidRPr="00586CC2">
              <w:rPr>
                <w:rFonts w:ascii="Times New Roman" w:hAnsi="Times New Roman" w:cs="Times New Roman"/>
                <w:sz w:val="24"/>
                <w:szCs w:val="24"/>
              </w:rPr>
              <w:t>04.12.2019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11 ч 30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16</w:t>
            </w:r>
          </w:p>
        </w:tc>
        <w:tc>
          <w:tcPr>
            <w:tcW w:w="4927" w:type="dxa"/>
          </w:tcPr>
          <w:p w:rsidR="00651255" w:rsidRPr="00586CC2" w:rsidRDefault="00651255" w:rsidP="008412CC">
            <w:pPr>
              <w:pStyle w:val="a3"/>
              <w:ind w:left="-284" w:right="-1"/>
              <w:rPr>
                <w:rFonts w:ascii="Times New Roman" w:hAnsi="Times New Roman" w:cs="Times New Roman"/>
                <w:sz w:val="24"/>
                <w:szCs w:val="24"/>
              </w:rPr>
            </w:pPr>
            <w:r w:rsidRPr="00586CC2">
              <w:rPr>
                <w:rFonts w:ascii="Times New Roman" w:hAnsi="Times New Roman" w:cs="Times New Roman"/>
                <w:sz w:val="24"/>
                <w:szCs w:val="24"/>
              </w:rPr>
              <w:t>д. д. Шниткино, возле д.9 (Николаев С.В.)</w:t>
            </w:r>
          </w:p>
        </w:tc>
        <w:tc>
          <w:tcPr>
            <w:tcW w:w="1985" w:type="dxa"/>
          </w:tcPr>
          <w:p w:rsidR="00651255" w:rsidRPr="00586CC2" w:rsidRDefault="00651255" w:rsidP="008412CC">
            <w:pPr>
              <w:jc w:val="center"/>
            </w:pPr>
            <w:r w:rsidRPr="00586CC2">
              <w:rPr>
                <w:rFonts w:ascii="Times New Roman" w:hAnsi="Times New Roman" w:cs="Times New Roman"/>
                <w:sz w:val="24"/>
                <w:szCs w:val="24"/>
              </w:rPr>
              <w:t>04.12.2019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12 ч 00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17</w:t>
            </w:r>
          </w:p>
        </w:tc>
        <w:tc>
          <w:tcPr>
            <w:tcW w:w="4927" w:type="dxa"/>
          </w:tcPr>
          <w:p w:rsidR="00651255" w:rsidRPr="00586CC2" w:rsidRDefault="00651255" w:rsidP="008412CC">
            <w:pPr>
              <w:pStyle w:val="a3"/>
              <w:ind w:left="-284" w:right="-1"/>
              <w:rPr>
                <w:rFonts w:ascii="Times New Roman" w:hAnsi="Times New Roman" w:cs="Times New Roman"/>
                <w:sz w:val="24"/>
                <w:szCs w:val="24"/>
              </w:rPr>
            </w:pPr>
            <w:r w:rsidRPr="00586CC2">
              <w:rPr>
                <w:rFonts w:ascii="Times New Roman" w:hAnsi="Times New Roman" w:cs="Times New Roman"/>
                <w:sz w:val="24"/>
                <w:szCs w:val="24"/>
              </w:rPr>
              <w:t>д. д. Полутино, возле д.1 (Петрова М.И)</w:t>
            </w:r>
          </w:p>
        </w:tc>
        <w:tc>
          <w:tcPr>
            <w:tcW w:w="1985" w:type="dxa"/>
          </w:tcPr>
          <w:p w:rsidR="00651255" w:rsidRPr="00586CC2" w:rsidRDefault="00651255" w:rsidP="008412CC">
            <w:pPr>
              <w:jc w:val="center"/>
            </w:pPr>
            <w:r w:rsidRPr="00586CC2">
              <w:rPr>
                <w:rFonts w:ascii="Times New Roman" w:hAnsi="Times New Roman" w:cs="Times New Roman"/>
                <w:sz w:val="24"/>
                <w:szCs w:val="24"/>
              </w:rPr>
              <w:t>04.12.2019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12 ч 30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18</w:t>
            </w:r>
          </w:p>
        </w:tc>
        <w:tc>
          <w:tcPr>
            <w:tcW w:w="4927" w:type="dxa"/>
          </w:tcPr>
          <w:p w:rsidR="00651255" w:rsidRPr="00586CC2" w:rsidRDefault="00651255" w:rsidP="008412CC">
            <w:pPr>
              <w:pStyle w:val="a3"/>
              <w:ind w:right="-1"/>
              <w:rPr>
                <w:rFonts w:ascii="Times New Roman" w:hAnsi="Times New Roman" w:cs="Times New Roman"/>
                <w:sz w:val="24"/>
                <w:szCs w:val="24"/>
              </w:rPr>
            </w:pPr>
            <w:r w:rsidRPr="00586CC2">
              <w:rPr>
                <w:rFonts w:ascii="Times New Roman" w:hAnsi="Times New Roman" w:cs="Times New Roman"/>
                <w:sz w:val="24"/>
                <w:szCs w:val="24"/>
              </w:rPr>
              <w:t>д. Юшково возле д.10 (Харитонов И.М.)</w:t>
            </w:r>
          </w:p>
        </w:tc>
        <w:tc>
          <w:tcPr>
            <w:tcW w:w="1985" w:type="dxa"/>
          </w:tcPr>
          <w:p w:rsidR="00651255" w:rsidRPr="00586CC2" w:rsidRDefault="00651255" w:rsidP="008412CC">
            <w:pPr>
              <w:jc w:val="center"/>
            </w:pPr>
            <w:r w:rsidRPr="00586CC2">
              <w:rPr>
                <w:rFonts w:ascii="Times New Roman" w:hAnsi="Times New Roman" w:cs="Times New Roman"/>
                <w:sz w:val="24"/>
                <w:szCs w:val="24"/>
              </w:rPr>
              <w:t>04.12.2019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13 ч 00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19</w:t>
            </w:r>
          </w:p>
        </w:tc>
        <w:tc>
          <w:tcPr>
            <w:tcW w:w="4927" w:type="dxa"/>
          </w:tcPr>
          <w:p w:rsidR="00651255" w:rsidRPr="00586CC2" w:rsidRDefault="00651255" w:rsidP="008412CC">
            <w:pPr>
              <w:pStyle w:val="a3"/>
              <w:ind w:right="-1"/>
              <w:rPr>
                <w:rFonts w:ascii="Times New Roman" w:hAnsi="Times New Roman" w:cs="Times New Roman"/>
                <w:sz w:val="24"/>
                <w:szCs w:val="24"/>
              </w:rPr>
            </w:pPr>
            <w:r w:rsidRPr="00586CC2">
              <w:rPr>
                <w:rFonts w:ascii="Times New Roman" w:hAnsi="Times New Roman" w:cs="Times New Roman"/>
                <w:sz w:val="24"/>
                <w:szCs w:val="24"/>
              </w:rPr>
              <w:t>д. Романово (въезд в деревню)</w:t>
            </w:r>
          </w:p>
        </w:tc>
        <w:tc>
          <w:tcPr>
            <w:tcW w:w="1985" w:type="dxa"/>
          </w:tcPr>
          <w:p w:rsidR="00651255" w:rsidRPr="00586CC2" w:rsidRDefault="00651255" w:rsidP="008412CC">
            <w:pPr>
              <w:jc w:val="center"/>
            </w:pPr>
            <w:r w:rsidRPr="00586CC2">
              <w:rPr>
                <w:rFonts w:ascii="Times New Roman" w:hAnsi="Times New Roman" w:cs="Times New Roman"/>
                <w:sz w:val="24"/>
                <w:szCs w:val="24"/>
              </w:rPr>
              <w:t>04.12.2019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13 ч 30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 xml:space="preserve">20 </w:t>
            </w:r>
          </w:p>
        </w:tc>
        <w:tc>
          <w:tcPr>
            <w:tcW w:w="4927" w:type="dxa"/>
          </w:tcPr>
          <w:p w:rsidR="00651255" w:rsidRPr="00586CC2" w:rsidRDefault="00651255" w:rsidP="008412CC">
            <w:pPr>
              <w:pStyle w:val="a3"/>
              <w:ind w:left="33" w:right="-1"/>
              <w:rPr>
                <w:rFonts w:ascii="Times New Roman" w:hAnsi="Times New Roman" w:cs="Times New Roman"/>
                <w:sz w:val="24"/>
                <w:szCs w:val="24"/>
              </w:rPr>
            </w:pPr>
            <w:r w:rsidRPr="00586CC2">
              <w:rPr>
                <w:rFonts w:ascii="Times New Roman" w:hAnsi="Times New Roman" w:cs="Times New Roman"/>
                <w:sz w:val="24"/>
                <w:szCs w:val="24"/>
              </w:rPr>
              <w:t>д. Русаново, (въезд в деревню)</w:t>
            </w:r>
          </w:p>
        </w:tc>
        <w:tc>
          <w:tcPr>
            <w:tcW w:w="1985" w:type="dxa"/>
          </w:tcPr>
          <w:p w:rsidR="00651255" w:rsidRPr="00586CC2" w:rsidRDefault="00651255" w:rsidP="008412CC">
            <w:pPr>
              <w:jc w:val="center"/>
            </w:pPr>
            <w:r w:rsidRPr="00586CC2">
              <w:rPr>
                <w:rFonts w:ascii="Times New Roman" w:hAnsi="Times New Roman" w:cs="Times New Roman"/>
                <w:sz w:val="24"/>
                <w:szCs w:val="24"/>
              </w:rPr>
              <w:t>04.12.2019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14 ч 00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21</w:t>
            </w:r>
          </w:p>
        </w:tc>
        <w:tc>
          <w:tcPr>
            <w:tcW w:w="4927" w:type="dxa"/>
          </w:tcPr>
          <w:p w:rsidR="00651255" w:rsidRPr="00586CC2" w:rsidRDefault="00651255" w:rsidP="008412CC">
            <w:pPr>
              <w:pStyle w:val="a3"/>
              <w:ind w:left="33" w:right="-1"/>
              <w:rPr>
                <w:rFonts w:ascii="Times New Roman" w:hAnsi="Times New Roman" w:cs="Times New Roman"/>
                <w:sz w:val="24"/>
                <w:szCs w:val="24"/>
              </w:rPr>
            </w:pPr>
            <w:r w:rsidRPr="00586CC2">
              <w:rPr>
                <w:rFonts w:ascii="Times New Roman" w:hAnsi="Times New Roman" w:cs="Times New Roman"/>
                <w:sz w:val="24"/>
                <w:szCs w:val="24"/>
              </w:rPr>
              <w:t>д. Яковлево (въезд в деревню)</w:t>
            </w:r>
          </w:p>
        </w:tc>
        <w:tc>
          <w:tcPr>
            <w:tcW w:w="1985" w:type="dxa"/>
          </w:tcPr>
          <w:p w:rsidR="00651255" w:rsidRPr="00586CC2" w:rsidRDefault="00651255" w:rsidP="008412CC">
            <w:pPr>
              <w:jc w:val="center"/>
            </w:pPr>
            <w:r w:rsidRPr="00586CC2">
              <w:rPr>
                <w:rFonts w:ascii="Times New Roman" w:hAnsi="Times New Roman" w:cs="Times New Roman"/>
                <w:sz w:val="24"/>
                <w:szCs w:val="24"/>
              </w:rPr>
              <w:t>04.12.2019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14 ч 30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22</w:t>
            </w:r>
          </w:p>
        </w:tc>
        <w:tc>
          <w:tcPr>
            <w:tcW w:w="4927" w:type="dxa"/>
          </w:tcPr>
          <w:p w:rsidR="00651255" w:rsidRPr="00586CC2" w:rsidRDefault="00651255" w:rsidP="008412CC">
            <w:pPr>
              <w:pStyle w:val="a3"/>
              <w:ind w:left="33" w:right="-1"/>
              <w:rPr>
                <w:rFonts w:ascii="Times New Roman" w:hAnsi="Times New Roman" w:cs="Times New Roman"/>
                <w:sz w:val="24"/>
                <w:szCs w:val="24"/>
              </w:rPr>
            </w:pPr>
            <w:r w:rsidRPr="00586CC2">
              <w:rPr>
                <w:rFonts w:ascii="Times New Roman" w:hAnsi="Times New Roman" w:cs="Times New Roman"/>
                <w:sz w:val="24"/>
                <w:szCs w:val="24"/>
              </w:rPr>
              <w:t>д. Задемьянье, (въезд в деревню)</w:t>
            </w:r>
          </w:p>
        </w:tc>
        <w:tc>
          <w:tcPr>
            <w:tcW w:w="1985" w:type="dxa"/>
          </w:tcPr>
          <w:p w:rsidR="00651255" w:rsidRPr="00586CC2" w:rsidRDefault="00651255" w:rsidP="008412CC">
            <w:pPr>
              <w:jc w:val="center"/>
            </w:pPr>
            <w:r w:rsidRPr="00586CC2">
              <w:rPr>
                <w:rFonts w:ascii="Times New Roman" w:hAnsi="Times New Roman" w:cs="Times New Roman"/>
                <w:sz w:val="24"/>
                <w:szCs w:val="24"/>
              </w:rPr>
              <w:t>04.12.2019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15 ч 00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23</w:t>
            </w:r>
          </w:p>
        </w:tc>
        <w:tc>
          <w:tcPr>
            <w:tcW w:w="4927" w:type="dxa"/>
          </w:tcPr>
          <w:p w:rsidR="00651255" w:rsidRPr="00586CC2" w:rsidRDefault="00651255" w:rsidP="008412CC">
            <w:pPr>
              <w:pStyle w:val="a3"/>
              <w:ind w:left="33" w:right="-1"/>
              <w:rPr>
                <w:rFonts w:ascii="Times New Roman" w:hAnsi="Times New Roman" w:cs="Times New Roman"/>
                <w:sz w:val="24"/>
                <w:szCs w:val="24"/>
              </w:rPr>
            </w:pPr>
            <w:r w:rsidRPr="00586CC2">
              <w:rPr>
                <w:rFonts w:ascii="Times New Roman" w:hAnsi="Times New Roman" w:cs="Times New Roman"/>
                <w:sz w:val="24"/>
                <w:szCs w:val="24"/>
              </w:rPr>
              <w:t>д. Комлово, (въезд в деревню)</w:t>
            </w:r>
          </w:p>
        </w:tc>
        <w:tc>
          <w:tcPr>
            <w:tcW w:w="1985" w:type="dxa"/>
          </w:tcPr>
          <w:p w:rsidR="00651255" w:rsidRPr="00586CC2" w:rsidRDefault="00651255" w:rsidP="008412CC">
            <w:pPr>
              <w:jc w:val="center"/>
            </w:pPr>
            <w:r w:rsidRPr="00586CC2">
              <w:rPr>
                <w:rFonts w:ascii="Times New Roman" w:hAnsi="Times New Roman" w:cs="Times New Roman"/>
                <w:sz w:val="24"/>
                <w:szCs w:val="24"/>
              </w:rPr>
              <w:t>04.12.2019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15 ч 30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24</w:t>
            </w:r>
          </w:p>
        </w:tc>
        <w:tc>
          <w:tcPr>
            <w:tcW w:w="4927" w:type="dxa"/>
          </w:tcPr>
          <w:p w:rsidR="00651255" w:rsidRPr="00586CC2" w:rsidRDefault="00651255" w:rsidP="008412CC">
            <w:pPr>
              <w:pStyle w:val="a3"/>
              <w:ind w:left="33" w:right="-1"/>
              <w:rPr>
                <w:rFonts w:ascii="Times New Roman" w:hAnsi="Times New Roman" w:cs="Times New Roman"/>
                <w:sz w:val="24"/>
                <w:szCs w:val="24"/>
              </w:rPr>
            </w:pPr>
            <w:r w:rsidRPr="00586CC2">
              <w:rPr>
                <w:rFonts w:ascii="Times New Roman" w:hAnsi="Times New Roman" w:cs="Times New Roman"/>
                <w:sz w:val="24"/>
                <w:szCs w:val="24"/>
              </w:rPr>
              <w:t>п. Русаново, (въезд в деревню)</w:t>
            </w:r>
          </w:p>
        </w:tc>
        <w:tc>
          <w:tcPr>
            <w:tcW w:w="1985" w:type="dxa"/>
          </w:tcPr>
          <w:p w:rsidR="00651255" w:rsidRPr="00586CC2" w:rsidRDefault="00651255" w:rsidP="008412CC">
            <w:pPr>
              <w:jc w:val="center"/>
            </w:pPr>
            <w:r w:rsidRPr="00586CC2">
              <w:rPr>
                <w:rFonts w:ascii="Times New Roman" w:hAnsi="Times New Roman" w:cs="Times New Roman"/>
                <w:sz w:val="24"/>
                <w:szCs w:val="24"/>
              </w:rPr>
              <w:t>04.12.2019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16 ч 00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25</w:t>
            </w:r>
          </w:p>
        </w:tc>
        <w:tc>
          <w:tcPr>
            <w:tcW w:w="4927" w:type="dxa"/>
          </w:tcPr>
          <w:p w:rsidR="00651255" w:rsidRPr="00586CC2" w:rsidRDefault="00651255" w:rsidP="008412CC">
            <w:pPr>
              <w:pStyle w:val="a3"/>
              <w:ind w:left="33" w:right="-1"/>
              <w:rPr>
                <w:rFonts w:ascii="Times New Roman" w:hAnsi="Times New Roman" w:cs="Times New Roman"/>
                <w:sz w:val="24"/>
                <w:szCs w:val="24"/>
              </w:rPr>
            </w:pPr>
            <w:r w:rsidRPr="00586CC2">
              <w:rPr>
                <w:rFonts w:ascii="Times New Roman" w:hAnsi="Times New Roman" w:cs="Times New Roman"/>
                <w:sz w:val="24"/>
                <w:szCs w:val="24"/>
              </w:rPr>
              <w:t xml:space="preserve">п. Рясно, возле д.4(Гаврилюк) </w:t>
            </w:r>
          </w:p>
        </w:tc>
        <w:tc>
          <w:tcPr>
            <w:tcW w:w="1985" w:type="dxa"/>
          </w:tcPr>
          <w:p w:rsidR="00651255" w:rsidRPr="00586CC2" w:rsidRDefault="00651255" w:rsidP="008412CC">
            <w:pPr>
              <w:jc w:val="center"/>
            </w:pPr>
            <w:r w:rsidRPr="00586CC2">
              <w:rPr>
                <w:rFonts w:ascii="Times New Roman" w:hAnsi="Times New Roman" w:cs="Times New Roman"/>
                <w:sz w:val="24"/>
                <w:szCs w:val="24"/>
              </w:rPr>
              <w:t>04.12.2019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16 ч 30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26</w:t>
            </w:r>
          </w:p>
        </w:tc>
        <w:tc>
          <w:tcPr>
            <w:tcW w:w="4927" w:type="dxa"/>
          </w:tcPr>
          <w:p w:rsidR="00651255" w:rsidRPr="00586CC2" w:rsidRDefault="00651255" w:rsidP="008412CC">
            <w:pPr>
              <w:pStyle w:val="a3"/>
              <w:ind w:left="33" w:right="-1"/>
              <w:rPr>
                <w:rFonts w:ascii="Times New Roman" w:hAnsi="Times New Roman" w:cs="Times New Roman"/>
                <w:sz w:val="24"/>
                <w:szCs w:val="24"/>
              </w:rPr>
            </w:pPr>
            <w:r w:rsidRPr="00586CC2">
              <w:rPr>
                <w:rFonts w:ascii="Times New Roman" w:hAnsi="Times New Roman" w:cs="Times New Roman"/>
                <w:sz w:val="24"/>
                <w:szCs w:val="24"/>
              </w:rPr>
              <w:t>д. Семеновское, (въезд в деревню)</w:t>
            </w:r>
          </w:p>
        </w:tc>
        <w:tc>
          <w:tcPr>
            <w:tcW w:w="1985" w:type="dxa"/>
          </w:tcPr>
          <w:p w:rsidR="00651255" w:rsidRPr="00586CC2" w:rsidRDefault="00651255" w:rsidP="008412CC">
            <w:pPr>
              <w:jc w:val="center"/>
            </w:pPr>
            <w:r w:rsidRPr="00586CC2">
              <w:rPr>
                <w:rFonts w:ascii="Times New Roman" w:hAnsi="Times New Roman" w:cs="Times New Roman"/>
                <w:sz w:val="24"/>
                <w:szCs w:val="24"/>
              </w:rPr>
              <w:t>04.12.2019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17 ч 00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27</w:t>
            </w:r>
          </w:p>
        </w:tc>
        <w:tc>
          <w:tcPr>
            <w:tcW w:w="4927" w:type="dxa"/>
          </w:tcPr>
          <w:p w:rsidR="00651255" w:rsidRPr="00586CC2" w:rsidRDefault="00651255" w:rsidP="008412CC">
            <w:pPr>
              <w:pStyle w:val="a3"/>
              <w:ind w:left="33" w:right="-1"/>
              <w:rPr>
                <w:rFonts w:ascii="Times New Roman" w:hAnsi="Times New Roman" w:cs="Times New Roman"/>
                <w:sz w:val="24"/>
                <w:szCs w:val="24"/>
              </w:rPr>
            </w:pPr>
            <w:r w:rsidRPr="00586CC2">
              <w:rPr>
                <w:rFonts w:ascii="Times New Roman" w:hAnsi="Times New Roman" w:cs="Times New Roman"/>
                <w:sz w:val="24"/>
                <w:szCs w:val="24"/>
              </w:rPr>
              <w:t>д.Троицкое (въезд в деревню)</w:t>
            </w:r>
          </w:p>
        </w:tc>
        <w:tc>
          <w:tcPr>
            <w:tcW w:w="1985" w:type="dxa"/>
          </w:tcPr>
          <w:p w:rsidR="00651255" w:rsidRPr="00586CC2" w:rsidRDefault="00651255" w:rsidP="008412CC">
            <w:pPr>
              <w:jc w:val="center"/>
            </w:pPr>
            <w:r w:rsidRPr="00586CC2">
              <w:rPr>
                <w:rFonts w:ascii="Times New Roman" w:hAnsi="Times New Roman" w:cs="Times New Roman"/>
                <w:sz w:val="24"/>
                <w:szCs w:val="24"/>
              </w:rPr>
              <w:t>04.12.2019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17 ч 30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28</w:t>
            </w:r>
          </w:p>
        </w:tc>
        <w:tc>
          <w:tcPr>
            <w:tcW w:w="4927" w:type="dxa"/>
          </w:tcPr>
          <w:p w:rsidR="00651255" w:rsidRPr="00586CC2" w:rsidRDefault="00651255" w:rsidP="008412CC">
            <w:pPr>
              <w:pStyle w:val="a3"/>
              <w:ind w:left="33" w:right="-1"/>
              <w:rPr>
                <w:rFonts w:ascii="Times New Roman" w:hAnsi="Times New Roman" w:cs="Times New Roman"/>
                <w:sz w:val="24"/>
                <w:szCs w:val="24"/>
              </w:rPr>
            </w:pPr>
            <w:r w:rsidRPr="00586CC2">
              <w:rPr>
                <w:rFonts w:ascii="Times New Roman" w:hAnsi="Times New Roman" w:cs="Times New Roman"/>
                <w:sz w:val="24"/>
                <w:szCs w:val="24"/>
              </w:rPr>
              <w:t>д. Черногузово (въезд в деревню)</w:t>
            </w:r>
          </w:p>
        </w:tc>
        <w:tc>
          <w:tcPr>
            <w:tcW w:w="1985" w:type="dxa"/>
          </w:tcPr>
          <w:p w:rsidR="00651255" w:rsidRPr="00586CC2" w:rsidRDefault="00651255" w:rsidP="008412CC">
            <w:pPr>
              <w:jc w:val="center"/>
            </w:pPr>
            <w:r w:rsidRPr="00586CC2">
              <w:rPr>
                <w:rFonts w:ascii="Times New Roman" w:hAnsi="Times New Roman" w:cs="Times New Roman"/>
                <w:sz w:val="24"/>
                <w:szCs w:val="24"/>
              </w:rPr>
              <w:t>04.12.2019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18 ч 00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29</w:t>
            </w:r>
          </w:p>
        </w:tc>
        <w:tc>
          <w:tcPr>
            <w:tcW w:w="4927" w:type="dxa"/>
          </w:tcPr>
          <w:p w:rsidR="00651255" w:rsidRPr="00586CC2" w:rsidRDefault="00651255" w:rsidP="008412CC">
            <w:pPr>
              <w:pStyle w:val="a3"/>
              <w:ind w:left="33" w:right="-1"/>
              <w:rPr>
                <w:rFonts w:ascii="Times New Roman" w:hAnsi="Times New Roman" w:cs="Times New Roman"/>
                <w:sz w:val="24"/>
                <w:szCs w:val="24"/>
              </w:rPr>
            </w:pPr>
            <w:r w:rsidRPr="00586CC2">
              <w:rPr>
                <w:rFonts w:ascii="Times New Roman" w:hAnsi="Times New Roman" w:cs="Times New Roman"/>
                <w:sz w:val="24"/>
                <w:szCs w:val="24"/>
              </w:rPr>
              <w:t>д. Селяне помещение бывшего ДК</w:t>
            </w:r>
          </w:p>
        </w:tc>
        <w:tc>
          <w:tcPr>
            <w:tcW w:w="1985" w:type="dxa"/>
          </w:tcPr>
          <w:p w:rsidR="00651255" w:rsidRPr="00586CC2" w:rsidRDefault="00651255" w:rsidP="008412CC">
            <w:pPr>
              <w:jc w:val="center"/>
            </w:pPr>
            <w:r w:rsidRPr="00586CC2">
              <w:rPr>
                <w:rFonts w:ascii="Times New Roman" w:hAnsi="Times New Roman" w:cs="Times New Roman"/>
                <w:sz w:val="24"/>
                <w:szCs w:val="24"/>
              </w:rPr>
              <w:t>05.12.2019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08 ч 30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30</w:t>
            </w:r>
          </w:p>
        </w:tc>
        <w:tc>
          <w:tcPr>
            <w:tcW w:w="4927" w:type="dxa"/>
          </w:tcPr>
          <w:p w:rsidR="00651255" w:rsidRPr="00586CC2" w:rsidRDefault="00651255" w:rsidP="008412CC">
            <w:pPr>
              <w:pStyle w:val="a3"/>
              <w:ind w:left="33" w:right="-1"/>
              <w:rPr>
                <w:rFonts w:ascii="Times New Roman" w:hAnsi="Times New Roman" w:cs="Times New Roman"/>
                <w:sz w:val="24"/>
                <w:szCs w:val="24"/>
              </w:rPr>
            </w:pPr>
            <w:r w:rsidRPr="00586CC2">
              <w:rPr>
                <w:rFonts w:ascii="Times New Roman" w:hAnsi="Times New Roman" w:cs="Times New Roman"/>
                <w:sz w:val="24"/>
                <w:szCs w:val="24"/>
              </w:rPr>
              <w:t xml:space="preserve">д. Новый Бор, возле д.23 (Мазуров В.Е)) </w:t>
            </w:r>
          </w:p>
        </w:tc>
        <w:tc>
          <w:tcPr>
            <w:tcW w:w="1985" w:type="dxa"/>
          </w:tcPr>
          <w:p w:rsidR="00651255" w:rsidRPr="00586CC2" w:rsidRDefault="00651255" w:rsidP="008412CC">
            <w:pPr>
              <w:jc w:val="center"/>
            </w:pPr>
            <w:r w:rsidRPr="00586CC2">
              <w:rPr>
                <w:rFonts w:ascii="Times New Roman" w:hAnsi="Times New Roman" w:cs="Times New Roman"/>
                <w:sz w:val="24"/>
                <w:szCs w:val="24"/>
              </w:rPr>
              <w:t>05.12.2019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09 ч 00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31</w:t>
            </w:r>
          </w:p>
        </w:tc>
        <w:tc>
          <w:tcPr>
            <w:tcW w:w="4927" w:type="dxa"/>
          </w:tcPr>
          <w:p w:rsidR="00651255" w:rsidRPr="00586CC2" w:rsidRDefault="00651255" w:rsidP="008412CC">
            <w:pPr>
              <w:pStyle w:val="a3"/>
              <w:ind w:left="33" w:right="-1"/>
              <w:rPr>
                <w:rFonts w:ascii="Times New Roman" w:hAnsi="Times New Roman" w:cs="Times New Roman"/>
                <w:sz w:val="24"/>
                <w:szCs w:val="24"/>
              </w:rPr>
            </w:pPr>
            <w:r w:rsidRPr="00586CC2">
              <w:rPr>
                <w:rFonts w:ascii="Times New Roman" w:hAnsi="Times New Roman" w:cs="Times New Roman"/>
                <w:sz w:val="24"/>
                <w:szCs w:val="24"/>
              </w:rPr>
              <w:t>д. Белица, возле д.5Б  (Володина А.Д)</w:t>
            </w:r>
          </w:p>
        </w:tc>
        <w:tc>
          <w:tcPr>
            <w:tcW w:w="1985" w:type="dxa"/>
          </w:tcPr>
          <w:p w:rsidR="00651255" w:rsidRPr="00586CC2" w:rsidRDefault="00651255" w:rsidP="008412CC">
            <w:pPr>
              <w:jc w:val="center"/>
            </w:pPr>
            <w:r w:rsidRPr="00586CC2">
              <w:rPr>
                <w:rFonts w:ascii="Times New Roman" w:hAnsi="Times New Roman" w:cs="Times New Roman"/>
                <w:sz w:val="24"/>
                <w:szCs w:val="24"/>
              </w:rPr>
              <w:t>05.12.2019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09 ч 30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32</w:t>
            </w:r>
          </w:p>
        </w:tc>
        <w:tc>
          <w:tcPr>
            <w:tcW w:w="4927" w:type="dxa"/>
          </w:tcPr>
          <w:p w:rsidR="00651255" w:rsidRPr="00586CC2" w:rsidRDefault="00651255" w:rsidP="008412CC">
            <w:pPr>
              <w:pStyle w:val="a3"/>
              <w:ind w:left="33" w:right="-1"/>
              <w:rPr>
                <w:rFonts w:ascii="Times New Roman" w:hAnsi="Times New Roman" w:cs="Times New Roman"/>
                <w:sz w:val="24"/>
                <w:szCs w:val="24"/>
              </w:rPr>
            </w:pPr>
            <w:r w:rsidRPr="00586CC2">
              <w:rPr>
                <w:rFonts w:ascii="Times New Roman" w:hAnsi="Times New Roman" w:cs="Times New Roman"/>
                <w:sz w:val="24"/>
                <w:szCs w:val="24"/>
              </w:rPr>
              <w:t>д. Морожа (въезд в деревню)</w:t>
            </w:r>
          </w:p>
        </w:tc>
        <w:tc>
          <w:tcPr>
            <w:tcW w:w="1985" w:type="dxa"/>
          </w:tcPr>
          <w:p w:rsidR="00651255" w:rsidRPr="00586CC2" w:rsidRDefault="00651255" w:rsidP="008412CC">
            <w:pPr>
              <w:jc w:val="center"/>
            </w:pPr>
            <w:r w:rsidRPr="00586CC2">
              <w:rPr>
                <w:rFonts w:ascii="Times New Roman" w:hAnsi="Times New Roman" w:cs="Times New Roman"/>
                <w:sz w:val="24"/>
                <w:szCs w:val="24"/>
              </w:rPr>
              <w:t>05.12.2019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10 ч 00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33</w:t>
            </w:r>
          </w:p>
        </w:tc>
        <w:tc>
          <w:tcPr>
            <w:tcW w:w="4927" w:type="dxa"/>
          </w:tcPr>
          <w:p w:rsidR="00651255" w:rsidRPr="00586CC2" w:rsidRDefault="00651255" w:rsidP="008412CC">
            <w:pPr>
              <w:pStyle w:val="a3"/>
              <w:ind w:left="33" w:right="-1"/>
              <w:rPr>
                <w:rFonts w:ascii="Times New Roman" w:hAnsi="Times New Roman" w:cs="Times New Roman"/>
                <w:sz w:val="24"/>
                <w:szCs w:val="24"/>
              </w:rPr>
            </w:pPr>
            <w:r w:rsidRPr="00586CC2">
              <w:rPr>
                <w:rFonts w:ascii="Times New Roman" w:hAnsi="Times New Roman" w:cs="Times New Roman"/>
                <w:sz w:val="24"/>
                <w:szCs w:val="24"/>
              </w:rPr>
              <w:t>д. Альфимово, (въезд в деревню)</w:t>
            </w:r>
          </w:p>
        </w:tc>
        <w:tc>
          <w:tcPr>
            <w:tcW w:w="1985" w:type="dxa"/>
          </w:tcPr>
          <w:p w:rsidR="00651255" w:rsidRPr="00586CC2" w:rsidRDefault="00651255" w:rsidP="008412CC">
            <w:pPr>
              <w:jc w:val="center"/>
            </w:pPr>
            <w:r w:rsidRPr="00586CC2">
              <w:rPr>
                <w:rFonts w:ascii="Times New Roman" w:hAnsi="Times New Roman" w:cs="Times New Roman"/>
                <w:sz w:val="24"/>
                <w:szCs w:val="24"/>
              </w:rPr>
              <w:t>05.12.2019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10 ч 30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34</w:t>
            </w:r>
          </w:p>
        </w:tc>
        <w:tc>
          <w:tcPr>
            <w:tcW w:w="4927" w:type="dxa"/>
          </w:tcPr>
          <w:p w:rsidR="00651255" w:rsidRPr="00586CC2" w:rsidRDefault="00651255" w:rsidP="008412CC">
            <w:pPr>
              <w:pStyle w:val="a3"/>
              <w:ind w:left="33" w:right="-1"/>
              <w:rPr>
                <w:rFonts w:ascii="Times New Roman" w:hAnsi="Times New Roman" w:cs="Times New Roman"/>
                <w:sz w:val="24"/>
                <w:szCs w:val="24"/>
              </w:rPr>
            </w:pPr>
            <w:r w:rsidRPr="00586CC2">
              <w:rPr>
                <w:rFonts w:ascii="Times New Roman" w:hAnsi="Times New Roman" w:cs="Times New Roman"/>
                <w:sz w:val="24"/>
                <w:szCs w:val="24"/>
              </w:rPr>
              <w:t>Р-зд Барсово, (въезд в деревню)</w:t>
            </w:r>
          </w:p>
        </w:tc>
        <w:tc>
          <w:tcPr>
            <w:tcW w:w="1985" w:type="dxa"/>
          </w:tcPr>
          <w:p w:rsidR="00651255" w:rsidRPr="00586CC2" w:rsidRDefault="00651255" w:rsidP="008412CC">
            <w:pPr>
              <w:jc w:val="center"/>
            </w:pPr>
            <w:r w:rsidRPr="00586CC2">
              <w:rPr>
                <w:rFonts w:ascii="Times New Roman" w:hAnsi="Times New Roman" w:cs="Times New Roman"/>
                <w:sz w:val="24"/>
                <w:szCs w:val="24"/>
              </w:rPr>
              <w:t>05.12.2019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11 ч 00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lastRenderedPageBreak/>
              <w:t>35</w:t>
            </w:r>
          </w:p>
        </w:tc>
        <w:tc>
          <w:tcPr>
            <w:tcW w:w="4927" w:type="dxa"/>
          </w:tcPr>
          <w:p w:rsidR="00651255" w:rsidRPr="00586CC2" w:rsidRDefault="00651255" w:rsidP="008412CC">
            <w:pPr>
              <w:pStyle w:val="a3"/>
              <w:ind w:left="33" w:right="-1"/>
              <w:rPr>
                <w:rFonts w:ascii="Times New Roman" w:hAnsi="Times New Roman" w:cs="Times New Roman"/>
                <w:sz w:val="24"/>
                <w:szCs w:val="24"/>
              </w:rPr>
            </w:pPr>
            <w:r w:rsidRPr="00586CC2">
              <w:rPr>
                <w:rFonts w:ascii="Times New Roman" w:hAnsi="Times New Roman" w:cs="Times New Roman"/>
                <w:sz w:val="24"/>
                <w:szCs w:val="24"/>
              </w:rPr>
              <w:t>д. Барсово (въезд в деревню)</w:t>
            </w:r>
          </w:p>
        </w:tc>
        <w:tc>
          <w:tcPr>
            <w:tcW w:w="198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 xml:space="preserve">    05.12.2019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11 ч 30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36</w:t>
            </w:r>
          </w:p>
        </w:tc>
        <w:tc>
          <w:tcPr>
            <w:tcW w:w="4927" w:type="dxa"/>
          </w:tcPr>
          <w:p w:rsidR="00651255" w:rsidRPr="00586CC2" w:rsidRDefault="00651255" w:rsidP="008412CC">
            <w:pPr>
              <w:pStyle w:val="a3"/>
              <w:ind w:left="33" w:right="-1"/>
              <w:rPr>
                <w:rFonts w:ascii="Times New Roman" w:hAnsi="Times New Roman" w:cs="Times New Roman"/>
                <w:sz w:val="24"/>
                <w:szCs w:val="24"/>
              </w:rPr>
            </w:pPr>
            <w:r w:rsidRPr="00586CC2">
              <w:rPr>
                <w:rFonts w:ascii="Times New Roman" w:hAnsi="Times New Roman" w:cs="Times New Roman"/>
                <w:sz w:val="24"/>
                <w:szCs w:val="24"/>
              </w:rPr>
              <w:t>д. Хмели (въезд в деревню)</w:t>
            </w:r>
          </w:p>
        </w:tc>
        <w:tc>
          <w:tcPr>
            <w:tcW w:w="1985" w:type="dxa"/>
          </w:tcPr>
          <w:p w:rsidR="00651255" w:rsidRPr="00586CC2" w:rsidRDefault="00651255" w:rsidP="008412CC">
            <w:pPr>
              <w:jc w:val="center"/>
            </w:pPr>
            <w:r w:rsidRPr="00586CC2">
              <w:rPr>
                <w:rFonts w:ascii="Times New Roman" w:hAnsi="Times New Roman" w:cs="Times New Roman"/>
                <w:sz w:val="24"/>
                <w:szCs w:val="24"/>
              </w:rPr>
              <w:t>05.12.2019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12 ч 00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37</w:t>
            </w:r>
          </w:p>
        </w:tc>
        <w:tc>
          <w:tcPr>
            <w:tcW w:w="4927" w:type="dxa"/>
          </w:tcPr>
          <w:p w:rsidR="00651255" w:rsidRPr="00586CC2" w:rsidRDefault="00651255" w:rsidP="008412CC">
            <w:pPr>
              <w:pStyle w:val="a3"/>
              <w:ind w:left="33" w:right="-1"/>
              <w:rPr>
                <w:rFonts w:ascii="Times New Roman" w:hAnsi="Times New Roman" w:cs="Times New Roman"/>
                <w:sz w:val="24"/>
                <w:szCs w:val="24"/>
              </w:rPr>
            </w:pPr>
            <w:r w:rsidRPr="00586CC2">
              <w:rPr>
                <w:rFonts w:ascii="Times New Roman" w:hAnsi="Times New Roman" w:cs="Times New Roman"/>
                <w:sz w:val="24"/>
                <w:szCs w:val="24"/>
              </w:rPr>
              <w:t>д. Усадьба (въезд в деревню)</w:t>
            </w:r>
          </w:p>
        </w:tc>
        <w:tc>
          <w:tcPr>
            <w:tcW w:w="1985" w:type="dxa"/>
          </w:tcPr>
          <w:p w:rsidR="00651255" w:rsidRPr="00586CC2" w:rsidRDefault="00651255" w:rsidP="008412CC">
            <w:pPr>
              <w:jc w:val="center"/>
            </w:pPr>
            <w:r w:rsidRPr="00586CC2">
              <w:rPr>
                <w:rFonts w:ascii="Times New Roman" w:hAnsi="Times New Roman" w:cs="Times New Roman"/>
                <w:sz w:val="24"/>
                <w:szCs w:val="24"/>
              </w:rPr>
              <w:t>05.12.2019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12 ч 30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38</w:t>
            </w:r>
          </w:p>
        </w:tc>
        <w:tc>
          <w:tcPr>
            <w:tcW w:w="4927" w:type="dxa"/>
          </w:tcPr>
          <w:p w:rsidR="00651255" w:rsidRPr="00586CC2" w:rsidRDefault="00651255" w:rsidP="008412CC">
            <w:pPr>
              <w:pStyle w:val="a3"/>
              <w:ind w:left="33" w:right="-1"/>
              <w:rPr>
                <w:rFonts w:ascii="Times New Roman" w:hAnsi="Times New Roman" w:cs="Times New Roman"/>
                <w:sz w:val="24"/>
                <w:szCs w:val="24"/>
              </w:rPr>
            </w:pPr>
            <w:r w:rsidRPr="00586CC2">
              <w:rPr>
                <w:rFonts w:ascii="Times New Roman" w:hAnsi="Times New Roman" w:cs="Times New Roman"/>
                <w:sz w:val="24"/>
                <w:szCs w:val="24"/>
              </w:rPr>
              <w:t>д. Гритьково(въезд в деревню)</w:t>
            </w:r>
          </w:p>
        </w:tc>
        <w:tc>
          <w:tcPr>
            <w:tcW w:w="1985" w:type="dxa"/>
          </w:tcPr>
          <w:p w:rsidR="00651255" w:rsidRPr="00586CC2" w:rsidRDefault="00651255" w:rsidP="008412CC">
            <w:pPr>
              <w:jc w:val="center"/>
            </w:pPr>
            <w:r w:rsidRPr="00586CC2">
              <w:rPr>
                <w:rFonts w:ascii="Times New Roman" w:hAnsi="Times New Roman" w:cs="Times New Roman"/>
                <w:sz w:val="24"/>
                <w:szCs w:val="24"/>
              </w:rPr>
              <w:t>05.12.2019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13 ч 00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39</w:t>
            </w:r>
          </w:p>
        </w:tc>
        <w:tc>
          <w:tcPr>
            <w:tcW w:w="4927" w:type="dxa"/>
          </w:tcPr>
          <w:p w:rsidR="00651255" w:rsidRPr="00586CC2" w:rsidRDefault="00651255" w:rsidP="008412CC">
            <w:pPr>
              <w:pStyle w:val="a3"/>
              <w:ind w:left="33" w:right="-1"/>
              <w:rPr>
                <w:rFonts w:ascii="Times New Roman" w:hAnsi="Times New Roman" w:cs="Times New Roman"/>
                <w:sz w:val="24"/>
                <w:szCs w:val="24"/>
              </w:rPr>
            </w:pPr>
            <w:r w:rsidRPr="00586CC2">
              <w:rPr>
                <w:rFonts w:ascii="Times New Roman" w:hAnsi="Times New Roman" w:cs="Times New Roman"/>
                <w:sz w:val="24"/>
                <w:szCs w:val="24"/>
              </w:rPr>
              <w:t>д. Пятиусово помещение ДК</w:t>
            </w:r>
          </w:p>
        </w:tc>
        <w:tc>
          <w:tcPr>
            <w:tcW w:w="1985" w:type="dxa"/>
          </w:tcPr>
          <w:p w:rsidR="00651255" w:rsidRPr="00586CC2" w:rsidRDefault="00651255" w:rsidP="008412CC">
            <w:pPr>
              <w:jc w:val="center"/>
            </w:pPr>
            <w:r w:rsidRPr="00586CC2">
              <w:rPr>
                <w:rFonts w:ascii="Times New Roman" w:hAnsi="Times New Roman" w:cs="Times New Roman"/>
                <w:sz w:val="24"/>
                <w:szCs w:val="24"/>
              </w:rPr>
              <w:t>05.12.2019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14 ч 00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40</w:t>
            </w:r>
          </w:p>
        </w:tc>
        <w:tc>
          <w:tcPr>
            <w:tcW w:w="4927" w:type="dxa"/>
          </w:tcPr>
          <w:p w:rsidR="00651255" w:rsidRPr="00586CC2" w:rsidRDefault="00651255" w:rsidP="008412CC">
            <w:pPr>
              <w:pStyle w:val="a3"/>
              <w:ind w:left="33" w:right="-1"/>
              <w:rPr>
                <w:rFonts w:ascii="Times New Roman" w:hAnsi="Times New Roman" w:cs="Times New Roman"/>
                <w:sz w:val="24"/>
                <w:szCs w:val="24"/>
              </w:rPr>
            </w:pPr>
            <w:r w:rsidRPr="00586CC2">
              <w:rPr>
                <w:rFonts w:ascii="Times New Roman" w:hAnsi="Times New Roman" w:cs="Times New Roman"/>
                <w:sz w:val="24"/>
                <w:szCs w:val="24"/>
              </w:rPr>
              <w:t>д. Пахново, (въезд в деревню)</w:t>
            </w:r>
          </w:p>
        </w:tc>
        <w:tc>
          <w:tcPr>
            <w:tcW w:w="1985" w:type="dxa"/>
          </w:tcPr>
          <w:p w:rsidR="00651255" w:rsidRPr="00586CC2" w:rsidRDefault="00651255" w:rsidP="008412CC">
            <w:pPr>
              <w:jc w:val="center"/>
            </w:pPr>
            <w:r w:rsidRPr="00586CC2">
              <w:rPr>
                <w:rFonts w:ascii="Times New Roman" w:hAnsi="Times New Roman" w:cs="Times New Roman"/>
                <w:sz w:val="24"/>
                <w:szCs w:val="24"/>
              </w:rPr>
              <w:t>05.12.2019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14 ч 30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41</w:t>
            </w:r>
          </w:p>
        </w:tc>
        <w:tc>
          <w:tcPr>
            <w:tcW w:w="4927" w:type="dxa"/>
          </w:tcPr>
          <w:p w:rsidR="00651255" w:rsidRPr="00586CC2" w:rsidRDefault="00651255" w:rsidP="008412CC">
            <w:pPr>
              <w:pStyle w:val="a3"/>
              <w:ind w:left="33" w:right="-1"/>
              <w:rPr>
                <w:rFonts w:ascii="Times New Roman" w:hAnsi="Times New Roman" w:cs="Times New Roman"/>
                <w:sz w:val="24"/>
                <w:szCs w:val="24"/>
              </w:rPr>
            </w:pPr>
            <w:r w:rsidRPr="00586CC2">
              <w:rPr>
                <w:rFonts w:ascii="Times New Roman" w:hAnsi="Times New Roman" w:cs="Times New Roman"/>
                <w:sz w:val="24"/>
                <w:szCs w:val="24"/>
              </w:rPr>
              <w:t>д. Коковкино возле д.4 (Гамбаров А.)</w:t>
            </w:r>
          </w:p>
        </w:tc>
        <w:tc>
          <w:tcPr>
            <w:tcW w:w="1985" w:type="dxa"/>
          </w:tcPr>
          <w:p w:rsidR="00651255" w:rsidRPr="00586CC2" w:rsidRDefault="00651255" w:rsidP="008412CC">
            <w:pPr>
              <w:jc w:val="center"/>
            </w:pPr>
            <w:r w:rsidRPr="00586CC2">
              <w:rPr>
                <w:rFonts w:ascii="Times New Roman" w:hAnsi="Times New Roman" w:cs="Times New Roman"/>
                <w:sz w:val="24"/>
                <w:szCs w:val="24"/>
              </w:rPr>
              <w:t>05.12.2019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15 ч 00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42</w:t>
            </w:r>
          </w:p>
        </w:tc>
        <w:tc>
          <w:tcPr>
            <w:tcW w:w="4927" w:type="dxa"/>
          </w:tcPr>
          <w:p w:rsidR="00651255" w:rsidRPr="00586CC2" w:rsidRDefault="00651255" w:rsidP="008412CC">
            <w:pPr>
              <w:pStyle w:val="a3"/>
              <w:ind w:left="33" w:right="-1"/>
              <w:rPr>
                <w:rFonts w:ascii="Times New Roman" w:hAnsi="Times New Roman" w:cs="Times New Roman"/>
                <w:sz w:val="24"/>
                <w:szCs w:val="24"/>
              </w:rPr>
            </w:pPr>
            <w:r w:rsidRPr="00586CC2">
              <w:rPr>
                <w:rFonts w:ascii="Times New Roman" w:hAnsi="Times New Roman" w:cs="Times New Roman"/>
                <w:sz w:val="24"/>
                <w:szCs w:val="24"/>
              </w:rPr>
              <w:t>д. Каськово, (въезд в деревню)</w:t>
            </w:r>
          </w:p>
        </w:tc>
        <w:tc>
          <w:tcPr>
            <w:tcW w:w="1985" w:type="dxa"/>
          </w:tcPr>
          <w:p w:rsidR="00651255" w:rsidRPr="00586CC2" w:rsidRDefault="00651255" w:rsidP="008412CC">
            <w:pPr>
              <w:jc w:val="center"/>
            </w:pPr>
            <w:r w:rsidRPr="00586CC2">
              <w:rPr>
                <w:rFonts w:ascii="Times New Roman" w:hAnsi="Times New Roman" w:cs="Times New Roman"/>
                <w:sz w:val="24"/>
                <w:szCs w:val="24"/>
              </w:rPr>
              <w:t>05.12.2019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15 ч 30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43</w:t>
            </w:r>
          </w:p>
        </w:tc>
        <w:tc>
          <w:tcPr>
            <w:tcW w:w="4927" w:type="dxa"/>
          </w:tcPr>
          <w:p w:rsidR="00651255" w:rsidRPr="00586CC2" w:rsidRDefault="00651255" w:rsidP="008412CC">
            <w:pPr>
              <w:pStyle w:val="a3"/>
              <w:ind w:left="33" w:right="-1"/>
              <w:rPr>
                <w:rFonts w:ascii="Times New Roman" w:hAnsi="Times New Roman" w:cs="Times New Roman"/>
                <w:sz w:val="24"/>
                <w:szCs w:val="24"/>
              </w:rPr>
            </w:pPr>
            <w:r w:rsidRPr="00586CC2">
              <w:rPr>
                <w:rFonts w:ascii="Times New Roman" w:hAnsi="Times New Roman" w:cs="Times New Roman"/>
                <w:sz w:val="24"/>
                <w:szCs w:val="24"/>
              </w:rPr>
              <w:t>д. Спиридово, возле д. 1(Балыковская)</w:t>
            </w:r>
          </w:p>
        </w:tc>
        <w:tc>
          <w:tcPr>
            <w:tcW w:w="1985" w:type="dxa"/>
          </w:tcPr>
          <w:p w:rsidR="00651255" w:rsidRPr="00586CC2" w:rsidRDefault="00651255" w:rsidP="008412CC">
            <w:pPr>
              <w:jc w:val="center"/>
            </w:pPr>
            <w:r w:rsidRPr="00586CC2">
              <w:rPr>
                <w:rFonts w:ascii="Times New Roman" w:hAnsi="Times New Roman" w:cs="Times New Roman"/>
                <w:sz w:val="24"/>
                <w:szCs w:val="24"/>
              </w:rPr>
              <w:t>05.12.2019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16 ч 00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44</w:t>
            </w:r>
          </w:p>
        </w:tc>
        <w:tc>
          <w:tcPr>
            <w:tcW w:w="4927" w:type="dxa"/>
          </w:tcPr>
          <w:p w:rsidR="00651255" w:rsidRPr="00586CC2" w:rsidRDefault="00651255" w:rsidP="008412CC">
            <w:pPr>
              <w:pStyle w:val="a3"/>
              <w:ind w:left="33" w:right="-1"/>
              <w:rPr>
                <w:rFonts w:ascii="Times New Roman" w:hAnsi="Times New Roman" w:cs="Times New Roman"/>
                <w:sz w:val="24"/>
                <w:szCs w:val="24"/>
              </w:rPr>
            </w:pPr>
            <w:r w:rsidRPr="00586CC2">
              <w:rPr>
                <w:rFonts w:ascii="Times New Roman" w:hAnsi="Times New Roman" w:cs="Times New Roman"/>
                <w:sz w:val="24"/>
                <w:szCs w:val="24"/>
              </w:rPr>
              <w:t>д. Ильинское, (въезд в деревню)</w:t>
            </w:r>
          </w:p>
        </w:tc>
        <w:tc>
          <w:tcPr>
            <w:tcW w:w="1985" w:type="dxa"/>
          </w:tcPr>
          <w:p w:rsidR="00651255" w:rsidRPr="00586CC2" w:rsidRDefault="00651255" w:rsidP="008412CC">
            <w:pPr>
              <w:jc w:val="center"/>
            </w:pPr>
            <w:r w:rsidRPr="00586CC2">
              <w:rPr>
                <w:rFonts w:ascii="Times New Roman" w:hAnsi="Times New Roman" w:cs="Times New Roman"/>
                <w:sz w:val="24"/>
                <w:szCs w:val="24"/>
              </w:rPr>
              <w:t>05.12.2019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16 ч 30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45</w:t>
            </w:r>
          </w:p>
        </w:tc>
        <w:tc>
          <w:tcPr>
            <w:tcW w:w="4927" w:type="dxa"/>
          </w:tcPr>
          <w:p w:rsidR="00651255" w:rsidRPr="00586CC2" w:rsidRDefault="00651255" w:rsidP="008412CC">
            <w:pPr>
              <w:pStyle w:val="a3"/>
              <w:ind w:left="33" w:right="-1"/>
              <w:rPr>
                <w:rFonts w:ascii="Times New Roman" w:hAnsi="Times New Roman" w:cs="Times New Roman"/>
                <w:sz w:val="24"/>
                <w:szCs w:val="24"/>
              </w:rPr>
            </w:pPr>
            <w:r w:rsidRPr="00586CC2">
              <w:rPr>
                <w:rFonts w:ascii="Times New Roman" w:hAnsi="Times New Roman" w:cs="Times New Roman"/>
                <w:sz w:val="24"/>
                <w:szCs w:val="24"/>
              </w:rPr>
              <w:t>д. Подвязье (въезд в деревню)</w:t>
            </w:r>
          </w:p>
        </w:tc>
        <w:tc>
          <w:tcPr>
            <w:tcW w:w="1985" w:type="dxa"/>
          </w:tcPr>
          <w:p w:rsidR="00651255" w:rsidRPr="00586CC2" w:rsidRDefault="00651255" w:rsidP="008412CC">
            <w:pPr>
              <w:jc w:val="center"/>
            </w:pPr>
            <w:r w:rsidRPr="00586CC2">
              <w:rPr>
                <w:rFonts w:ascii="Times New Roman" w:hAnsi="Times New Roman" w:cs="Times New Roman"/>
                <w:sz w:val="24"/>
                <w:szCs w:val="24"/>
              </w:rPr>
              <w:t>05.12.2019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17 ч 00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46</w:t>
            </w:r>
          </w:p>
        </w:tc>
        <w:tc>
          <w:tcPr>
            <w:tcW w:w="4927" w:type="dxa"/>
          </w:tcPr>
          <w:p w:rsidR="00651255" w:rsidRPr="00586CC2" w:rsidRDefault="00651255" w:rsidP="008412CC">
            <w:pPr>
              <w:pStyle w:val="a3"/>
              <w:ind w:left="33" w:right="-1"/>
              <w:rPr>
                <w:rFonts w:ascii="Times New Roman" w:hAnsi="Times New Roman" w:cs="Times New Roman"/>
                <w:sz w:val="24"/>
                <w:szCs w:val="24"/>
              </w:rPr>
            </w:pPr>
            <w:r w:rsidRPr="00586CC2">
              <w:rPr>
                <w:rFonts w:ascii="Times New Roman" w:hAnsi="Times New Roman" w:cs="Times New Roman"/>
                <w:sz w:val="24"/>
                <w:szCs w:val="24"/>
              </w:rPr>
              <w:t>д. Сергеевское (въезд в деревню)</w:t>
            </w:r>
          </w:p>
        </w:tc>
        <w:tc>
          <w:tcPr>
            <w:tcW w:w="1985" w:type="dxa"/>
          </w:tcPr>
          <w:p w:rsidR="00651255" w:rsidRPr="00586CC2" w:rsidRDefault="00651255" w:rsidP="008412CC">
            <w:pPr>
              <w:jc w:val="center"/>
            </w:pPr>
            <w:r w:rsidRPr="00586CC2">
              <w:rPr>
                <w:rFonts w:ascii="Times New Roman" w:hAnsi="Times New Roman" w:cs="Times New Roman"/>
                <w:sz w:val="24"/>
                <w:szCs w:val="24"/>
              </w:rPr>
              <w:t>06.12.2019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12 ч 30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47</w:t>
            </w:r>
          </w:p>
        </w:tc>
        <w:tc>
          <w:tcPr>
            <w:tcW w:w="4927" w:type="dxa"/>
          </w:tcPr>
          <w:p w:rsidR="00651255" w:rsidRPr="00586CC2" w:rsidRDefault="00651255" w:rsidP="008412CC">
            <w:pPr>
              <w:pStyle w:val="a3"/>
              <w:ind w:left="33" w:right="-1"/>
              <w:rPr>
                <w:rFonts w:ascii="Times New Roman" w:hAnsi="Times New Roman" w:cs="Times New Roman"/>
                <w:sz w:val="24"/>
                <w:szCs w:val="24"/>
              </w:rPr>
            </w:pPr>
            <w:r w:rsidRPr="00586CC2">
              <w:rPr>
                <w:rFonts w:ascii="Times New Roman" w:hAnsi="Times New Roman" w:cs="Times New Roman"/>
                <w:sz w:val="24"/>
                <w:szCs w:val="24"/>
              </w:rPr>
              <w:t>д. Елаги(въезд в деревню)</w:t>
            </w:r>
          </w:p>
        </w:tc>
        <w:tc>
          <w:tcPr>
            <w:tcW w:w="1985" w:type="dxa"/>
          </w:tcPr>
          <w:p w:rsidR="00651255" w:rsidRPr="00586CC2" w:rsidRDefault="00651255" w:rsidP="008412CC">
            <w:pPr>
              <w:pStyle w:val="a3"/>
              <w:ind w:left="-284" w:right="-1"/>
              <w:jc w:val="center"/>
              <w:rPr>
                <w:rFonts w:ascii="Times New Roman" w:hAnsi="Times New Roman" w:cs="Times New Roman"/>
                <w:sz w:val="24"/>
                <w:szCs w:val="24"/>
              </w:rPr>
            </w:pPr>
            <w:r>
              <w:rPr>
                <w:rFonts w:ascii="Times New Roman" w:hAnsi="Times New Roman" w:cs="Times New Roman"/>
                <w:sz w:val="24"/>
                <w:szCs w:val="24"/>
              </w:rPr>
              <w:t xml:space="preserve">    </w:t>
            </w:r>
            <w:r w:rsidRPr="00586CC2">
              <w:rPr>
                <w:rFonts w:ascii="Times New Roman" w:hAnsi="Times New Roman" w:cs="Times New Roman"/>
                <w:sz w:val="24"/>
                <w:szCs w:val="24"/>
              </w:rPr>
              <w:t>06.12.2019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13ч 00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48</w:t>
            </w:r>
          </w:p>
        </w:tc>
        <w:tc>
          <w:tcPr>
            <w:tcW w:w="4927" w:type="dxa"/>
          </w:tcPr>
          <w:p w:rsidR="00651255" w:rsidRPr="00586CC2" w:rsidRDefault="00651255" w:rsidP="008412CC">
            <w:pPr>
              <w:pStyle w:val="a3"/>
              <w:ind w:left="33" w:right="-1"/>
              <w:rPr>
                <w:rFonts w:ascii="Times New Roman" w:hAnsi="Times New Roman" w:cs="Times New Roman"/>
                <w:sz w:val="24"/>
                <w:szCs w:val="24"/>
              </w:rPr>
            </w:pPr>
            <w:r w:rsidRPr="00586CC2">
              <w:rPr>
                <w:rFonts w:ascii="Times New Roman" w:hAnsi="Times New Roman" w:cs="Times New Roman"/>
                <w:sz w:val="24"/>
                <w:szCs w:val="24"/>
              </w:rPr>
              <w:t>д. Ореховатка, (въезд в деревню)</w:t>
            </w:r>
          </w:p>
        </w:tc>
        <w:tc>
          <w:tcPr>
            <w:tcW w:w="1985" w:type="dxa"/>
          </w:tcPr>
          <w:p w:rsidR="00651255" w:rsidRPr="00586CC2" w:rsidRDefault="00651255" w:rsidP="008412CC">
            <w:pPr>
              <w:pStyle w:val="a3"/>
              <w:ind w:left="-284" w:right="-1"/>
              <w:jc w:val="center"/>
              <w:rPr>
                <w:rFonts w:ascii="Times New Roman" w:hAnsi="Times New Roman" w:cs="Times New Roman"/>
                <w:sz w:val="24"/>
                <w:szCs w:val="24"/>
              </w:rPr>
            </w:pPr>
            <w:r>
              <w:rPr>
                <w:rFonts w:ascii="Times New Roman" w:hAnsi="Times New Roman" w:cs="Times New Roman"/>
                <w:sz w:val="24"/>
                <w:szCs w:val="24"/>
              </w:rPr>
              <w:t xml:space="preserve">    </w:t>
            </w:r>
            <w:r w:rsidRPr="00586CC2">
              <w:rPr>
                <w:rFonts w:ascii="Times New Roman" w:hAnsi="Times New Roman" w:cs="Times New Roman"/>
                <w:sz w:val="24"/>
                <w:szCs w:val="24"/>
              </w:rPr>
              <w:t>06.12.2019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14 ч 00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49</w:t>
            </w:r>
          </w:p>
        </w:tc>
        <w:tc>
          <w:tcPr>
            <w:tcW w:w="4927" w:type="dxa"/>
          </w:tcPr>
          <w:p w:rsidR="00651255" w:rsidRPr="00586CC2" w:rsidRDefault="00651255" w:rsidP="008412CC">
            <w:pPr>
              <w:pStyle w:val="a3"/>
              <w:ind w:left="33" w:right="-1"/>
              <w:rPr>
                <w:rFonts w:ascii="Times New Roman" w:hAnsi="Times New Roman" w:cs="Times New Roman"/>
                <w:sz w:val="24"/>
                <w:szCs w:val="24"/>
              </w:rPr>
            </w:pPr>
            <w:r w:rsidRPr="00586CC2">
              <w:rPr>
                <w:rFonts w:ascii="Times New Roman" w:hAnsi="Times New Roman" w:cs="Times New Roman"/>
                <w:sz w:val="24"/>
                <w:szCs w:val="24"/>
              </w:rPr>
              <w:t>д. Рассказы(въезд в деревню)</w:t>
            </w:r>
          </w:p>
        </w:tc>
        <w:tc>
          <w:tcPr>
            <w:tcW w:w="1985" w:type="dxa"/>
          </w:tcPr>
          <w:p w:rsidR="00651255" w:rsidRPr="00586CC2" w:rsidRDefault="00651255" w:rsidP="008412CC">
            <w:pPr>
              <w:pStyle w:val="a3"/>
              <w:ind w:left="-284" w:right="-1"/>
              <w:jc w:val="center"/>
              <w:rPr>
                <w:rFonts w:ascii="Times New Roman" w:hAnsi="Times New Roman" w:cs="Times New Roman"/>
                <w:sz w:val="24"/>
                <w:szCs w:val="24"/>
              </w:rPr>
            </w:pPr>
            <w:r>
              <w:rPr>
                <w:rFonts w:ascii="Times New Roman" w:hAnsi="Times New Roman" w:cs="Times New Roman"/>
                <w:sz w:val="24"/>
                <w:szCs w:val="24"/>
              </w:rPr>
              <w:t xml:space="preserve">    </w:t>
            </w:r>
            <w:r w:rsidRPr="00586CC2">
              <w:rPr>
                <w:rFonts w:ascii="Times New Roman" w:hAnsi="Times New Roman" w:cs="Times New Roman"/>
                <w:sz w:val="24"/>
                <w:szCs w:val="24"/>
              </w:rPr>
              <w:t>06.12.2019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14 ч 30 мин</w:t>
            </w:r>
          </w:p>
        </w:tc>
      </w:tr>
      <w:tr w:rsidR="00651255" w:rsidTr="008412CC">
        <w:tc>
          <w:tcPr>
            <w:tcW w:w="675"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50</w:t>
            </w:r>
          </w:p>
        </w:tc>
        <w:tc>
          <w:tcPr>
            <w:tcW w:w="4927" w:type="dxa"/>
          </w:tcPr>
          <w:p w:rsidR="00651255" w:rsidRPr="00586CC2" w:rsidRDefault="00651255" w:rsidP="008412CC">
            <w:pPr>
              <w:pStyle w:val="a3"/>
              <w:ind w:left="33" w:right="-1"/>
              <w:rPr>
                <w:rFonts w:ascii="Times New Roman" w:hAnsi="Times New Roman" w:cs="Times New Roman"/>
                <w:sz w:val="24"/>
                <w:szCs w:val="24"/>
              </w:rPr>
            </w:pPr>
            <w:r w:rsidRPr="00586CC2">
              <w:rPr>
                <w:rFonts w:ascii="Times New Roman" w:hAnsi="Times New Roman" w:cs="Times New Roman"/>
                <w:sz w:val="24"/>
                <w:szCs w:val="24"/>
              </w:rPr>
              <w:t>д. Корякино возле д.1   (Тихоненков)</w:t>
            </w:r>
          </w:p>
        </w:tc>
        <w:tc>
          <w:tcPr>
            <w:tcW w:w="1985" w:type="dxa"/>
          </w:tcPr>
          <w:p w:rsidR="00651255" w:rsidRPr="00586CC2" w:rsidRDefault="00651255" w:rsidP="008412CC">
            <w:pPr>
              <w:pStyle w:val="a3"/>
              <w:ind w:left="-284" w:right="-1"/>
              <w:jc w:val="center"/>
              <w:rPr>
                <w:rFonts w:ascii="Times New Roman" w:hAnsi="Times New Roman" w:cs="Times New Roman"/>
                <w:sz w:val="24"/>
                <w:szCs w:val="24"/>
              </w:rPr>
            </w:pPr>
            <w:r>
              <w:rPr>
                <w:rFonts w:ascii="Times New Roman" w:hAnsi="Times New Roman" w:cs="Times New Roman"/>
                <w:sz w:val="24"/>
                <w:szCs w:val="24"/>
              </w:rPr>
              <w:t xml:space="preserve">    </w:t>
            </w:r>
            <w:r w:rsidRPr="00586CC2">
              <w:rPr>
                <w:rFonts w:ascii="Times New Roman" w:hAnsi="Times New Roman" w:cs="Times New Roman"/>
                <w:sz w:val="24"/>
                <w:szCs w:val="24"/>
              </w:rPr>
              <w:t>06.12.2019</w:t>
            </w:r>
          </w:p>
        </w:tc>
        <w:tc>
          <w:tcPr>
            <w:tcW w:w="2160" w:type="dxa"/>
          </w:tcPr>
          <w:p w:rsidR="00651255" w:rsidRPr="00586CC2" w:rsidRDefault="00651255" w:rsidP="008412CC">
            <w:pPr>
              <w:pStyle w:val="a3"/>
              <w:ind w:left="-284" w:right="-1"/>
              <w:jc w:val="center"/>
              <w:rPr>
                <w:rFonts w:ascii="Times New Roman" w:hAnsi="Times New Roman" w:cs="Times New Roman"/>
                <w:sz w:val="24"/>
                <w:szCs w:val="24"/>
              </w:rPr>
            </w:pPr>
            <w:r w:rsidRPr="00586CC2">
              <w:rPr>
                <w:rFonts w:ascii="Times New Roman" w:hAnsi="Times New Roman" w:cs="Times New Roman"/>
                <w:sz w:val="24"/>
                <w:szCs w:val="24"/>
              </w:rPr>
              <w:t>15 ч 00 мин</w:t>
            </w:r>
          </w:p>
        </w:tc>
      </w:tr>
    </w:tbl>
    <w:p w:rsidR="00651255" w:rsidRPr="00734E3E" w:rsidRDefault="00651255" w:rsidP="00651255">
      <w:pPr>
        <w:pStyle w:val="a3"/>
        <w:ind w:right="-1"/>
        <w:rPr>
          <w:rFonts w:ascii="Times New Roman" w:hAnsi="Times New Roman" w:cs="Times New Roman"/>
          <w:sz w:val="24"/>
          <w:szCs w:val="24"/>
        </w:rPr>
      </w:pPr>
      <w:r>
        <w:rPr>
          <w:rFonts w:ascii="Times New Roman" w:hAnsi="Times New Roman" w:cs="Times New Roman"/>
          <w:sz w:val="24"/>
          <w:szCs w:val="24"/>
        </w:rPr>
        <w:t xml:space="preserve"> </w:t>
      </w:r>
    </w:p>
    <w:p w:rsidR="00651255" w:rsidRPr="000E0690" w:rsidRDefault="00651255" w:rsidP="00F648EE">
      <w:pPr>
        <w:spacing w:after="0"/>
        <w:jc w:val="both"/>
        <w:rPr>
          <w:rFonts w:ascii="Times New Roman" w:hAnsi="Times New Roman" w:cs="Times New Roman"/>
          <w:color w:val="1A1A1A" w:themeColor="background1" w:themeShade="1A"/>
          <w:sz w:val="28"/>
          <w:szCs w:val="28"/>
        </w:rPr>
      </w:pPr>
    </w:p>
    <w:sectPr w:rsidR="00651255" w:rsidRPr="000E0690" w:rsidSect="00767117">
      <w:pgSz w:w="11906" w:h="16838"/>
      <w:pgMar w:top="568" w:right="850" w:bottom="568"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5610" w:rsidRDefault="00065610" w:rsidP="00A60103">
      <w:pPr>
        <w:spacing w:after="0" w:line="240" w:lineRule="auto"/>
      </w:pPr>
      <w:r>
        <w:separator/>
      </w:r>
    </w:p>
  </w:endnote>
  <w:endnote w:type="continuationSeparator" w:id="1">
    <w:p w:rsidR="00065610" w:rsidRDefault="00065610" w:rsidP="00A601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103" w:rsidRDefault="00A60103" w:rsidP="00E065B5">
    <w:pPr>
      <w:pStyle w:val="a9"/>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103" w:rsidRDefault="00A60103">
    <w:pPr>
      <w:pStyle w:val="a9"/>
    </w:pPr>
    <w:r w:rsidRPr="00E065B5">
      <w:rPr>
        <w:noProof/>
      </w:rPr>
      <w:drawing>
        <wp:anchor distT="0" distB="0" distL="114300" distR="114300" simplePos="0" relativeHeight="251659264" behindDoc="0" locked="0" layoutInCell="1" allowOverlap="1">
          <wp:simplePos x="0" y="0"/>
          <wp:positionH relativeFrom="column">
            <wp:posOffset>57785</wp:posOffset>
          </wp:positionH>
          <wp:positionV relativeFrom="paragraph">
            <wp:posOffset>-119380</wp:posOffset>
          </wp:positionV>
          <wp:extent cx="5467350" cy="236220"/>
          <wp:effectExtent l="19050" t="0" r="0" b="0"/>
          <wp:wrapSquare wrapText="bothSides"/>
          <wp:docPr id="7" name="Рисунок 1" descr="Титан-ПРОЕКТ_black_строка_отчет_l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Титан-ПРОЕКТ_black_строка_отчет_litle"/>
                  <pic:cNvPicPr>
                    <a:picLocks noChangeAspect="1" noChangeArrowheads="1"/>
                  </pic:cNvPicPr>
                </pic:nvPicPr>
                <pic:blipFill>
                  <a:blip r:embed="rId1"/>
                  <a:srcRect/>
                  <a:stretch>
                    <a:fillRect/>
                  </a:stretch>
                </pic:blipFill>
                <pic:spPr bwMode="auto">
                  <a:xfrm>
                    <a:off x="0" y="0"/>
                    <a:ext cx="5467350" cy="23622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5610" w:rsidRDefault="00065610" w:rsidP="00A60103">
      <w:pPr>
        <w:spacing w:after="0" w:line="240" w:lineRule="auto"/>
      </w:pPr>
      <w:r>
        <w:separator/>
      </w:r>
    </w:p>
  </w:footnote>
  <w:footnote w:type="continuationSeparator" w:id="1">
    <w:p w:rsidR="00065610" w:rsidRDefault="00065610" w:rsidP="00A60103">
      <w:pPr>
        <w:spacing w:after="0" w:line="240" w:lineRule="auto"/>
      </w:pPr>
      <w:r>
        <w:continuationSeparator/>
      </w:r>
    </w:p>
  </w:footnote>
  <w:footnote w:id="2">
    <w:p w:rsidR="00A60103" w:rsidRPr="00924340" w:rsidRDefault="00A60103" w:rsidP="00A60103">
      <w:pPr>
        <w:pStyle w:val="af2"/>
      </w:pPr>
      <w:r w:rsidRPr="00924340">
        <w:rPr>
          <w:rStyle w:val="af4"/>
        </w:rPr>
        <w:footnoteRef/>
      </w:r>
      <w:r w:rsidRPr="00924340">
        <w:t xml:space="preserve"> По данным СТП </w:t>
      </w:r>
      <w:r>
        <w:t>Западнодвинского</w:t>
      </w:r>
      <w:r w:rsidRPr="00924340">
        <w:t xml:space="preserve"> Района</w:t>
      </w:r>
    </w:p>
  </w:footnote>
  <w:footnote w:id="3">
    <w:p w:rsidR="00A60103" w:rsidRPr="00924340" w:rsidRDefault="00A60103" w:rsidP="00A60103">
      <w:pPr>
        <w:pStyle w:val="af2"/>
      </w:pPr>
      <w:r w:rsidRPr="00924340">
        <w:rPr>
          <w:rStyle w:val="af4"/>
        </w:rPr>
        <w:footnoteRef/>
      </w:r>
      <w:r w:rsidRPr="00924340">
        <w:t xml:space="preserve"> Данные по итогам Всероссийской переписи населения 2010 года</w:t>
      </w:r>
    </w:p>
  </w:footnote>
  <w:footnote w:id="4">
    <w:p w:rsidR="00A60103" w:rsidRPr="00924340" w:rsidRDefault="00A60103" w:rsidP="00A60103">
      <w:pPr>
        <w:pStyle w:val="af2"/>
      </w:pPr>
      <w:r w:rsidRPr="00924340">
        <w:rPr>
          <w:rStyle w:val="af4"/>
        </w:rPr>
        <w:footnoteRef/>
      </w:r>
      <w:r w:rsidRPr="00924340">
        <w:t xml:space="preserve"> Результаты прогноза населения в </w:t>
      </w:r>
      <w:r>
        <w:t xml:space="preserve">Западнодвинском </w:t>
      </w:r>
      <w:r w:rsidRPr="00924340">
        <w:t xml:space="preserve"> районе Тверской области (средний вариант прогноза) согласно СТП Района</w:t>
      </w:r>
    </w:p>
  </w:footnote>
  <w:footnote w:id="5">
    <w:p w:rsidR="00A60103" w:rsidRPr="00924340" w:rsidRDefault="00A60103" w:rsidP="00A60103">
      <w:pPr>
        <w:pStyle w:val="af2"/>
      </w:pPr>
      <w:r w:rsidRPr="00924340">
        <w:rPr>
          <w:rStyle w:val="af4"/>
        </w:rPr>
        <w:footnoteRef/>
      </w:r>
      <w:r w:rsidRPr="00924340">
        <w:t xml:space="preserve"> Согласно данным Территориального органа Федеральной службы государственной статистики по Тверской области</w:t>
      </w:r>
    </w:p>
  </w:footnote>
  <w:footnote w:id="6">
    <w:p w:rsidR="00A60103" w:rsidRPr="00B00A21" w:rsidRDefault="00A60103" w:rsidP="00A60103">
      <w:pPr>
        <w:pStyle w:val="af2"/>
      </w:pPr>
      <w:r>
        <w:rPr>
          <w:rStyle w:val="af4"/>
        </w:rPr>
        <w:footnoteRef/>
      </w:r>
      <w:r>
        <w:t xml:space="preserve"> </w:t>
      </w:r>
      <w:r w:rsidRPr="00246C63">
        <w:t xml:space="preserve">Площади </w:t>
      </w:r>
      <w:r>
        <w:t>зон и</w:t>
      </w:r>
      <w:r w:rsidRPr="00246C63">
        <w:t>змерен</w:t>
      </w:r>
      <w:r>
        <w:t xml:space="preserve">ы средствами </w:t>
      </w:r>
      <w:r w:rsidRPr="00246C63">
        <w:rPr>
          <w:lang w:val="en-US"/>
        </w:rPr>
        <w:t>MapInfo</w:t>
      </w:r>
      <w:r w:rsidRPr="00246C63">
        <w:t>.11.5</w:t>
      </w:r>
      <w:r>
        <w:t>, если не указано иное.</w:t>
      </w:r>
      <w:r w:rsidRPr="00246C63">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103" w:rsidRDefault="00A60103">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103" w:rsidRDefault="00A60103" w:rsidP="00E065B5">
    <w:pPr>
      <w:pStyle w:val="ab"/>
      <w:jc w:val="right"/>
      <w:rPr>
        <w:sz w:val="22"/>
        <w:szCs w:val="22"/>
      </w:rPr>
    </w:pPr>
    <w:r>
      <w:rPr>
        <w:sz w:val="22"/>
        <w:szCs w:val="22"/>
      </w:rPr>
      <w:t>Материалы по обоснованию</w:t>
    </w:r>
    <w:r w:rsidRPr="00E10362">
      <w:rPr>
        <w:sz w:val="22"/>
        <w:szCs w:val="22"/>
      </w:rPr>
      <w:t xml:space="preserve"> </w:t>
    </w:r>
    <w:r>
      <w:rPr>
        <w:sz w:val="22"/>
        <w:szCs w:val="22"/>
      </w:rPr>
      <w:t>проекта «Г</w:t>
    </w:r>
    <w:r w:rsidRPr="00E10362">
      <w:rPr>
        <w:sz w:val="22"/>
        <w:szCs w:val="22"/>
      </w:rPr>
      <w:t>енераль</w:t>
    </w:r>
    <w:r>
      <w:rPr>
        <w:sz w:val="22"/>
        <w:szCs w:val="22"/>
      </w:rPr>
      <w:t>ный</w:t>
    </w:r>
    <w:r w:rsidRPr="00E10362">
      <w:rPr>
        <w:sz w:val="22"/>
        <w:szCs w:val="22"/>
      </w:rPr>
      <w:t xml:space="preserve"> план</w:t>
    </w:r>
    <w:r>
      <w:rPr>
        <w:sz w:val="22"/>
        <w:szCs w:val="22"/>
      </w:rPr>
      <w:t xml:space="preserve"> </w:t>
    </w:r>
  </w:p>
  <w:p w:rsidR="00A60103" w:rsidRDefault="00A60103" w:rsidP="00E065B5">
    <w:pPr>
      <w:pStyle w:val="ab"/>
      <w:jc w:val="right"/>
      <w:rPr>
        <w:sz w:val="22"/>
        <w:szCs w:val="22"/>
      </w:rPr>
    </w:pPr>
    <w:r>
      <w:rPr>
        <w:sz w:val="22"/>
        <w:szCs w:val="22"/>
      </w:rPr>
      <w:t xml:space="preserve">Староторопского сельского </w:t>
    </w:r>
    <w:r w:rsidRPr="00E10362">
      <w:rPr>
        <w:sz w:val="22"/>
        <w:szCs w:val="22"/>
      </w:rPr>
      <w:t>поселения</w:t>
    </w:r>
    <w:r>
      <w:rPr>
        <w:sz w:val="22"/>
        <w:szCs w:val="22"/>
      </w:rPr>
      <w:t xml:space="preserve"> Западнодвинского</w:t>
    </w:r>
    <w:r w:rsidRPr="00E10362">
      <w:rPr>
        <w:sz w:val="22"/>
        <w:szCs w:val="22"/>
      </w:rPr>
      <w:t xml:space="preserve"> района</w:t>
    </w:r>
    <w:r>
      <w:rPr>
        <w:sz w:val="22"/>
        <w:szCs w:val="22"/>
      </w:rPr>
      <w:t xml:space="preserve"> Тверской области»</w:t>
    </w:r>
  </w:p>
  <w:p w:rsidR="00A60103" w:rsidRDefault="00A60103" w:rsidP="00E065B5">
    <w:pPr>
      <w:pStyle w:val="ab"/>
      <w:jc w:val="right"/>
      <w:rPr>
        <w:sz w:val="22"/>
        <w:szCs w:val="22"/>
      </w:rPr>
    </w:pPr>
  </w:p>
  <w:p w:rsidR="00A60103" w:rsidRDefault="00A60103">
    <w:pPr>
      <w:pStyle w:val="ab"/>
    </w:pPr>
    <w:r>
      <w:rPr>
        <w:sz w:val="22"/>
        <w:szCs w:val="22"/>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15FE8"/>
    <w:multiLevelType w:val="hybridMultilevel"/>
    <w:tmpl w:val="2236E5A0"/>
    <w:lvl w:ilvl="0" w:tplc="11682B9C">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
    <w:nsid w:val="060F1B52"/>
    <w:multiLevelType w:val="hybridMultilevel"/>
    <w:tmpl w:val="8EA49A70"/>
    <w:lvl w:ilvl="0" w:tplc="04190011">
      <w:start w:val="1"/>
      <w:numFmt w:val="decimal"/>
      <w:lvlText w:val="%1)"/>
      <w:lvlJc w:val="left"/>
      <w:pPr>
        <w:ind w:left="1260" w:hanging="360"/>
      </w:pPr>
    </w:lvl>
    <w:lvl w:ilvl="1" w:tplc="04190011">
      <w:start w:val="1"/>
      <w:numFmt w:val="decimal"/>
      <w:lvlText w:val="%2)"/>
      <w:lvlJc w:val="left"/>
      <w:pPr>
        <w:ind w:left="1069"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
    <w:nsid w:val="07F27059"/>
    <w:multiLevelType w:val="hybridMultilevel"/>
    <w:tmpl w:val="945633C4"/>
    <w:lvl w:ilvl="0" w:tplc="11682B9C">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3">
    <w:nsid w:val="0D180E5B"/>
    <w:multiLevelType w:val="hybridMultilevel"/>
    <w:tmpl w:val="CB425CC8"/>
    <w:lvl w:ilvl="0" w:tplc="04190011">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0E94731F"/>
    <w:multiLevelType w:val="hybridMultilevel"/>
    <w:tmpl w:val="5B506B84"/>
    <w:lvl w:ilvl="0" w:tplc="BAAE5C1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4D27E34"/>
    <w:multiLevelType w:val="singleLevel"/>
    <w:tmpl w:val="6BF293DA"/>
    <w:lvl w:ilvl="0">
      <w:start w:val="1"/>
      <w:numFmt w:val="bullet"/>
      <w:lvlText w:val="-"/>
      <w:lvlJc w:val="left"/>
      <w:pPr>
        <w:tabs>
          <w:tab w:val="num" w:pos="360"/>
        </w:tabs>
        <w:ind w:left="360" w:hanging="360"/>
      </w:pPr>
      <w:rPr>
        <w:rFonts w:hint="default"/>
        <w:b/>
      </w:rPr>
    </w:lvl>
  </w:abstractNum>
  <w:abstractNum w:abstractNumId="6">
    <w:nsid w:val="16457D38"/>
    <w:multiLevelType w:val="hybridMultilevel"/>
    <w:tmpl w:val="23225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B018AC"/>
    <w:multiLevelType w:val="hybridMultilevel"/>
    <w:tmpl w:val="7442A584"/>
    <w:lvl w:ilvl="0" w:tplc="01987586">
      <w:start w:val="1"/>
      <w:numFmt w:val="bullet"/>
      <w:lvlText w:val="−"/>
      <w:lvlJc w:val="left"/>
      <w:pPr>
        <w:ind w:left="1328" w:hanging="360"/>
      </w:pPr>
      <w:rPr>
        <w:rFonts w:ascii="Times New Roman" w:hAnsi="Times New Roman" w:cs="Times New Roman" w:hint="default"/>
      </w:rPr>
    </w:lvl>
    <w:lvl w:ilvl="1" w:tplc="04190003" w:tentative="1">
      <w:start w:val="1"/>
      <w:numFmt w:val="bullet"/>
      <w:lvlText w:val="o"/>
      <w:lvlJc w:val="left"/>
      <w:pPr>
        <w:ind w:left="2048" w:hanging="360"/>
      </w:pPr>
      <w:rPr>
        <w:rFonts w:ascii="Courier New" w:hAnsi="Courier New" w:cs="Courier New" w:hint="default"/>
      </w:rPr>
    </w:lvl>
    <w:lvl w:ilvl="2" w:tplc="04190005" w:tentative="1">
      <w:start w:val="1"/>
      <w:numFmt w:val="bullet"/>
      <w:lvlText w:val=""/>
      <w:lvlJc w:val="left"/>
      <w:pPr>
        <w:ind w:left="2768" w:hanging="360"/>
      </w:pPr>
      <w:rPr>
        <w:rFonts w:ascii="Wingdings" w:hAnsi="Wingdings" w:hint="default"/>
      </w:rPr>
    </w:lvl>
    <w:lvl w:ilvl="3" w:tplc="04190001" w:tentative="1">
      <w:start w:val="1"/>
      <w:numFmt w:val="bullet"/>
      <w:lvlText w:val=""/>
      <w:lvlJc w:val="left"/>
      <w:pPr>
        <w:ind w:left="3488" w:hanging="360"/>
      </w:pPr>
      <w:rPr>
        <w:rFonts w:ascii="Symbol" w:hAnsi="Symbol" w:hint="default"/>
      </w:rPr>
    </w:lvl>
    <w:lvl w:ilvl="4" w:tplc="04190003" w:tentative="1">
      <w:start w:val="1"/>
      <w:numFmt w:val="bullet"/>
      <w:lvlText w:val="o"/>
      <w:lvlJc w:val="left"/>
      <w:pPr>
        <w:ind w:left="4208" w:hanging="360"/>
      </w:pPr>
      <w:rPr>
        <w:rFonts w:ascii="Courier New" w:hAnsi="Courier New" w:cs="Courier New" w:hint="default"/>
      </w:rPr>
    </w:lvl>
    <w:lvl w:ilvl="5" w:tplc="04190005" w:tentative="1">
      <w:start w:val="1"/>
      <w:numFmt w:val="bullet"/>
      <w:lvlText w:val=""/>
      <w:lvlJc w:val="left"/>
      <w:pPr>
        <w:ind w:left="4928" w:hanging="360"/>
      </w:pPr>
      <w:rPr>
        <w:rFonts w:ascii="Wingdings" w:hAnsi="Wingdings" w:hint="default"/>
      </w:rPr>
    </w:lvl>
    <w:lvl w:ilvl="6" w:tplc="04190001" w:tentative="1">
      <w:start w:val="1"/>
      <w:numFmt w:val="bullet"/>
      <w:lvlText w:val=""/>
      <w:lvlJc w:val="left"/>
      <w:pPr>
        <w:ind w:left="5648" w:hanging="360"/>
      </w:pPr>
      <w:rPr>
        <w:rFonts w:ascii="Symbol" w:hAnsi="Symbol" w:hint="default"/>
      </w:rPr>
    </w:lvl>
    <w:lvl w:ilvl="7" w:tplc="04190003" w:tentative="1">
      <w:start w:val="1"/>
      <w:numFmt w:val="bullet"/>
      <w:lvlText w:val="o"/>
      <w:lvlJc w:val="left"/>
      <w:pPr>
        <w:ind w:left="6368" w:hanging="360"/>
      </w:pPr>
      <w:rPr>
        <w:rFonts w:ascii="Courier New" w:hAnsi="Courier New" w:cs="Courier New" w:hint="default"/>
      </w:rPr>
    </w:lvl>
    <w:lvl w:ilvl="8" w:tplc="04190005" w:tentative="1">
      <w:start w:val="1"/>
      <w:numFmt w:val="bullet"/>
      <w:lvlText w:val=""/>
      <w:lvlJc w:val="left"/>
      <w:pPr>
        <w:ind w:left="7088" w:hanging="360"/>
      </w:pPr>
      <w:rPr>
        <w:rFonts w:ascii="Wingdings" w:hAnsi="Wingdings" w:hint="default"/>
      </w:rPr>
    </w:lvl>
  </w:abstractNum>
  <w:abstractNum w:abstractNumId="8">
    <w:nsid w:val="1A0C66DE"/>
    <w:multiLevelType w:val="hybridMultilevel"/>
    <w:tmpl w:val="2D2664F4"/>
    <w:lvl w:ilvl="0" w:tplc="04190001">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A9C10F1"/>
    <w:multiLevelType w:val="hybridMultilevel"/>
    <w:tmpl w:val="3732D096"/>
    <w:lvl w:ilvl="0" w:tplc="04190001">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B24589D"/>
    <w:multiLevelType w:val="hybridMultilevel"/>
    <w:tmpl w:val="AEA473FE"/>
    <w:lvl w:ilvl="0" w:tplc="04190003">
      <w:start w:val="1"/>
      <w:numFmt w:val="bullet"/>
      <w:lvlText w:val="-"/>
      <w:lvlJc w:val="left"/>
      <w:pPr>
        <w:ind w:left="1354" w:hanging="360"/>
      </w:pPr>
      <w:rPr>
        <w:rFonts w:ascii="Courier New" w:hAnsi="Courier New"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11">
    <w:nsid w:val="1D0573DD"/>
    <w:multiLevelType w:val="hybridMultilevel"/>
    <w:tmpl w:val="0D26A7D8"/>
    <w:lvl w:ilvl="0" w:tplc="AC6C3FB8">
      <w:start w:val="1"/>
      <w:numFmt w:val="bullet"/>
      <w:lvlText w:val="–"/>
      <w:lvlJc w:val="left"/>
      <w:pPr>
        <w:ind w:left="1260" w:hanging="360"/>
      </w:pPr>
      <w:rPr>
        <w:rFonts w:ascii="Times New Roman" w:hAnsi="Times New Roman" w:cs="Times New Roman" w:hint="default"/>
        <w:color w:val="0070C0"/>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nsid w:val="1FB40628"/>
    <w:multiLevelType w:val="hybridMultilevel"/>
    <w:tmpl w:val="975A00EC"/>
    <w:lvl w:ilvl="0" w:tplc="04190003">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0E23E50"/>
    <w:multiLevelType w:val="multilevel"/>
    <w:tmpl w:val="81A625DC"/>
    <w:lvl w:ilvl="0">
      <w:start w:val="6"/>
      <w:numFmt w:val="decimal"/>
      <w:lvlText w:val="%1."/>
      <w:lvlJc w:val="left"/>
      <w:pPr>
        <w:ind w:left="480" w:hanging="48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4">
    <w:nsid w:val="249E7F7E"/>
    <w:multiLevelType w:val="hybridMultilevel"/>
    <w:tmpl w:val="A70E3DE6"/>
    <w:lvl w:ilvl="0" w:tplc="CE5050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4ED48C2"/>
    <w:multiLevelType w:val="hybridMultilevel"/>
    <w:tmpl w:val="D6F62B26"/>
    <w:lvl w:ilvl="0" w:tplc="11682B9C">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25BD7509"/>
    <w:multiLevelType w:val="multilevel"/>
    <w:tmpl w:val="B3124A46"/>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b/>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6787E3F"/>
    <w:multiLevelType w:val="hybridMultilevel"/>
    <w:tmpl w:val="8CC4DC3C"/>
    <w:lvl w:ilvl="0" w:tplc="DD20BB64">
      <w:start w:val="1"/>
      <w:numFmt w:val="decimal"/>
      <w:lvlText w:val="%1."/>
      <w:lvlJc w:val="left"/>
      <w:pPr>
        <w:tabs>
          <w:tab w:val="num" w:pos="1212"/>
        </w:tabs>
        <w:ind w:left="1212" w:hanging="360"/>
      </w:pPr>
      <w:rPr>
        <w:rFonts w:hint="default"/>
      </w:rPr>
    </w:lvl>
    <w:lvl w:ilvl="1" w:tplc="04190003" w:tentative="1">
      <w:start w:val="1"/>
      <w:numFmt w:val="lowerLetter"/>
      <w:lvlText w:val="%2."/>
      <w:lvlJc w:val="left"/>
      <w:pPr>
        <w:tabs>
          <w:tab w:val="num" w:pos="1647"/>
        </w:tabs>
        <w:ind w:left="1647" w:hanging="360"/>
      </w:pPr>
    </w:lvl>
    <w:lvl w:ilvl="2" w:tplc="04190005" w:tentative="1">
      <w:start w:val="1"/>
      <w:numFmt w:val="lowerRoman"/>
      <w:lvlText w:val="%3."/>
      <w:lvlJc w:val="right"/>
      <w:pPr>
        <w:tabs>
          <w:tab w:val="num" w:pos="2367"/>
        </w:tabs>
        <w:ind w:left="2367" w:hanging="180"/>
      </w:pPr>
    </w:lvl>
    <w:lvl w:ilvl="3" w:tplc="04190001" w:tentative="1">
      <w:start w:val="1"/>
      <w:numFmt w:val="decimal"/>
      <w:lvlText w:val="%4."/>
      <w:lvlJc w:val="left"/>
      <w:pPr>
        <w:tabs>
          <w:tab w:val="num" w:pos="3087"/>
        </w:tabs>
        <w:ind w:left="3087" w:hanging="360"/>
      </w:pPr>
    </w:lvl>
    <w:lvl w:ilvl="4" w:tplc="04190003" w:tentative="1">
      <w:start w:val="1"/>
      <w:numFmt w:val="lowerLetter"/>
      <w:lvlText w:val="%5."/>
      <w:lvlJc w:val="left"/>
      <w:pPr>
        <w:tabs>
          <w:tab w:val="num" w:pos="3807"/>
        </w:tabs>
        <w:ind w:left="3807" w:hanging="360"/>
      </w:pPr>
    </w:lvl>
    <w:lvl w:ilvl="5" w:tplc="04190005" w:tentative="1">
      <w:start w:val="1"/>
      <w:numFmt w:val="lowerRoman"/>
      <w:lvlText w:val="%6."/>
      <w:lvlJc w:val="right"/>
      <w:pPr>
        <w:tabs>
          <w:tab w:val="num" w:pos="4527"/>
        </w:tabs>
        <w:ind w:left="4527" w:hanging="180"/>
      </w:pPr>
    </w:lvl>
    <w:lvl w:ilvl="6" w:tplc="04190001" w:tentative="1">
      <w:start w:val="1"/>
      <w:numFmt w:val="decimal"/>
      <w:lvlText w:val="%7."/>
      <w:lvlJc w:val="left"/>
      <w:pPr>
        <w:tabs>
          <w:tab w:val="num" w:pos="5247"/>
        </w:tabs>
        <w:ind w:left="5247" w:hanging="360"/>
      </w:pPr>
    </w:lvl>
    <w:lvl w:ilvl="7" w:tplc="04190003" w:tentative="1">
      <w:start w:val="1"/>
      <w:numFmt w:val="lowerLetter"/>
      <w:lvlText w:val="%8."/>
      <w:lvlJc w:val="left"/>
      <w:pPr>
        <w:tabs>
          <w:tab w:val="num" w:pos="5967"/>
        </w:tabs>
        <w:ind w:left="5967" w:hanging="360"/>
      </w:pPr>
    </w:lvl>
    <w:lvl w:ilvl="8" w:tplc="04190005" w:tentative="1">
      <w:start w:val="1"/>
      <w:numFmt w:val="lowerRoman"/>
      <w:lvlText w:val="%9."/>
      <w:lvlJc w:val="right"/>
      <w:pPr>
        <w:tabs>
          <w:tab w:val="num" w:pos="6687"/>
        </w:tabs>
        <w:ind w:left="6687" w:hanging="180"/>
      </w:pPr>
    </w:lvl>
  </w:abstractNum>
  <w:abstractNum w:abstractNumId="18">
    <w:nsid w:val="289B6E20"/>
    <w:multiLevelType w:val="hybridMultilevel"/>
    <w:tmpl w:val="1CB2411A"/>
    <w:lvl w:ilvl="0" w:tplc="8D522C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B854B63"/>
    <w:multiLevelType w:val="hybridMultilevel"/>
    <w:tmpl w:val="83CCB886"/>
    <w:lvl w:ilvl="0" w:tplc="FE4429CA">
      <w:start w:val="1"/>
      <w:numFmt w:val="decimal"/>
      <w:lvlText w:val="%1."/>
      <w:lvlJc w:val="left"/>
      <w:pPr>
        <w:tabs>
          <w:tab w:val="num" w:pos="1260"/>
        </w:tabs>
        <w:ind w:left="1260" w:hanging="360"/>
      </w:pPr>
    </w:lvl>
    <w:lvl w:ilvl="1" w:tplc="04190019">
      <w:start w:val="1"/>
      <w:numFmt w:val="bullet"/>
      <w:lvlText w:val="−"/>
      <w:lvlJc w:val="left"/>
      <w:pPr>
        <w:tabs>
          <w:tab w:val="num" w:pos="1980"/>
        </w:tabs>
        <w:ind w:left="1980" w:hanging="360"/>
      </w:pPr>
      <w:rPr>
        <w:rFonts w:ascii="Arial" w:hAnsi="Arial" w:hint="default"/>
        <w:b w:val="0"/>
        <w:i w:val="0"/>
        <w:sz w:val="18"/>
        <w:szCs w:val="18"/>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0">
    <w:nsid w:val="2BC56042"/>
    <w:multiLevelType w:val="multilevel"/>
    <w:tmpl w:val="F68AB380"/>
    <w:lvl w:ilvl="0">
      <w:start w:val="1"/>
      <w:numFmt w:val="decimal"/>
      <w:lvlText w:val="%1."/>
      <w:lvlJc w:val="left"/>
      <w:pPr>
        <w:ind w:left="2770" w:hanging="360"/>
      </w:pPr>
      <w:rPr>
        <w:rFonts w:hint="default"/>
        <w:strike w:val="0"/>
        <w:color w:val="auto"/>
      </w:r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D1E1528"/>
    <w:multiLevelType w:val="hybridMultilevel"/>
    <w:tmpl w:val="598E0552"/>
    <w:lvl w:ilvl="0" w:tplc="8AC89C18">
      <w:start w:val="1"/>
      <w:numFmt w:val="decimal"/>
      <w:lvlText w:val="%1."/>
      <w:lvlJc w:val="left"/>
      <w:pPr>
        <w:tabs>
          <w:tab w:val="num" w:pos="720"/>
        </w:tabs>
        <w:ind w:left="720" w:hanging="360"/>
      </w:pPr>
      <w:rPr>
        <w:rFonts w:hint="default"/>
      </w:rPr>
    </w:lvl>
    <w:lvl w:ilvl="1" w:tplc="04190003">
      <w:start w:val="1"/>
      <w:numFmt w:val="bullet"/>
      <w:lvlText w:val="-"/>
      <w:lvlJc w:val="left"/>
      <w:pPr>
        <w:tabs>
          <w:tab w:val="num" w:pos="1440"/>
        </w:tabs>
        <w:ind w:left="1440" w:hanging="360"/>
      </w:pPr>
      <w:rPr>
        <w:rFonts w:ascii="Courier New" w:hAnsi="Courier New" w:hint="default"/>
      </w:rPr>
    </w:lvl>
    <w:lvl w:ilvl="2" w:tplc="04190005">
      <w:start w:val="1"/>
      <w:numFmt w:val="decimal"/>
      <w:lvlText w:val="%3)"/>
      <w:lvlJc w:val="left"/>
      <w:pPr>
        <w:tabs>
          <w:tab w:val="num" w:pos="2340"/>
        </w:tabs>
        <w:ind w:left="2340" w:hanging="360"/>
      </w:pPr>
      <w:rPr>
        <w:rFont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2">
    <w:nsid w:val="2D415B00"/>
    <w:multiLevelType w:val="hybridMultilevel"/>
    <w:tmpl w:val="4F1C3D2A"/>
    <w:lvl w:ilvl="0" w:tplc="DD20BB64">
      <w:start w:val="1"/>
      <w:numFmt w:val="bullet"/>
      <w:lvlText w:val="–"/>
      <w:lvlJc w:val="left"/>
      <w:pPr>
        <w:ind w:left="1287" w:hanging="360"/>
      </w:pPr>
      <w:rPr>
        <w:rFonts w:ascii="Times New Roman"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2E552B32"/>
    <w:multiLevelType w:val="hybridMultilevel"/>
    <w:tmpl w:val="8EA001CE"/>
    <w:lvl w:ilvl="0" w:tplc="9A2AE0F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F784B38"/>
    <w:multiLevelType w:val="hybridMultilevel"/>
    <w:tmpl w:val="BDF263A2"/>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47478E6"/>
    <w:multiLevelType w:val="hybridMultilevel"/>
    <w:tmpl w:val="C9BCC19C"/>
    <w:lvl w:ilvl="0" w:tplc="15C6ACC4">
      <w:start w:val="1"/>
      <w:numFmt w:val="decimal"/>
      <w:lvlText w:val="%1."/>
      <w:lvlJc w:val="left"/>
      <w:pPr>
        <w:ind w:left="1429" w:hanging="360"/>
      </w:pPr>
      <w:rPr>
        <w:rFonts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6">
    <w:nsid w:val="3CBF207D"/>
    <w:multiLevelType w:val="hybridMultilevel"/>
    <w:tmpl w:val="ACDC0806"/>
    <w:lvl w:ilvl="0" w:tplc="F3DA7D9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7">
    <w:nsid w:val="3F945EC0"/>
    <w:multiLevelType w:val="hybridMultilevel"/>
    <w:tmpl w:val="9FD6743C"/>
    <w:lvl w:ilvl="0" w:tplc="FFFFFFFF">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Courier New" w:hAnsi="Courier New" w:hint="default"/>
      </w:rPr>
    </w:lvl>
    <w:lvl w:ilvl="2" w:tplc="DD20BB64">
      <w:start w:val="1"/>
      <w:numFmt w:val="bullet"/>
      <w:lvlText w:val=""/>
      <w:lvlJc w:val="left"/>
      <w:pPr>
        <w:tabs>
          <w:tab w:val="num" w:pos="2340"/>
        </w:tabs>
        <w:ind w:left="2340" w:hanging="360"/>
      </w:pPr>
      <w:rPr>
        <w:rFonts w:ascii="Symbol" w:hAnsi="Symbol" w:hint="default"/>
      </w:rPr>
    </w:lvl>
    <w:lvl w:ilvl="3" w:tplc="FFFFFFFF">
      <w:start w:val="1"/>
      <w:numFmt w:val="bullet"/>
      <w:lvlText w:val=""/>
      <w:lvlJc w:val="left"/>
      <w:pPr>
        <w:tabs>
          <w:tab w:val="num" w:pos="2880"/>
        </w:tabs>
        <w:ind w:left="2880" w:hanging="360"/>
      </w:pPr>
      <w:rPr>
        <w:rFonts w:ascii="Symbol" w:hAnsi="Symbol" w:hint="default"/>
      </w:rPr>
    </w:lvl>
    <w:lvl w:ilvl="4" w:tplc="A272861A">
      <w:start w:val="10"/>
      <w:numFmt w:val="decimal"/>
      <w:lvlText w:val="%5"/>
      <w:lvlJc w:val="left"/>
      <w:pPr>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431A069D"/>
    <w:multiLevelType w:val="hybridMultilevel"/>
    <w:tmpl w:val="96B0615C"/>
    <w:lvl w:ilvl="0" w:tplc="2564EA58">
      <w:start w:val="1"/>
      <w:numFmt w:val="decimal"/>
      <w:lvlText w:val="1.%1."/>
      <w:lvlJc w:val="left"/>
      <w:pPr>
        <w:ind w:left="1778" w:hanging="360"/>
      </w:pPr>
      <w:rPr>
        <w:rFonts w:hint="default"/>
      </w:rPr>
    </w:lvl>
    <w:lvl w:ilvl="1" w:tplc="04190019" w:tentative="1">
      <w:start w:val="1"/>
      <w:numFmt w:val="lowerLetter"/>
      <w:lvlText w:val="%2."/>
      <w:lvlJc w:val="left"/>
      <w:pPr>
        <w:ind w:left="2535" w:hanging="360"/>
      </w:pPr>
    </w:lvl>
    <w:lvl w:ilvl="2" w:tplc="0419001B" w:tentative="1">
      <w:start w:val="1"/>
      <w:numFmt w:val="lowerRoman"/>
      <w:lvlText w:val="%3."/>
      <w:lvlJc w:val="right"/>
      <w:pPr>
        <w:ind w:left="3255" w:hanging="180"/>
      </w:pPr>
    </w:lvl>
    <w:lvl w:ilvl="3" w:tplc="0419000F" w:tentative="1">
      <w:start w:val="1"/>
      <w:numFmt w:val="decimal"/>
      <w:lvlText w:val="%4."/>
      <w:lvlJc w:val="left"/>
      <w:pPr>
        <w:ind w:left="3975" w:hanging="360"/>
      </w:pPr>
    </w:lvl>
    <w:lvl w:ilvl="4" w:tplc="04190019" w:tentative="1">
      <w:start w:val="1"/>
      <w:numFmt w:val="lowerLetter"/>
      <w:lvlText w:val="%5."/>
      <w:lvlJc w:val="left"/>
      <w:pPr>
        <w:ind w:left="4695" w:hanging="360"/>
      </w:pPr>
    </w:lvl>
    <w:lvl w:ilvl="5" w:tplc="0419001B" w:tentative="1">
      <w:start w:val="1"/>
      <w:numFmt w:val="lowerRoman"/>
      <w:lvlText w:val="%6."/>
      <w:lvlJc w:val="right"/>
      <w:pPr>
        <w:ind w:left="5415" w:hanging="180"/>
      </w:pPr>
    </w:lvl>
    <w:lvl w:ilvl="6" w:tplc="0419000F" w:tentative="1">
      <w:start w:val="1"/>
      <w:numFmt w:val="decimal"/>
      <w:lvlText w:val="%7."/>
      <w:lvlJc w:val="left"/>
      <w:pPr>
        <w:ind w:left="6135" w:hanging="360"/>
      </w:pPr>
    </w:lvl>
    <w:lvl w:ilvl="7" w:tplc="04190019" w:tentative="1">
      <w:start w:val="1"/>
      <w:numFmt w:val="lowerLetter"/>
      <w:lvlText w:val="%8."/>
      <w:lvlJc w:val="left"/>
      <w:pPr>
        <w:ind w:left="6855" w:hanging="360"/>
      </w:pPr>
    </w:lvl>
    <w:lvl w:ilvl="8" w:tplc="0419001B" w:tentative="1">
      <w:start w:val="1"/>
      <w:numFmt w:val="lowerRoman"/>
      <w:lvlText w:val="%9."/>
      <w:lvlJc w:val="right"/>
      <w:pPr>
        <w:ind w:left="7575" w:hanging="180"/>
      </w:pPr>
    </w:lvl>
  </w:abstractNum>
  <w:abstractNum w:abstractNumId="29">
    <w:nsid w:val="43F95F3F"/>
    <w:multiLevelType w:val="hybridMultilevel"/>
    <w:tmpl w:val="50704BDC"/>
    <w:lvl w:ilvl="0" w:tplc="04190011">
      <w:start w:val="1"/>
      <w:numFmt w:val="decimal"/>
      <w:lvlText w:val="%1)"/>
      <w:lvlJc w:val="left"/>
      <w:pPr>
        <w:ind w:left="1287" w:hanging="360"/>
      </w:pPr>
    </w:lvl>
    <w:lvl w:ilvl="1" w:tplc="C3D42308">
      <w:start w:val="1"/>
      <w:numFmt w:val="decimal"/>
      <w:lvlText w:val="%2)"/>
      <w:lvlJc w:val="left"/>
      <w:pPr>
        <w:ind w:left="2007" w:hanging="360"/>
      </w:pPr>
      <w:rPr>
        <w:rFonts w:ascii="Times New Roman" w:eastAsia="Times New Roman" w:hAnsi="Times New Roman" w:cs="Times New Roman"/>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45982550"/>
    <w:multiLevelType w:val="hybridMultilevel"/>
    <w:tmpl w:val="567AFA10"/>
    <w:lvl w:ilvl="0" w:tplc="EB92E412">
      <w:start w:val="1"/>
      <w:numFmt w:val="decimal"/>
      <w:lvlText w:val="%1."/>
      <w:lvlJc w:val="left"/>
      <w:pPr>
        <w:ind w:left="1353" w:hanging="360"/>
      </w:pPr>
      <w:rPr>
        <w:rFonts w:hint="default"/>
        <w:strike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48047291"/>
    <w:multiLevelType w:val="hybridMultilevel"/>
    <w:tmpl w:val="D9F6710A"/>
    <w:lvl w:ilvl="0" w:tplc="8D522CF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4F913C48"/>
    <w:multiLevelType w:val="hybridMultilevel"/>
    <w:tmpl w:val="32AEC6AE"/>
    <w:lvl w:ilvl="0" w:tplc="801E8B9C">
      <w:start w:val="5"/>
      <w:numFmt w:val="bullet"/>
      <w:lvlText w:val="−"/>
      <w:lvlJc w:val="left"/>
      <w:pPr>
        <w:ind w:left="1070" w:hanging="360"/>
      </w:pPr>
      <w:rPr>
        <w:rFonts w:ascii="Times New Roman" w:hAnsi="Times New Roman" w:cs="Times New Roman" w:hint="default"/>
        <w:color w:val="0070C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13D6178"/>
    <w:multiLevelType w:val="hybridMultilevel"/>
    <w:tmpl w:val="156C5622"/>
    <w:lvl w:ilvl="0" w:tplc="01987586">
      <w:start w:val="1"/>
      <w:numFmt w:val="bullet"/>
      <w:lvlText w:val="-"/>
      <w:lvlJc w:val="left"/>
      <w:pPr>
        <w:ind w:left="1429" w:hanging="360"/>
      </w:pPr>
      <w:rPr>
        <w:rFonts w:ascii="Courier New" w:hAnsi="Courier New"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4">
    <w:nsid w:val="5193380E"/>
    <w:multiLevelType w:val="hybridMultilevel"/>
    <w:tmpl w:val="434ACC3E"/>
    <w:lvl w:ilvl="0" w:tplc="8D522CF2">
      <w:start w:val="1"/>
      <w:numFmt w:val="bullet"/>
      <w:lvlText w:val="−"/>
      <w:lvlJc w:val="left"/>
      <w:pPr>
        <w:tabs>
          <w:tab w:val="num" w:pos="3087"/>
        </w:tabs>
        <w:ind w:left="3087" w:hanging="360"/>
      </w:pPr>
      <w:rPr>
        <w:rFonts w:ascii="Tahoma" w:hAnsi="Tahoma" w:cs="Tahoma" w:hint="default"/>
      </w:rPr>
    </w:lvl>
    <w:lvl w:ilvl="1" w:tplc="04190003">
      <w:start w:val="1"/>
      <w:numFmt w:val="bullet"/>
      <w:lvlText w:val="o"/>
      <w:lvlJc w:val="left"/>
      <w:pPr>
        <w:tabs>
          <w:tab w:val="num" w:pos="1440"/>
        </w:tabs>
        <w:ind w:left="1440" w:hanging="360"/>
      </w:pPr>
      <w:rPr>
        <w:rFonts w:ascii="Wingdings" w:hAnsi="Wingdings" w:cs="Wingdings" w:hint="default"/>
      </w:rPr>
    </w:lvl>
    <w:lvl w:ilvl="2" w:tplc="04190005">
      <w:start w:val="1"/>
      <w:numFmt w:val="bullet"/>
      <w:lvlText w:val=""/>
      <w:lvlJc w:val="left"/>
      <w:pPr>
        <w:tabs>
          <w:tab w:val="num" w:pos="2160"/>
        </w:tabs>
        <w:ind w:left="2160" w:hanging="360"/>
      </w:pPr>
      <w:rPr>
        <w:rFonts w:ascii="Arial Unicode MS" w:hAnsi="Arial Unicode MS" w:cs="Tahoma" w:hint="default"/>
      </w:rPr>
    </w:lvl>
    <w:lvl w:ilvl="3" w:tplc="04190001">
      <w:start w:val="1"/>
      <w:numFmt w:val="bullet"/>
      <w:lvlText w:val=""/>
      <w:lvlJc w:val="left"/>
      <w:pPr>
        <w:tabs>
          <w:tab w:val="num" w:pos="2880"/>
        </w:tabs>
        <w:ind w:left="2880" w:hanging="360"/>
      </w:pPr>
      <w:rPr>
        <w:rFonts w:ascii="Arial" w:hAnsi="Arial" w:cs="Tahoma" w:hint="default"/>
      </w:rPr>
    </w:lvl>
    <w:lvl w:ilvl="4" w:tplc="04190003">
      <w:start w:val="1"/>
      <w:numFmt w:val="bullet"/>
      <w:lvlText w:val="o"/>
      <w:lvlJc w:val="left"/>
      <w:pPr>
        <w:tabs>
          <w:tab w:val="num" w:pos="3600"/>
        </w:tabs>
        <w:ind w:left="3600" w:hanging="360"/>
      </w:pPr>
      <w:rPr>
        <w:rFonts w:ascii="Wingdings" w:hAnsi="Wingdings" w:cs="Wingdings" w:hint="default"/>
      </w:rPr>
    </w:lvl>
    <w:lvl w:ilvl="5" w:tplc="04190005">
      <w:start w:val="1"/>
      <w:numFmt w:val="bullet"/>
      <w:lvlText w:val=""/>
      <w:lvlJc w:val="left"/>
      <w:pPr>
        <w:tabs>
          <w:tab w:val="num" w:pos="4320"/>
        </w:tabs>
        <w:ind w:left="4320" w:hanging="360"/>
      </w:pPr>
      <w:rPr>
        <w:rFonts w:ascii="Arial Unicode MS" w:hAnsi="Arial Unicode MS" w:cs="Tahoma" w:hint="default"/>
      </w:rPr>
    </w:lvl>
    <w:lvl w:ilvl="6" w:tplc="04190001">
      <w:start w:val="1"/>
      <w:numFmt w:val="bullet"/>
      <w:lvlText w:val=""/>
      <w:lvlJc w:val="left"/>
      <w:pPr>
        <w:tabs>
          <w:tab w:val="num" w:pos="5040"/>
        </w:tabs>
        <w:ind w:left="5040" w:hanging="360"/>
      </w:pPr>
      <w:rPr>
        <w:rFonts w:ascii="Arial" w:hAnsi="Arial" w:cs="Tahoma" w:hint="default"/>
      </w:rPr>
    </w:lvl>
    <w:lvl w:ilvl="7" w:tplc="04190003">
      <w:start w:val="1"/>
      <w:numFmt w:val="bullet"/>
      <w:lvlText w:val="o"/>
      <w:lvlJc w:val="left"/>
      <w:pPr>
        <w:tabs>
          <w:tab w:val="num" w:pos="5760"/>
        </w:tabs>
        <w:ind w:left="5760" w:hanging="360"/>
      </w:pPr>
      <w:rPr>
        <w:rFonts w:ascii="Wingdings" w:hAnsi="Wingdings" w:cs="Wingdings" w:hint="default"/>
      </w:rPr>
    </w:lvl>
    <w:lvl w:ilvl="8" w:tplc="04190005">
      <w:start w:val="1"/>
      <w:numFmt w:val="bullet"/>
      <w:lvlText w:val=""/>
      <w:lvlJc w:val="left"/>
      <w:pPr>
        <w:tabs>
          <w:tab w:val="num" w:pos="6480"/>
        </w:tabs>
        <w:ind w:left="6480" w:hanging="360"/>
      </w:pPr>
      <w:rPr>
        <w:rFonts w:ascii="Arial Unicode MS" w:hAnsi="Arial Unicode MS" w:cs="Tahoma" w:hint="default"/>
      </w:rPr>
    </w:lvl>
  </w:abstractNum>
  <w:abstractNum w:abstractNumId="35">
    <w:nsid w:val="540E5473"/>
    <w:multiLevelType w:val="hybridMultilevel"/>
    <w:tmpl w:val="32F8BC6C"/>
    <w:lvl w:ilvl="0" w:tplc="8D522CF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BB04661"/>
    <w:multiLevelType w:val="hybridMultilevel"/>
    <w:tmpl w:val="A0CAEF88"/>
    <w:lvl w:ilvl="0" w:tplc="8D522CF2">
      <w:start w:val="1"/>
      <w:numFmt w:val="decimal"/>
      <w:lvlText w:val="%1."/>
      <w:lvlJc w:val="left"/>
      <w:pPr>
        <w:ind w:left="927" w:hanging="360"/>
      </w:pPr>
      <w:rPr>
        <w:rFonts w:hint="default"/>
      </w:rPr>
    </w:lvl>
    <w:lvl w:ilvl="1" w:tplc="04190003" w:tentative="1">
      <w:start w:val="1"/>
      <w:numFmt w:val="lowerLetter"/>
      <w:lvlText w:val="%2."/>
      <w:lvlJc w:val="left"/>
      <w:pPr>
        <w:ind w:left="1647" w:hanging="360"/>
      </w:pPr>
    </w:lvl>
    <w:lvl w:ilvl="2" w:tplc="04190005" w:tentative="1">
      <w:start w:val="1"/>
      <w:numFmt w:val="lowerRoman"/>
      <w:lvlText w:val="%3."/>
      <w:lvlJc w:val="right"/>
      <w:pPr>
        <w:ind w:left="2367" w:hanging="180"/>
      </w:pPr>
    </w:lvl>
    <w:lvl w:ilvl="3" w:tplc="04190001" w:tentative="1">
      <w:start w:val="1"/>
      <w:numFmt w:val="decimal"/>
      <w:lvlText w:val="%4."/>
      <w:lvlJc w:val="left"/>
      <w:pPr>
        <w:ind w:left="3087" w:hanging="360"/>
      </w:pPr>
    </w:lvl>
    <w:lvl w:ilvl="4" w:tplc="04190003" w:tentative="1">
      <w:start w:val="1"/>
      <w:numFmt w:val="lowerLetter"/>
      <w:lvlText w:val="%5."/>
      <w:lvlJc w:val="left"/>
      <w:pPr>
        <w:ind w:left="3807" w:hanging="360"/>
      </w:pPr>
    </w:lvl>
    <w:lvl w:ilvl="5" w:tplc="04190005" w:tentative="1">
      <w:start w:val="1"/>
      <w:numFmt w:val="lowerRoman"/>
      <w:lvlText w:val="%6."/>
      <w:lvlJc w:val="right"/>
      <w:pPr>
        <w:ind w:left="4527" w:hanging="180"/>
      </w:pPr>
    </w:lvl>
    <w:lvl w:ilvl="6" w:tplc="04190001" w:tentative="1">
      <w:start w:val="1"/>
      <w:numFmt w:val="decimal"/>
      <w:lvlText w:val="%7."/>
      <w:lvlJc w:val="left"/>
      <w:pPr>
        <w:ind w:left="5247" w:hanging="360"/>
      </w:pPr>
    </w:lvl>
    <w:lvl w:ilvl="7" w:tplc="04190003" w:tentative="1">
      <w:start w:val="1"/>
      <w:numFmt w:val="lowerLetter"/>
      <w:lvlText w:val="%8."/>
      <w:lvlJc w:val="left"/>
      <w:pPr>
        <w:ind w:left="5967" w:hanging="360"/>
      </w:pPr>
    </w:lvl>
    <w:lvl w:ilvl="8" w:tplc="04190005" w:tentative="1">
      <w:start w:val="1"/>
      <w:numFmt w:val="lowerRoman"/>
      <w:lvlText w:val="%9."/>
      <w:lvlJc w:val="right"/>
      <w:pPr>
        <w:ind w:left="6687" w:hanging="180"/>
      </w:pPr>
    </w:lvl>
  </w:abstractNum>
  <w:abstractNum w:abstractNumId="37">
    <w:nsid w:val="61D60CDC"/>
    <w:multiLevelType w:val="multilevel"/>
    <w:tmpl w:val="2DB83002"/>
    <w:lvl w:ilvl="0">
      <w:start w:val="10"/>
      <w:numFmt w:val="decimal"/>
      <w:lvlText w:val="%1."/>
      <w:lvlJc w:val="left"/>
      <w:pPr>
        <w:ind w:left="645" w:hanging="645"/>
      </w:pPr>
      <w:rPr>
        <w:rFonts w:hint="default"/>
      </w:rPr>
    </w:lvl>
    <w:lvl w:ilvl="1">
      <w:start w:val="1"/>
      <w:numFmt w:val="decimal"/>
      <w:lvlText w:val="%1.%2."/>
      <w:lvlJc w:val="left"/>
      <w:pPr>
        <w:ind w:left="4320" w:hanging="720"/>
      </w:pPr>
      <w:rPr>
        <w:rFonts w:hint="default"/>
      </w:rPr>
    </w:lvl>
    <w:lvl w:ilvl="2">
      <w:start w:val="1"/>
      <w:numFmt w:val="decimal"/>
      <w:lvlText w:val="%1.%2.%3."/>
      <w:lvlJc w:val="left"/>
      <w:pPr>
        <w:ind w:left="7920" w:hanging="720"/>
      </w:pPr>
      <w:rPr>
        <w:rFonts w:hint="default"/>
      </w:rPr>
    </w:lvl>
    <w:lvl w:ilvl="3">
      <w:start w:val="1"/>
      <w:numFmt w:val="decimal"/>
      <w:lvlText w:val="%1.%2.%3.%4."/>
      <w:lvlJc w:val="left"/>
      <w:pPr>
        <w:ind w:left="11880" w:hanging="1080"/>
      </w:pPr>
      <w:rPr>
        <w:rFonts w:hint="default"/>
      </w:rPr>
    </w:lvl>
    <w:lvl w:ilvl="4">
      <w:start w:val="1"/>
      <w:numFmt w:val="decimal"/>
      <w:lvlText w:val="%1.%2.%3.%4.%5."/>
      <w:lvlJc w:val="left"/>
      <w:pPr>
        <w:ind w:left="15840" w:hanging="1440"/>
      </w:pPr>
      <w:rPr>
        <w:rFonts w:hint="default"/>
      </w:rPr>
    </w:lvl>
    <w:lvl w:ilvl="5">
      <w:start w:val="1"/>
      <w:numFmt w:val="decimal"/>
      <w:lvlText w:val="%1.%2.%3.%4.%5.%6."/>
      <w:lvlJc w:val="left"/>
      <w:pPr>
        <w:ind w:left="19440" w:hanging="1440"/>
      </w:pPr>
      <w:rPr>
        <w:rFonts w:hint="default"/>
      </w:rPr>
    </w:lvl>
    <w:lvl w:ilvl="6">
      <w:start w:val="1"/>
      <w:numFmt w:val="decimal"/>
      <w:lvlText w:val="%1.%2.%3.%4.%5.%6.%7."/>
      <w:lvlJc w:val="left"/>
      <w:pPr>
        <w:ind w:left="23400" w:hanging="1800"/>
      </w:pPr>
      <w:rPr>
        <w:rFonts w:hint="default"/>
      </w:rPr>
    </w:lvl>
    <w:lvl w:ilvl="7">
      <w:start w:val="1"/>
      <w:numFmt w:val="decimal"/>
      <w:lvlText w:val="%1.%2.%3.%4.%5.%6.%7.%8."/>
      <w:lvlJc w:val="left"/>
      <w:pPr>
        <w:ind w:left="27360" w:hanging="2160"/>
      </w:pPr>
      <w:rPr>
        <w:rFonts w:hint="default"/>
      </w:rPr>
    </w:lvl>
    <w:lvl w:ilvl="8">
      <w:start w:val="1"/>
      <w:numFmt w:val="decimal"/>
      <w:lvlText w:val="%1.%2.%3.%4.%5.%6.%7.%8.%9."/>
      <w:lvlJc w:val="left"/>
      <w:pPr>
        <w:ind w:left="30960" w:hanging="2160"/>
      </w:pPr>
      <w:rPr>
        <w:rFonts w:hint="default"/>
      </w:rPr>
    </w:lvl>
  </w:abstractNum>
  <w:abstractNum w:abstractNumId="38">
    <w:nsid w:val="63A16F2D"/>
    <w:multiLevelType w:val="hybridMultilevel"/>
    <w:tmpl w:val="AD4E12CA"/>
    <w:lvl w:ilvl="0" w:tplc="BAAE5C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6F04DF4"/>
    <w:multiLevelType w:val="hybridMultilevel"/>
    <w:tmpl w:val="19369DD4"/>
    <w:lvl w:ilvl="0" w:tplc="FFFFFFFF">
      <w:start w:val="1"/>
      <w:numFmt w:val="bullet"/>
      <w:lvlText w:val="-"/>
      <w:lvlJc w:val="left"/>
      <w:pPr>
        <w:tabs>
          <w:tab w:val="num" w:pos="1571"/>
        </w:tabs>
        <w:ind w:left="1571" w:hanging="360"/>
      </w:pPr>
      <w:rPr>
        <w:rFonts w:ascii="Courier New" w:hAnsi="Courier New"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0">
    <w:nsid w:val="67D11678"/>
    <w:multiLevelType w:val="hybridMultilevel"/>
    <w:tmpl w:val="45DA51FA"/>
    <w:lvl w:ilvl="0" w:tplc="DD20BB6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9AA7868"/>
    <w:multiLevelType w:val="hybridMultilevel"/>
    <w:tmpl w:val="87E832F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2">
    <w:nsid w:val="6F3C26BC"/>
    <w:multiLevelType w:val="hybridMultilevel"/>
    <w:tmpl w:val="EFA2CBC2"/>
    <w:lvl w:ilvl="0" w:tplc="08ECC892">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43">
    <w:nsid w:val="70B9289B"/>
    <w:multiLevelType w:val="hybridMultilevel"/>
    <w:tmpl w:val="B9CC5358"/>
    <w:lvl w:ilvl="0" w:tplc="BAAE5C1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18A0CE9"/>
    <w:multiLevelType w:val="multilevel"/>
    <w:tmpl w:val="E116A8A6"/>
    <w:lvl w:ilvl="0">
      <w:start w:val="3"/>
      <w:numFmt w:val="decimal"/>
      <w:lvlText w:val="%1."/>
      <w:lvlJc w:val="left"/>
      <w:pPr>
        <w:ind w:left="480" w:hanging="480"/>
      </w:pPr>
      <w:rPr>
        <w:rFonts w:hint="default"/>
      </w:rPr>
    </w:lvl>
    <w:lvl w:ilvl="1">
      <w:start w:val="5"/>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45">
    <w:nsid w:val="725A3204"/>
    <w:multiLevelType w:val="hybridMultilevel"/>
    <w:tmpl w:val="06CE48FE"/>
    <w:lvl w:ilvl="0" w:tplc="BAAE5C16">
      <w:start w:val="1"/>
      <w:numFmt w:val="bullet"/>
      <w:lvlText w:val="−"/>
      <w:lvlJc w:val="left"/>
      <w:pPr>
        <w:ind w:left="1708" w:hanging="360"/>
      </w:pPr>
      <w:rPr>
        <w:rFonts w:ascii="Times New Roman" w:hAnsi="Times New Roman" w:cs="Times New Roman" w:hint="default"/>
      </w:rPr>
    </w:lvl>
    <w:lvl w:ilvl="1" w:tplc="04190003" w:tentative="1">
      <w:start w:val="1"/>
      <w:numFmt w:val="bullet"/>
      <w:lvlText w:val="o"/>
      <w:lvlJc w:val="left"/>
      <w:pPr>
        <w:ind w:left="2428" w:hanging="360"/>
      </w:pPr>
      <w:rPr>
        <w:rFonts w:ascii="Courier New" w:hAnsi="Courier New" w:cs="Courier New" w:hint="default"/>
      </w:rPr>
    </w:lvl>
    <w:lvl w:ilvl="2" w:tplc="04190005" w:tentative="1">
      <w:start w:val="1"/>
      <w:numFmt w:val="bullet"/>
      <w:lvlText w:val=""/>
      <w:lvlJc w:val="left"/>
      <w:pPr>
        <w:ind w:left="3148" w:hanging="360"/>
      </w:pPr>
      <w:rPr>
        <w:rFonts w:ascii="Wingdings" w:hAnsi="Wingdings" w:hint="default"/>
      </w:rPr>
    </w:lvl>
    <w:lvl w:ilvl="3" w:tplc="04190001" w:tentative="1">
      <w:start w:val="1"/>
      <w:numFmt w:val="bullet"/>
      <w:lvlText w:val=""/>
      <w:lvlJc w:val="left"/>
      <w:pPr>
        <w:ind w:left="3868" w:hanging="360"/>
      </w:pPr>
      <w:rPr>
        <w:rFonts w:ascii="Symbol" w:hAnsi="Symbol" w:hint="default"/>
      </w:rPr>
    </w:lvl>
    <w:lvl w:ilvl="4" w:tplc="04190003" w:tentative="1">
      <w:start w:val="1"/>
      <w:numFmt w:val="bullet"/>
      <w:lvlText w:val="o"/>
      <w:lvlJc w:val="left"/>
      <w:pPr>
        <w:ind w:left="4588" w:hanging="360"/>
      </w:pPr>
      <w:rPr>
        <w:rFonts w:ascii="Courier New" w:hAnsi="Courier New" w:cs="Courier New" w:hint="default"/>
      </w:rPr>
    </w:lvl>
    <w:lvl w:ilvl="5" w:tplc="04190005" w:tentative="1">
      <w:start w:val="1"/>
      <w:numFmt w:val="bullet"/>
      <w:lvlText w:val=""/>
      <w:lvlJc w:val="left"/>
      <w:pPr>
        <w:ind w:left="5308" w:hanging="360"/>
      </w:pPr>
      <w:rPr>
        <w:rFonts w:ascii="Wingdings" w:hAnsi="Wingdings" w:hint="default"/>
      </w:rPr>
    </w:lvl>
    <w:lvl w:ilvl="6" w:tplc="04190001" w:tentative="1">
      <w:start w:val="1"/>
      <w:numFmt w:val="bullet"/>
      <w:lvlText w:val=""/>
      <w:lvlJc w:val="left"/>
      <w:pPr>
        <w:ind w:left="6028" w:hanging="360"/>
      </w:pPr>
      <w:rPr>
        <w:rFonts w:ascii="Symbol" w:hAnsi="Symbol" w:hint="default"/>
      </w:rPr>
    </w:lvl>
    <w:lvl w:ilvl="7" w:tplc="04190003" w:tentative="1">
      <w:start w:val="1"/>
      <w:numFmt w:val="bullet"/>
      <w:lvlText w:val="o"/>
      <w:lvlJc w:val="left"/>
      <w:pPr>
        <w:ind w:left="6748" w:hanging="360"/>
      </w:pPr>
      <w:rPr>
        <w:rFonts w:ascii="Courier New" w:hAnsi="Courier New" w:cs="Courier New" w:hint="default"/>
      </w:rPr>
    </w:lvl>
    <w:lvl w:ilvl="8" w:tplc="04190005" w:tentative="1">
      <w:start w:val="1"/>
      <w:numFmt w:val="bullet"/>
      <w:lvlText w:val=""/>
      <w:lvlJc w:val="left"/>
      <w:pPr>
        <w:ind w:left="7468" w:hanging="360"/>
      </w:pPr>
      <w:rPr>
        <w:rFonts w:ascii="Wingdings" w:hAnsi="Wingdings" w:hint="default"/>
      </w:rPr>
    </w:lvl>
  </w:abstractNum>
  <w:abstractNum w:abstractNumId="46">
    <w:nsid w:val="779F5B8E"/>
    <w:multiLevelType w:val="hybridMultilevel"/>
    <w:tmpl w:val="21CA82A4"/>
    <w:lvl w:ilvl="0" w:tplc="EBC8084E">
      <w:start w:val="65535"/>
      <w:numFmt w:val="bullet"/>
      <w:lvlText w:val="-"/>
      <w:lvlJc w:val="left"/>
      <w:pPr>
        <w:ind w:left="1259" w:hanging="360"/>
      </w:pPr>
      <w:rPr>
        <w:rFonts w:ascii="Times New Roman" w:hAnsi="Times New Roman" w:cs="Times New Roman"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7">
    <w:nsid w:val="792378DC"/>
    <w:multiLevelType w:val="hybridMultilevel"/>
    <w:tmpl w:val="BF3873F2"/>
    <w:lvl w:ilvl="0" w:tplc="FFFFFFFF">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
    <w:nsid w:val="7954642A"/>
    <w:multiLevelType w:val="hybridMultilevel"/>
    <w:tmpl w:val="F16A326C"/>
    <w:lvl w:ilvl="0" w:tplc="01987586">
      <w:start w:val="1"/>
      <w:numFmt w:val="bullet"/>
      <w:lvlText w:val="−"/>
      <w:lvlJc w:val="left"/>
      <w:pPr>
        <w:ind w:left="163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7A781921"/>
    <w:multiLevelType w:val="hybridMultilevel"/>
    <w:tmpl w:val="5AF012B6"/>
    <w:lvl w:ilvl="0" w:tplc="FFFFFFFF">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0">
    <w:nsid w:val="7F2C1612"/>
    <w:multiLevelType w:val="hybridMultilevel"/>
    <w:tmpl w:val="E9B43592"/>
    <w:lvl w:ilvl="0" w:tplc="FFFFFFFF">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
  </w:num>
  <w:num w:numId="2">
    <w:abstractNumId w:val="20"/>
  </w:num>
  <w:num w:numId="3">
    <w:abstractNumId w:val="28"/>
  </w:num>
  <w:num w:numId="4">
    <w:abstractNumId w:val="8"/>
  </w:num>
  <w:num w:numId="5">
    <w:abstractNumId w:val="16"/>
  </w:num>
  <w:num w:numId="6">
    <w:abstractNumId w:val="17"/>
  </w:num>
  <w:num w:numId="7">
    <w:abstractNumId w:val="36"/>
  </w:num>
  <w:num w:numId="8">
    <w:abstractNumId w:val="44"/>
  </w:num>
  <w:num w:numId="9">
    <w:abstractNumId w:val="48"/>
  </w:num>
  <w:num w:numId="10">
    <w:abstractNumId w:val="26"/>
  </w:num>
  <w:num w:numId="11">
    <w:abstractNumId w:val="3"/>
  </w:num>
  <w:num w:numId="12">
    <w:abstractNumId w:val="13"/>
  </w:num>
  <w:num w:numId="13">
    <w:abstractNumId w:val="35"/>
  </w:num>
  <w:num w:numId="14">
    <w:abstractNumId w:val="34"/>
  </w:num>
  <w:num w:numId="15">
    <w:abstractNumId w:val="0"/>
  </w:num>
  <w:num w:numId="16">
    <w:abstractNumId w:val="2"/>
  </w:num>
  <w:num w:numId="17">
    <w:abstractNumId w:val="21"/>
  </w:num>
  <w:num w:numId="18">
    <w:abstractNumId w:val="32"/>
  </w:num>
  <w:num w:numId="19">
    <w:abstractNumId w:val="11"/>
  </w:num>
  <w:num w:numId="20">
    <w:abstractNumId w:val="46"/>
  </w:num>
  <w:num w:numId="21">
    <w:abstractNumId w:val="19"/>
  </w:num>
  <w:num w:numId="22">
    <w:abstractNumId w:val="1"/>
  </w:num>
  <w:num w:numId="23">
    <w:abstractNumId w:val="29"/>
  </w:num>
  <w:num w:numId="24">
    <w:abstractNumId w:val="27"/>
  </w:num>
  <w:num w:numId="25">
    <w:abstractNumId w:val="43"/>
  </w:num>
  <w:num w:numId="26">
    <w:abstractNumId w:val="49"/>
  </w:num>
  <w:num w:numId="27">
    <w:abstractNumId w:val="42"/>
  </w:num>
  <w:num w:numId="28">
    <w:abstractNumId w:val="4"/>
  </w:num>
  <w:num w:numId="29">
    <w:abstractNumId w:val="23"/>
  </w:num>
  <w:num w:numId="30">
    <w:abstractNumId w:val="37"/>
  </w:num>
  <w:num w:numId="31">
    <w:abstractNumId w:val="24"/>
  </w:num>
  <w:num w:numId="32">
    <w:abstractNumId w:val="15"/>
  </w:num>
  <w:num w:numId="33">
    <w:abstractNumId w:val="14"/>
  </w:num>
  <w:num w:numId="34">
    <w:abstractNumId w:val="33"/>
  </w:num>
  <w:num w:numId="35">
    <w:abstractNumId w:val="38"/>
  </w:num>
  <w:num w:numId="36">
    <w:abstractNumId w:val="41"/>
  </w:num>
  <w:num w:numId="37">
    <w:abstractNumId w:val="5"/>
  </w:num>
  <w:num w:numId="38">
    <w:abstractNumId w:val="6"/>
  </w:num>
  <w:num w:numId="39">
    <w:abstractNumId w:val="47"/>
  </w:num>
  <w:num w:numId="40">
    <w:abstractNumId w:val="39"/>
  </w:num>
  <w:num w:numId="41">
    <w:abstractNumId w:val="40"/>
  </w:num>
  <w:num w:numId="42">
    <w:abstractNumId w:val="25"/>
  </w:num>
  <w:num w:numId="43">
    <w:abstractNumId w:val="9"/>
  </w:num>
  <w:num w:numId="44">
    <w:abstractNumId w:val="18"/>
  </w:num>
  <w:num w:numId="45">
    <w:abstractNumId w:val="45"/>
  </w:num>
  <w:num w:numId="46">
    <w:abstractNumId w:val="22"/>
  </w:num>
  <w:num w:numId="47">
    <w:abstractNumId w:val="50"/>
  </w:num>
  <w:num w:numId="48">
    <w:abstractNumId w:val="31"/>
  </w:num>
  <w:num w:numId="49">
    <w:abstractNumId w:val="30"/>
  </w:num>
  <w:num w:numId="50">
    <w:abstractNumId w:val="12"/>
  </w:num>
  <w:num w:numId="51">
    <w:abstractNumId w:val="10"/>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useFELayout/>
  </w:compat>
  <w:rsids>
    <w:rsidRoot w:val="00753E75"/>
    <w:rsid w:val="0001500E"/>
    <w:rsid w:val="00053DBF"/>
    <w:rsid w:val="00065610"/>
    <w:rsid w:val="000825A4"/>
    <w:rsid w:val="000E0690"/>
    <w:rsid w:val="00100FC2"/>
    <w:rsid w:val="001409D7"/>
    <w:rsid w:val="002D4A6F"/>
    <w:rsid w:val="00340F5D"/>
    <w:rsid w:val="0034141C"/>
    <w:rsid w:val="004109B0"/>
    <w:rsid w:val="004131AD"/>
    <w:rsid w:val="00467762"/>
    <w:rsid w:val="004A3DA5"/>
    <w:rsid w:val="004D0DA8"/>
    <w:rsid w:val="005A1659"/>
    <w:rsid w:val="005B5569"/>
    <w:rsid w:val="006503A3"/>
    <w:rsid w:val="00651255"/>
    <w:rsid w:val="00677C26"/>
    <w:rsid w:val="00753E75"/>
    <w:rsid w:val="00767117"/>
    <w:rsid w:val="008166AE"/>
    <w:rsid w:val="008538B8"/>
    <w:rsid w:val="009A096F"/>
    <w:rsid w:val="009E0627"/>
    <w:rsid w:val="00A60103"/>
    <w:rsid w:val="00C26B29"/>
    <w:rsid w:val="00C273D4"/>
    <w:rsid w:val="00C344B6"/>
    <w:rsid w:val="00C4689D"/>
    <w:rsid w:val="00C6619C"/>
    <w:rsid w:val="00C811B3"/>
    <w:rsid w:val="00DC55D5"/>
    <w:rsid w:val="00E02B7E"/>
    <w:rsid w:val="00E113CE"/>
    <w:rsid w:val="00E34203"/>
    <w:rsid w:val="00EC06D1"/>
    <w:rsid w:val="00F648EE"/>
    <w:rsid w:val="00F67910"/>
    <w:rsid w:val="00FE1A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06D1"/>
  </w:style>
  <w:style w:type="paragraph" w:styleId="1">
    <w:name w:val="heading 1"/>
    <w:aliases w:val="новая страница"/>
    <w:basedOn w:val="a"/>
    <w:next w:val="a"/>
    <w:link w:val="11"/>
    <w:qFormat/>
    <w:rsid w:val="00A60103"/>
    <w:pPr>
      <w:keepNext/>
      <w:spacing w:before="240" w:after="60" w:line="240" w:lineRule="auto"/>
      <w:outlineLvl w:val="0"/>
    </w:pPr>
    <w:rPr>
      <w:rFonts w:ascii="Arial" w:eastAsia="Times New Roman" w:hAnsi="Arial"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753E75"/>
    <w:pPr>
      <w:spacing w:after="0" w:line="240" w:lineRule="auto"/>
    </w:pPr>
  </w:style>
  <w:style w:type="paragraph" w:styleId="a5">
    <w:name w:val="List Paragraph"/>
    <w:basedOn w:val="a"/>
    <w:uiPriority w:val="34"/>
    <w:qFormat/>
    <w:rsid w:val="00753E75"/>
    <w:pPr>
      <w:ind w:left="720"/>
      <w:contextualSpacing/>
    </w:pPr>
  </w:style>
  <w:style w:type="character" w:customStyle="1" w:styleId="2">
    <w:name w:val="Основной текст (2)_"/>
    <w:basedOn w:val="a0"/>
    <w:link w:val="20"/>
    <w:rsid w:val="00C811B3"/>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C811B3"/>
    <w:pPr>
      <w:widowControl w:val="0"/>
      <w:shd w:val="clear" w:color="auto" w:fill="FFFFFF"/>
      <w:spacing w:before="360" w:after="720" w:line="0" w:lineRule="atLeast"/>
      <w:jc w:val="both"/>
    </w:pPr>
    <w:rPr>
      <w:rFonts w:ascii="Times New Roman" w:eastAsia="Times New Roman" w:hAnsi="Times New Roman" w:cs="Times New Roman"/>
      <w:sz w:val="28"/>
      <w:szCs w:val="28"/>
    </w:rPr>
  </w:style>
  <w:style w:type="paragraph" w:customStyle="1" w:styleId="ConsPlusTitle">
    <w:name w:val="ConsPlusTitle"/>
    <w:rsid w:val="00C811B3"/>
    <w:pPr>
      <w:widowControl w:val="0"/>
      <w:autoSpaceDE w:val="0"/>
      <w:autoSpaceDN w:val="0"/>
      <w:spacing w:after="0" w:line="240" w:lineRule="auto"/>
    </w:pPr>
    <w:rPr>
      <w:rFonts w:ascii="Calibri" w:eastAsia="Times New Roman" w:hAnsi="Calibri" w:cs="Calibri"/>
      <w:b/>
      <w:szCs w:val="20"/>
    </w:rPr>
  </w:style>
  <w:style w:type="table" w:styleId="a6">
    <w:name w:val="Table Grid"/>
    <w:basedOn w:val="a1"/>
    <w:uiPriority w:val="59"/>
    <w:rsid w:val="0065125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A60103"/>
    <w:rPr>
      <w:rFonts w:asciiTheme="majorHAnsi" w:eastAsiaTheme="majorEastAsia" w:hAnsiTheme="majorHAnsi" w:cstheme="majorBidi"/>
      <w:b/>
      <w:bCs/>
      <w:color w:val="365F91" w:themeColor="accent1" w:themeShade="BF"/>
      <w:sz w:val="28"/>
      <w:szCs w:val="28"/>
    </w:rPr>
  </w:style>
  <w:style w:type="paragraph" w:styleId="a7">
    <w:name w:val="Balloon Text"/>
    <w:basedOn w:val="a"/>
    <w:link w:val="a8"/>
    <w:uiPriority w:val="99"/>
    <w:semiHidden/>
    <w:unhideWhenUsed/>
    <w:rsid w:val="00A60103"/>
    <w:pPr>
      <w:spacing w:after="0" w:line="240" w:lineRule="auto"/>
    </w:pPr>
    <w:rPr>
      <w:rFonts w:ascii="Tahoma" w:eastAsia="Times New Roman" w:hAnsi="Tahoma" w:cs="Tahoma"/>
      <w:sz w:val="16"/>
      <w:szCs w:val="16"/>
    </w:rPr>
  </w:style>
  <w:style w:type="character" w:customStyle="1" w:styleId="a8">
    <w:name w:val="Текст выноски Знак"/>
    <w:basedOn w:val="a0"/>
    <w:link w:val="a7"/>
    <w:uiPriority w:val="99"/>
    <w:semiHidden/>
    <w:rsid w:val="00A60103"/>
    <w:rPr>
      <w:rFonts w:ascii="Tahoma" w:eastAsia="Times New Roman" w:hAnsi="Tahoma" w:cs="Tahoma"/>
      <w:sz w:val="16"/>
      <w:szCs w:val="16"/>
    </w:rPr>
  </w:style>
  <w:style w:type="paragraph" w:styleId="a9">
    <w:name w:val="footer"/>
    <w:basedOn w:val="a"/>
    <w:link w:val="aa"/>
    <w:uiPriority w:val="99"/>
    <w:unhideWhenUsed/>
    <w:rsid w:val="00A6010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a">
    <w:name w:val="Нижний колонтитул Знак"/>
    <w:basedOn w:val="a0"/>
    <w:link w:val="a9"/>
    <w:uiPriority w:val="99"/>
    <w:rsid w:val="00A60103"/>
    <w:rPr>
      <w:rFonts w:ascii="Times New Roman" w:eastAsia="Times New Roman" w:hAnsi="Times New Roman" w:cs="Times New Roman"/>
      <w:sz w:val="24"/>
      <w:szCs w:val="24"/>
    </w:rPr>
  </w:style>
  <w:style w:type="paragraph" w:styleId="ab">
    <w:name w:val="header"/>
    <w:aliases w:val=" Знак4"/>
    <w:basedOn w:val="a"/>
    <w:link w:val="ac"/>
    <w:uiPriority w:val="99"/>
    <w:unhideWhenUsed/>
    <w:rsid w:val="00A6010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c">
    <w:name w:val="Верхний колонтитул Знак"/>
    <w:aliases w:val=" Знак4 Знак"/>
    <w:basedOn w:val="a0"/>
    <w:link w:val="ab"/>
    <w:uiPriority w:val="99"/>
    <w:rsid w:val="00A60103"/>
    <w:rPr>
      <w:rFonts w:ascii="Times New Roman" w:eastAsia="Times New Roman" w:hAnsi="Times New Roman" w:cs="Times New Roman"/>
      <w:sz w:val="24"/>
      <w:szCs w:val="24"/>
    </w:rPr>
  </w:style>
  <w:style w:type="character" w:styleId="ad">
    <w:name w:val="Hyperlink"/>
    <w:uiPriority w:val="99"/>
    <w:rsid w:val="00A60103"/>
    <w:rPr>
      <w:color w:val="FFFF00"/>
      <w:u w:val="single"/>
    </w:rPr>
  </w:style>
  <w:style w:type="paragraph" w:styleId="12">
    <w:name w:val="toc 1"/>
    <w:basedOn w:val="a"/>
    <w:next w:val="a"/>
    <w:autoRedefine/>
    <w:uiPriority w:val="39"/>
    <w:rsid w:val="00A60103"/>
    <w:pPr>
      <w:tabs>
        <w:tab w:val="right" w:leader="dot" w:pos="9639"/>
      </w:tabs>
      <w:spacing w:before="60" w:after="0" w:line="240" w:lineRule="auto"/>
      <w:ind w:left="567" w:right="284" w:hanging="425"/>
    </w:pPr>
    <w:rPr>
      <w:rFonts w:ascii="Times New Roman" w:eastAsia="Times New Roman" w:hAnsi="Times New Roman" w:cs="Times New Roman"/>
      <w:bCs/>
      <w:noProof/>
      <w:sz w:val="24"/>
      <w:szCs w:val="24"/>
    </w:rPr>
  </w:style>
  <w:style w:type="character" w:customStyle="1" w:styleId="11">
    <w:name w:val="Заголовок 1 Знак1"/>
    <w:aliases w:val="новая страница Знак"/>
    <w:link w:val="1"/>
    <w:rsid w:val="00A60103"/>
    <w:rPr>
      <w:rFonts w:ascii="Arial" w:eastAsia="Times New Roman" w:hAnsi="Arial" w:cs="Times New Roman"/>
      <w:b/>
      <w:bCs/>
      <w:kern w:val="32"/>
      <w:sz w:val="32"/>
      <w:szCs w:val="32"/>
    </w:rPr>
  </w:style>
  <w:style w:type="paragraph" w:customStyle="1" w:styleId="ae">
    <w:name w:val="Абзац"/>
    <w:link w:val="af"/>
    <w:qFormat/>
    <w:rsid w:val="00A60103"/>
    <w:pPr>
      <w:spacing w:before="60" w:after="60" w:line="240" w:lineRule="auto"/>
      <w:ind w:firstLine="567"/>
      <w:jc w:val="both"/>
    </w:pPr>
    <w:rPr>
      <w:rFonts w:ascii="Times New Roman" w:eastAsia="Times New Roman" w:hAnsi="Times New Roman" w:cs="Times New Roman"/>
      <w:sz w:val="24"/>
      <w:szCs w:val="24"/>
    </w:rPr>
  </w:style>
  <w:style w:type="character" w:customStyle="1" w:styleId="af">
    <w:name w:val="Абзац Знак"/>
    <w:link w:val="ae"/>
    <w:rsid w:val="00A60103"/>
    <w:rPr>
      <w:rFonts w:ascii="Times New Roman" w:eastAsia="Times New Roman" w:hAnsi="Times New Roman" w:cs="Times New Roman"/>
      <w:sz w:val="24"/>
      <w:szCs w:val="24"/>
    </w:rPr>
  </w:style>
  <w:style w:type="paragraph" w:customStyle="1" w:styleId="af0">
    <w:name w:val="Основной стиль записки"/>
    <w:basedOn w:val="a"/>
    <w:qFormat/>
    <w:rsid w:val="00A60103"/>
    <w:pPr>
      <w:spacing w:after="0" w:line="240" w:lineRule="atLeast"/>
      <w:ind w:firstLine="709"/>
      <w:jc w:val="both"/>
    </w:pPr>
    <w:rPr>
      <w:rFonts w:ascii="Times New Roman" w:eastAsia="Times New Roman" w:hAnsi="Times New Roman" w:cs="Times New Roman"/>
      <w:sz w:val="24"/>
      <w:szCs w:val="24"/>
    </w:rPr>
  </w:style>
  <w:style w:type="character" w:styleId="af1">
    <w:name w:val="Emphasis"/>
    <w:uiPriority w:val="20"/>
    <w:qFormat/>
    <w:rsid w:val="00A60103"/>
    <w:rPr>
      <w:i/>
      <w:iCs/>
    </w:rPr>
  </w:style>
  <w:style w:type="character" w:customStyle="1" w:styleId="a4">
    <w:name w:val="Без интервала Знак"/>
    <w:basedOn w:val="a0"/>
    <w:link w:val="a3"/>
    <w:rsid w:val="00A60103"/>
  </w:style>
  <w:style w:type="paragraph" w:styleId="af2">
    <w:name w:val="footnote text"/>
    <w:aliases w:val="Текст сноски Знак1,Текст сноски Знак Знак,Текст сноски Знак1 Знак Знак,Текст сноски Знак Знак Знак Знак,Table_Footnote_last Знак Знак Знак Знак,Table_Footnote_last Знак1 Знак Знак,Table_Footnote_last Знак,Table_Footnote_last,single space"/>
    <w:basedOn w:val="a"/>
    <w:link w:val="af3"/>
    <w:uiPriority w:val="99"/>
    <w:rsid w:val="00A60103"/>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aliases w:val="Текст сноски Знак1 Знак,Текст сноски Знак Знак Знак,Текст сноски Знак1 Знак Знак Знак,Текст сноски Знак Знак Знак Знак Знак,Table_Footnote_last Знак Знак Знак Знак Знак,Table_Footnote_last Знак1 Знак Знак Знак,Table_Footnote_last Знак1"/>
    <w:basedOn w:val="a0"/>
    <w:link w:val="af2"/>
    <w:uiPriority w:val="99"/>
    <w:rsid w:val="00A60103"/>
    <w:rPr>
      <w:rFonts w:ascii="Times New Roman" w:eastAsia="Times New Roman" w:hAnsi="Times New Roman" w:cs="Times New Roman"/>
      <w:sz w:val="20"/>
      <w:szCs w:val="20"/>
    </w:rPr>
  </w:style>
  <w:style w:type="character" w:styleId="af4">
    <w:name w:val="footnote reference"/>
    <w:uiPriority w:val="99"/>
    <w:rsid w:val="00A60103"/>
    <w:rPr>
      <w:vertAlign w:val="superscript"/>
    </w:rPr>
  </w:style>
  <w:style w:type="paragraph" w:customStyle="1" w:styleId="Default">
    <w:name w:val="Default"/>
    <w:rsid w:val="00A6010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5">
    <w:name w:val="Body Text"/>
    <w:aliases w:val="Основной текст Знак Знак Знак Знак"/>
    <w:basedOn w:val="a"/>
    <w:link w:val="af6"/>
    <w:rsid w:val="00A60103"/>
    <w:pPr>
      <w:spacing w:after="0" w:line="240" w:lineRule="auto"/>
      <w:jc w:val="center"/>
    </w:pPr>
    <w:rPr>
      <w:rFonts w:ascii="Times New Roman" w:eastAsia="Times New Roman" w:hAnsi="Times New Roman" w:cs="Times New Roman"/>
      <w:b/>
      <w:bCs/>
      <w:sz w:val="28"/>
      <w:szCs w:val="20"/>
    </w:rPr>
  </w:style>
  <w:style w:type="character" w:customStyle="1" w:styleId="af6">
    <w:name w:val="Основной текст Знак"/>
    <w:aliases w:val="Основной текст Знак Знак Знак Знак Знак"/>
    <w:basedOn w:val="a0"/>
    <w:link w:val="af5"/>
    <w:rsid w:val="00A60103"/>
    <w:rPr>
      <w:rFonts w:ascii="Times New Roman" w:eastAsia="Times New Roman" w:hAnsi="Times New Roman" w:cs="Times New Roman"/>
      <w:b/>
      <w:bCs/>
      <w:sz w:val="28"/>
      <w:szCs w:val="20"/>
    </w:rPr>
  </w:style>
  <w:style w:type="paragraph" w:styleId="21">
    <w:name w:val="Body Text Indent 2"/>
    <w:basedOn w:val="a"/>
    <w:link w:val="22"/>
    <w:uiPriority w:val="99"/>
    <w:unhideWhenUsed/>
    <w:rsid w:val="00A60103"/>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uiPriority w:val="99"/>
    <w:rsid w:val="00A60103"/>
    <w:rPr>
      <w:rFonts w:ascii="Times New Roman" w:eastAsia="Times New Roman" w:hAnsi="Times New Roman" w:cs="Times New Roman"/>
      <w:sz w:val="24"/>
      <w:szCs w:val="24"/>
    </w:rPr>
  </w:style>
  <w:style w:type="paragraph" w:styleId="af7">
    <w:name w:val="Normal (Web)"/>
    <w:basedOn w:val="a"/>
    <w:uiPriority w:val="99"/>
    <w:semiHidden/>
    <w:unhideWhenUsed/>
    <w:rsid w:val="00A60103"/>
    <w:pPr>
      <w:spacing w:after="0" w:line="240" w:lineRule="auto"/>
    </w:pPr>
    <w:rPr>
      <w:rFonts w:ascii="Times New Roman" w:eastAsia="Times New Roman" w:hAnsi="Times New Roman" w:cs="Times New Roman"/>
      <w:sz w:val="24"/>
      <w:szCs w:val="24"/>
    </w:rPr>
  </w:style>
  <w:style w:type="character" w:customStyle="1" w:styleId="af8">
    <w:name w:val="Символ сноски"/>
    <w:rsid w:val="00A60103"/>
    <w:rPr>
      <w:vertAlign w:val="superscript"/>
    </w:rPr>
  </w:style>
  <w:style w:type="paragraph" w:customStyle="1" w:styleId="ConsPlusNormal">
    <w:name w:val="ConsPlusNormal"/>
    <w:link w:val="ConsPlusNormal0"/>
    <w:rsid w:val="00A60103"/>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basedOn w:val="a0"/>
    <w:link w:val="ConsPlusNormal"/>
    <w:rsid w:val="00A60103"/>
    <w:rPr>
      <w:rFonts w:ascii="Arial" w:eastAsia="Times New Roman" w:hAnsi="Arial" w:cs="Arial"/>
      <w:sz w:val="20"/>
      <w:szCs w:val="20"/>
    </w:rPr>
  </w:style>
  <w:style w:type="paragraph" w:styleId="3">
    <w:name w:val="Body Text Indent 3"/>
    <w:basedOn w:val="a"/>
    <w:link w:val="30"/>
    <w:rsid w:val="00A60103"/>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rsid w:val="00A60103"/>
    <w:rPr>
      <w:rFonts w:ascii="Times New Roman" w:eastAsia="Times New Roman" w:hAnsi="Times New Roman" w:cs="Times New Roman"/>
      <w:sz w:val="16"/>
      <w:szCs w:val="16"/>
    </w:rPr>
  </w:style>
  <w:style w:type="paragraph" w:customStyle="1" w:styleId="13">
    <w:name w:val="Обычный1"/>
    <w:rsid w:val="00A60103"/>
    <w:pPr>
      <w:widowControl w:val="0"/>
      <w:spacing w:after="0" w:line="240" w:lineRule="auto"/>
    </w:pPr>
    <w:rPr>
      <w:rFonts w:ascii="Times New Roman" w:eastAsia="Times New Roman" w:hAnsi="Times New Roman" w:cs="Times New Roman"/>
      <w:b/>
      <w:snapToGrid w:val="0"/>
      <w:sz w:val="20"/>
      <w:szCs w:val="20"/>
    </w:rPr>
  </w:style>
  <w:style w:type="paragraph" w:customStyle="1" w:styleId="23">
    <w:name w:val="Обычный2"/>
    <w:rsid w:val="00A60103"/>
    <w:pPr>
      <w:widowControl w:val="0"/>
      <w:spacing w:after="0" w:line="240" w:lineRule="auto"/>
    </w:pPr>
    <w:rPr>
      <w:rFonts w:ascii="Times New Roman" w:eastAsia="Times New Roman" w:hAnsi="Times New Roman" w:cs="Times New Roman"/>
      <w:b/>
      <w:snapToGrid w:val="0"/>
      <w:sz w:val="20"/>
      <w:szCs w:val="20"/>
    </w:rPr>
  </w:style>
  <w:style w:type="paragraph" w:styleId="31">
    <w:name w:val="Body Text 3"/>
    <w:basedOn w:val="a"/>
    <w:link w:val="32"/>
    <w:rsid w:val="00A60103"/>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A60103"/>
    <w:rPr>
      <w:rFonts w:ascii="Times New Roman" w:eastAsia="Times New Roman" w:hAnsi="Times New Roman" w:cs="Times New Roman"/>
      <w:sz w:val="16"/>
      <w:szCs w:val="16"/>
    </w:rPr>
  </w:style>
  <w:style w:type="paragraph" w:customStyle="1" w:styleId="af9">
    <w:name w:val="основной текст"/>
    <w:basedOn w:val="a"/>
    <w:link w:val="afa"/>
    <w:rsid w:val="00A60103"/>
    <w:pPr>
      <w:spacing w:after="120" w:line="240" w:lineRule="auto"/>
      <w:ind w:firstLine="851"/>
      <w:jc w:val="both"/>
    </w:pPr>
    <w:rPr>
      <w:rFonts w:ascii="Arial" w:eastAsia="Times New Roman" w:hAnsi="Arial" w:cs="Times New Roman"/>
      <w:sz w:val="28"/>
      <w:szCs w:val="20"/>
    </w:rPr>
  </w:style>
  <w:style w:type="character" w:customStyle="1" w:styleId="afa">
    <w:name w:val="основной текст Знак"/>
    <w:link w:val="af9"/>
    <w:rsid w:val="00A60103"/>
    <w:rPr>
      <w:rFonts w:ascii="Arial" w:eastAsia="Times New Roman" w:hAnsi="Arial" w:cs="Times New Roman"/>
      <w:sz w:val="28"/>
      <w:szCs w:val="20"/>
    </w:rPr>
  </w:style>
  <w:style w:type="paragraph" w:customStyle="1" w:styleId="33">
    <w:name w:val="Обычный3"/>
    <w:rsid w:val="00A60103"/>
    <w:pPr>
      <w:widowControl w:val="0"/>
      <w:spacing w:after="0" w:line="240" w:lineRule="auto"/>
    </w:pPr>
    <w:rPr>
      <w:rFonts w:ascii="Times New Roman" w:eastAsia="Times New Roman" w:hAnsi="Times New Roman" w:cs="Times New Roman"/>
      <w:b/>
      <w:snapToGrid w:val="0"/>
      <w:sz w:val="20"/>
      <w:szCs w:val="20"/>
    </w:rPr>
  </w:style>
</w:styles>
</file>

<file path=word/webSettings.xml><?xml version="1.0" encoding="utf-8"?>
<w:webSettings xmlns:r="http://schemas.openxmlformats.org/officeDocument/2006/relationships" xmlns:w="http://schemas.openxmlformats.org/wordprocessingml/2006/main">
  <w:divs>
    <w:div w:id="450785822">
      <w:bodyDiv w:val="1"/>
      <w:marLeft w:val="0"/>
      <w:marRight w:val="0"/>
      <w:marTop w:val="0"/>
      <w:marBottom w:val="0"/>
      <w:divBdr>
        <w:top w:val="none" w:sz="0" w:space="0" w:color="auto"/>
        <w:left w:val="none" w:sz="0" w:space="0" w:color="auto"/>
        <w:bottom w:val="none" w:sz="0" w:space="0" w:color="auto"/>
        <w:right w:val="none" w:sz="0" w:space="0" w:color="auto"/>
      </w:divBdr>
    </w:div>
    <w:div w:id="1648516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garantF1://12023351.20" TargetMode="External"/><Relationship Id="rId7" Type="http://schemas.openxmlformats.org/officeDocument/2006/relationships/image" Target="media/image1.jpeg"/><Relationship Id="rId12" Type="http://schemas.openxmlformats.org/officeDocument/2006/relationships/hyperlink" Target="http://ru.wikipedia.org/wiki/%D0%A2%D0%B2%D0%B5%D1%80%D1%8C"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garantF1://70541858.100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consultantplus://offline/ref=C1DE9F30463C1B0240DA9C2FE7B8AFCCA6145C39E2FC25FBE8CE3DC6AE7497EB6A1AC38Ft2a7G"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garantF1://70541858.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111</Pages>
  <Words>29548</Words>
  <Characters>168426</Characters>
  <Application>Microsoft Office Word</Application>
  <DocSecurity>0</DocSecurity>
  <Lines>1403</Lines>
  <Paragraphs>395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197579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cp:lastPrinted>2019-11-15T12:09:00Z</cp:lastPrinted>
  <dcterms:created xsi:type="dcterms:W3CDTF">2019-12-02T12:10:00Z</dcterms:created>
  <dcterms:modified xsi:type="dcterms:W3CDTF">2019-12-02T12:10:00Z</dcterms:modified>
</cp:coreProperties>
</file>