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FC" w:rsidRDefault="00345980" w:rsidP="00920C5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РФ</w:t>
      </w:r>
    </w:p>
    <w:p w:rsidR="00345980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2152E4" w:rsidRDefault="00FB353E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СТАРОТОРОПСКОГО</w:t>
      </w:r>
      <w:r w:rsidR="005F5663">
        <w:rPr>
          <w:rFonts w:ascii="Times New Roman" w:hAnsi="Times New Roman" w:cs="Times New Roman"/>
          <w:b/>
          <w:bCs/>
        </w:rPr>
        <w:t xml:space="preserve"> </w:t>
      </w:r>
      <w:r w:rsidR="002152E4">
        <w:rPr>
          <w:rFonts w:ascii="Times New Roman" w:hAnsi="Times New Roman" w:cs="Times New Roman"/>
          <w:b/>
          <w:bCs/>
        </w:rPr>
        <w:t>СЕЛЬСКОГО</w:t>
      </w:r>
      <w:r w:rsidR="003530F1" w:rsidRPr="003530F1">
        <w:rPr>
          <w:rFonts w:ascii="Times New Roman" w:hAnsi="Times New Roman" w:cs="Times New Roman"/>
          <w:b/>
          <w:bCs/>
        </w:rPr>
        <w:t xml:space="preserve"> ПОСЕЛЕНИЯ</w:t>
      </w:r>
      <w:r w:rsidR="00AC2790">
        <w:rPr>
          <w:rFonts w:ascii="Times New Roman" w:hAnsi="Times New Roman" w:cs="Times New Roman"/>
          <w:b/>
          <w:bCs/>
        </w:rPr>
        <w:t xml:space="preserve"> </w:t>
      </w:r>
    </w:p>
    <w:p w:rsidR="00920C58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>ЗАПАДНОДВИНСКОГО РАЙОНА</w:t>
      </w:r>
    </w:p>
    <w:p w:rsidR="003530F1" w:rsidRDefault="003530F1" w:rsidP="003530F1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>ТВЕРСКОЙ О</w:t>
      </w:r>
      <w:r w:rsidR="00920C58">
        <w:rPr>
          <w:rFonts w:ascii="Times New Roman" w:hAnsi="Times New Roman" w:cs="Times New Roman"/>
          <w:b/>
          <w:bCs/>
        </w:rPr>
        <w:t>Б</w:t>
      </w:r>
      <w:r w:rsidRPr="003530F1">
        <w:rPr>
          <w:rFonts w:ascii="Times New Roman" w:hAnsi="Times New Roman" w:cs="Times New Roman"/>
          <w:b/>
          <w:bCs/>
        </w:rPr>
        <w:t>ЛАСТИ</w:t>
      </w:r>
    </w:p>
    <w:p w:rsidR="00CD5EAA" w:rsidRDefault="00CD5EAA" w:rsidP="003530F1">
      <w:pPr>
        <w:jc w:val="center"/>
        <w:rPr>
          <w:rFonts w:ascii="Times New Roman" w:hAnsi="Times New Roman" w:cs="Times New Roman"/>
          <w:b/>
          <w:bCs/>
        </w:rPr>
      </w:pPr>
    </w:p>
    <w:p w:rsidR="003530F1" w:rsidRDefault="003530F1" w:rsidP="00CD5EAA">
      <w:pPr>
        <w:tabs>
          <w:tab w:val="left" w:pos="4290"/>
        </w:tabs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>ПОСТАНОВЛЕНИЕ</w:t>
      </w:r>
    </w:p>
    <w:p w:rsidR="003530F1" w:rsidRDefault="003530F1" w:rsidP="003530F1">
      <w:pPr>
        <w:rPr>
          <w:rFonts w:ascii="Times New Roman" w:hAnsi="Times New Roman" w:cs="Times New Roman"/>
        </w:rPr>
      </w:pPr>
    </w:p>
    <w:p w:rsidR="003530F1" w:rsidRDefault="00345980" w:rsidP="003530F1">
      <w:pPr>
        <w:tabs>
          <w:tab w:val="left" w:pos="3435"/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61C54">
        <w:rPr>
          <w:rFonts w:ascii="Times New Roman" w:hAnsi="Times New Roman" w:cs="Times New Roman"/>
        </w:rPr>
        <w:t xml:space="preserve"> </w:t>
      </w:r>
      <w:r w:rsidR="00385532">
        <w:rPr>
          <w:rFonts w:ascii="Times New Roman" w:hAnsi="Times New Roman" w:cs="Times New Roman"/>
        </w:rPr>
        <w:t>апреля</w:t>
      </w:r>
      <w:r w:rsidR="00561C54">
        <w:rPr>
          <w:rFonts w:ascii="Times New Roman" w:hAnsi="Times New Roman" w:cs="Times New Roman"/>
        </w:rPr>
        <w:t xml:space="preserve"> 201</w:t>
      </w:r>
      <w:r w:rsidR="000D0195">
        <w:rPr>
          <w:rFonts w:ascii="Times New Roman" w:hAnsi="Times New Roman" w:cs="Times New Roman"/>
        </w:rPr>
        <w:t>5</w:t>
      </w:r>
      <w:r w:rsidR="00561C54">
        <w:rPr>
          <w:rFonts w:ascii="Times New Roman" w:hAnsi="Times New Roman" w:cs="Times New Roman"/>
        </w:rPr>
        <w:t xml:space="preserve"> г</w:t>
      </w:r>
      <w:r w:rsidR="00327923">
        <w:rPr>
          <w:rFonts w:ascii="Times New Roman" w:hAnsi="Times New Roman" w:cs="Times New Roman"/>
        </w:rPr>
        <w:t xml:space="preserve">.                          </w:t>
      </w:r>
      <w:r w:rsidR="003530F1">
        <w:rPr>
          <w:rFonts w:ascii="Times New Roman" w:hAnsi="Times New Roman" w:cs="Times New Roman"/>
        </w:rPr>
        <w:t xml:space="preserve">  </w:t>
      </w:r>
      <w:r w:rsidR="00956F32">
        <w:rPr>
          <w:rFonts w:ascii="Times New Roman" w:hAnsi="Times New Roman" w:cs="Times New Roman"/>
        </w:rPr>
        <w:t xml:space="preserve">     </w:t>
      </w:r>
      <w:r w:rsidR="003530F1">
        <w:rPr>
          <w:rFonts w:ascii="Times New Roman" w:hAnsi="Times New Roman" w:cs="Times New Roman"/>
        </w:rPr>
        <w:t xml:space="preserve">  </w:t>
      </w:r>
      <w:r w:rsidR="005F5663">
        <w:rPr>
          <w:rFonts w:ascii="Times New Roman" w:hAnsi="Times New Roman" w:cs="Times New Roman"/>
        </w:rPr>
        <w:t xml:space="preserve">п. </w:t>
      </w:r>
      <w:r w:rsidR="00FB353E">
        <w:rPr>
          <w:rFonts w:ascii="Times New Roman" w:hAnsi="Times New Roman" w:cs="Times New Roman"/>
        </w:rPr>
        <w:t>Старая Торопа</w:t>
      </w:r>
      <w:r w:rsidR="003530F1">
        <w:rPr>
          <w:rFonts w:ascii="Times New Roman" w:hAnsi="Times New Roman" w:cs="Times New Roman"/>
        </w:rPr>
        <w:tab/>
      </w:r>
      <w:r w:rsidR="00561C54">
        <w:rPr>
          <w:rFonts w:ascii="Times New Roman" w:hAnsi="Times New Roman" w:cs="Times New Roman"/>
        </w:rPr>
        <w:t xml:space="preserve">     </w:t>
      </w:r>
      <w:r w:rsidR="003530F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18</w:t>
      </w:r>
      <w:r w:rsidR="00385532">
        <w:rPr>
          <w:rFonts w:ascii="Times New Roman" w:hAnsi="Times New Roman" w:cs="Times New Roman"/>
        </w:rPr>
        <w:t>-1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>Об утверждении отчёта об исполнении</w:t>
      </w:r>
    </w:p>
    <w:p w:rsidR="00AC2790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>Тверской области за 1 квартал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 w:rsidR="00030694">
        <w:rPr>
          <w:rFonts w:ascii="Times New Roman" w:hAnsi="Times New Roman" w:cs="Times New Roman"/>
          <w:sz w:val="24"/>
          <w:szCs w:val="24"/>
        </w:rPr>
        <w:t>года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561C54" w:rsidRDefault="003530F1" w:rsidP="00EA14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статьёй 52 Федерального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CA60EA">
        <w:rPr>
          <w:rFonts w:ascii="Times New Roman" w:hAnsi="Times New Roman" w:cs="Times New Roman"/>
          <w:sz w:val="24"/>
          <w:szCs w:val="24"/>
        </w:rPr>
        <w:t xml:space="preserve">№131-ФЗ </w:t>
      </w:r>
      <w:r w:rsidR="00561C54">
        <w:rPr>
          <w:rFonts w:ascii="Times New Roman" w:hAnsi="Times New Roman" w:cs="Times New Roman"/>
          <w:sz w:val="24"/>
          <w:szCs w:val="24"/>
        </w:rPr>
        <w:t>от 06.10.2003</w:t>
      </w:r>
      <w:r w:rsidR="006864F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64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1C54">
        <w:rPr>
          <w:rFonts w:ascii="Times New Roman" w:hAnsi="Times New Roman" w:cs="Times New Roman"/>
          <w:sz w:val="24"/>
          <w:szCs w:val="24"/>
        </w:rPr>
        <w:t xml:space="preserve">статьей 28 </w:t>
      </w:r>
      <w:r w:rsidR="00DB1E35">
        <w:rPr>
          <w:rFonts w:ascii="Times New Roman" w:hAnsi="Times New Roman" w:cs="Times New Roman"/>
          <w:sz w:val="24"/>
          <w:szCs w:val="24"/>
        </w:rPr>
        <w:t>«</w:t>
      </w:r>
      <w:r w:rsidR="00561C5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920C58">
        <w:rPr>
          <w:rFonts w:ascii="Times New Roman" w:hAnsi="Times New Roman" w:cs="Times New Roman"/>
          <w:sz w:val="24"/>
          <w:szCs w:val="24"/>
        </w:rPr>
        <w:t xml:space="preserve"> в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>Староторопском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20C58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DB1E35">
        <w:rPr>
          <w:rFonts w:ascii="Times New Roman" w:hAnsi="Times New Roman" w:cs="Times New Roman"/>
          <w:sz w:val="24"/>
          <w:szCs w:val="24"/>
        </w:rPr>
        <w:t xml:space="preserve">», утверждённым решением </w:t>
      </w:r>
      <w:r w:rsidR="00DB1E35" w:rsidRPr="00561C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561C54">
        <w:rPr>
          <w:rFonts w:ascii="Times New Roman" w:hAnsi="Times New Roman" w:cs="Times New Roman"/>
          <w:sz w:val="24"/>
          <w:szCs w:val="24"/>
        </w:rPr>
        <w:t>д</w:t>
      </w:r>
      <w:r w:rsidR="00DB1E35" w:rsidRPr="00561C54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FB353E" w:rsidRPr="00561C5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561C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CA60EA">
        <w:rPr>
          <w:rFonts w:ascii="Times New Roman" w:hAnsi="Times New Roman" w:cs="Times New Roman"/>
          <w:sz w:val="24"/>
          <w:szCs w:val="24"/>
        </w:rPr>
        <w:t xml:space="preserve">№47 </w:t>
      </w:r>
      <w:r w:rsidR="0027278C" w:rsidRPr="00561C54">
        <w:rPr>
          <w:rFonts w:ascii="Times New Roman" w:hAnsi="Times New Roman" w:cs="Times New Roman"/>
          <w:sz w:val="24"/>
          <w:szCs w:val="24"/>
        </w:rPr>
        <w:t>от</w:t>
      </w:r>
      <w:r w:rsidR="007675BF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6864FA" w:rsidRPr="00561C54">
        <w:rPr>
          <w:rFonts w:ascii="Times New Roman" w:hAnsi="Times New Roman" w:cs="Times New Roman"/>
          <w:sz w:val="24"/>
          <w:szCs w:val="24"/>
        </w:rPr>
        <w:t>2</w:t>
      </w:r>
      <w:r w:rsidR="00561C54" w:rsidRPr="00561C54">
        <w:rPr>
          <w:rFonts w:ascii="Times New Roman" w:hAnsi="Times New Roman" w:cs="Times New Roman"/>
          <w:sz w:val="24"/>
          <w:szCs w:val="24"/>
        </w:rPr>
        <w:t>7</w:t>
      </w:r>
      <w:r w:rsidR="006864FA" w:rsidRPr="00561C5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61C54" w:rsidRPr="00561C54">
        <w:rPr>
          <w:rFonts w:ascii="Times New Roman" w:hAnsi="Times New Roman" w:cs="Times New Roman"/>
          <w:sz w:val="24"/>
          <w:szCs w:val="24"/>
        </w:rPr>
        <w:t>3</w:t>
      </w:r>
      <w:r w:rsidR="00CA60EA">
        <w:rPr>
          <w:rFonts w:ascii="Times New Roman" w:hAnsi="Times New Roman" w:cs="Times New Roman"/>
          <w:sz w:val="24"/>
          <w:szCs w:val="24"/>
        </w:rPr>
        <w:t>г.</w:t>
      </w:r>
      <w:r w:rsidR="00561C54">
        <w:rPr>
          <w:rFonts w:ascii="Times New Roman" w:hAnsi="Times New Roman" w:cs="Times New Roman"/>
          <w:sz w:val="24"/>
          <w:szCs w:val="24"/>
        </w:rPr>
        <w:t>,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660192" w:rsidRPr="00561C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561C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B353E" w:rsidRPr="00561C5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561C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CA60EA">
        <w:rPr>
          <w:rFonts w:ascii="Times New Roman" w:hAnsi="Times New Roman" w:cs="Times New Roman"/>
          <w:sz w:val="24"/>
          <w:szCs w:val="24"/>
        </w:rPr>
        <w:t xml:space="preserve">№2 </w:t>
      </w:r>
      <w:r w:rsidR="00660192" w:rsidRPr="00561C54">
        <w:rPr>
          <w:rFonts w:ascii="Times New Roman" w:hAnsi="Times New Roman" w:cs="Times New Roman"/>
          <w:sz w:val="24"/>
          <w:szCs w:val="24"/>
        </w:rPr>
        <w:t xml:space="preserve">от </w:t>
      </w:r>
      <w:r w:rsidR="00561C54" w:rsidRPr="00561C54">
        <w:rPr>
          <w:rFonts w:ascii="Times New Roman" w:hAnsi="Times New Roman" w:cs="Times New Roman"/>
          <w:sz w:val="24"/>
          <w:szCs w:val="24"/>
        </w:rPr>
        <w:t>24</w:t>
      </w:r>
      <w:r w:rsidR="006864FA" w:rsidRPr="00561C54">
        <w:rPr>
          <w:rFonts w:ascii="Times New Roman" w:hAnsi="Times New Roman" w:cs="Times New Roman"/>
          <w:sz w:val="24"/>
          <w:szCs w:val="24"/>
        </w:rPr>
        <w:t>.0</w:t>
      </w:r>
      <w:r w:rsidR="00561C54" w:rsidRPr="00561C54">
        <w:rPr>
          <w:rFonts w:ascii="Times New Roman" w:hAnsi="Times New Roman" w:cs="Times New Roman"/>
          <w:sz w:val="24"/>
          <w:szCs w:val="24"/>
        </w:rPr>
        <w:t>1</w:t>
      </w:r>
      <w:r w:rsidR="00CA60EA">
        <w:rPr>
          <w:rFonts w:ascii="Times New Roman" w:hAnsi="Times New Roman" w:cs="Times New Roman"/>
          <w:sz w:val="24"/>
          <w:szCs w:val="24"/>
        </w:rPr>
        <w:t xml:space="preserve">.2013г. </w:t>
      </w:r>
      <w:r w:rsidR="00660192" w:rsidRPr="00561C54">
        <w:rPr>
          <w:rFonts w:ascii="Times New Roman" w:hAnsi="Times New Roman" w:cs="Times New Roman"/>
          <w:sz w:val="24"/>
          <w:szCs w:val="24"/>
        </w:rPr>
        <w:t xml:space="preserve">«Об </w:t>
      </w:r>
      <w:r w:rsidR="00660192">
        <w:rPr>
          <w:rFonts w:ascii="Times New Roman" w:hAnsi="Times New Roman" w:cs="Times New Roman"/>
          <w:sz w:val="24"/>
          <w:szCs w:val="24"/>
        </w:rPr>
        <w:t xml:space="preserve">утверждении форм ежеквартальной отчётности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области»</w:t>
      </w:r>
      <w:r w:rsidR="00561C54">
        <w:rPr>
          <w:rFonts w:ascii="Times New Roman" w:hAnsi="Times New Roman" w:cs="Times New Roman"/>
          <w:sz w:val="24"/>
          <w:szCs w:val="24"/>
        </w:rPr>
        <w:t>, рассмотрев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отчёт «Об исполнении бюджета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за 1 квартал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 w:rsidR="00660192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660192" w:rsidRDefault="00660192" w:rsidP="00EA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Pr="006864FA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192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 за 1 квартал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86F0B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 за 1 квартал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Совету депутатов</w:t>
      </w:r>
      <w:r w:rsidR="00286F0B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7A0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286F0B">
        <w:rPr>
          <w:rFonts w:ascii="Times New Roman" w:hAnsi="Times New Roman" w:cs="Times New Roman"/>
          <w:sz w:val="24"/>
          <w:szCs w:val="24"/>
        </w:rPr>
        <w:t>Тверской области и контрольно – счётн</w:t>
      </w:r>
      <w:r w:rsidR="006864FA">
        <w:rPr>
          <w:rFonts w:ascii="Times New Roman" w:hAnsi="Times New Roman" w:cs="Times New Roman"/>
          <w:sz w:val="24"/>
          <w:szCs w:val="24"/>
        </w:rPr>
        <w:t>ой</w:t>
      </w:r>
      <w:r w:rsidR="00286F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864FA">
        <w:rPr>
          <w:rFonts w:ascii="Times New Roman" w:hAnsi="Times New Roman" w:cs="Times New Roman"/>
          <w:sz w:val="24"/>
          <w:szCs w:val="24"/>
        </w:rPr>
        <w:t>и</w:t>
      </w:r>
      <w:r w:rsidR="00286F0B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286F0B" w:rsidRDefault="00286F0B" w:rsidP="00C56C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286F0B" w:rsidRPr="00327923" w:rsidRDefault="00286F0B" w:rsidP="00286F0B">
      <w:pPr>
        <w:rPr>
          <w:rFonts w:ascii="Times New Roman" w:hAnsi="Times New Roman" w:cs="Times New Roman"/>
          <w:sz w:val="16"/>
          <w:szCs w:val="16"/>
        </w:rPr>
      </w:pPr>
    </w:p>
    <w:p w:rsidR="006D0A2F" w:rsidRDefault="00286F0B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27923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0B" w:rsidRDefault="006D0A2F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7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45980">
        <w:rPr>
          <w:rFonts w:ascii="Times New Roman" w:hAnsi="Times New Roman" w:cs="Times New Roman"/>
          <w:sz w:val="24"/>
          <w:szCs w:val="24"/>
        </w:rPr>
        <w:t>Т.А. Козлова</w:t>
      </w:r>
    </w:p>
    <w:sectPr w:rsidR="00286F0B" w:rsidSect="00327923">
      <w:pgSz w:w="11900" w:h="16800"/>
      <w:pgMar w:top="567" w:right="56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0095E3F"/>
    <w:multiLevelType w:val="hybridMultilevel"/>
    <w:tmpl w:val="BD1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30694"/>
    <w:rsid w:val="000A6599"/>
    <w:rsid w:val="000D0195"/>
    <w:rsid w:val="002152E4"/>
    <w:rsid w:val="002570FD"/>
    <w:rsid w:val="0027278C"/>
    <w:rsid w:val="00286F0B"/>
    <w:rsid w:val="00327923"/>
    <w:rsid w:val="00345980"/>
    <w:rsid w:val="003530F1"/>
    <w:rsid w:val="00385532"/>
    <w:rsid w:val="00387A0E"/>
    <w:rsid w:val="004412FC"/>
    <w:rsid w:val="005600DE"/>
    <w:rsid w:val="00561C54"/>
    <w:rsid w:val="005F5663"/>
    <w:rsid w:val="006171B8"/>
    <w:rsid w:val="00660192"/>
    <w:rsid w:val="006864FA"/>
    <w:rsid w:val="006D0A2F"/>
    <w:rsid w:val="007675BF"/>
    <w:rsid w:val="007C1BC3"/>
    <w:rsid w:val="008A50E8"/>
    <w:rsid w:val="008C2290"/>
    <w:rsid w:val="00920C58"/>
    <w:rsid w:val="00956F32"/>
    <w:rsid w:val="00A017CC"/>
    <w:rsid w:val="00A73546"/>
    <w:rsid w:val="00AC2790"/>
    <w:rsid w:val="00BB380D"/>
    <w:rsid w:val="00C56C0F"/>
    <w:rsid w:val="00CA60EA"/>
    <w:rsid w:val="00CD5EAA"/>
    <w:rsid w:val="00DB1E35"/>
    <w:rsid w:val="00E208CD"/>
    <w:rsid w:val="00E43115"/>
    <w:rsid w:val="00EA14E8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16E4F6-7F68-49E0-A6AC-D166AF57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b w:val="0"/>
      <w:bCs w:val="0"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b w:val="0"/>
      <w:bCs w:val="0"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  <w:szCs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2015-05-07T14:39:00Z</cp:lastPrinted>
  <dcterms:created xsi:type="dcterms:W3CDTF">2019-01-10T16:35:00Z</dcterms:created>
  <dcterms:modified xsi:type="dcterms:W3CDTF">2019-01-10T16:35:00Z</dcterms:modified>
</cp:coreProperties>
</file>